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BA" w:rsidRPr="002D3153" w:rsidRDefault="003347BA" w:rsidP="003347BA">
      <w:pPr>
        <w:pStyle w:val="a7"/>
        <w:spacing w:after="0"/>
        <w:ind w:left="0" w:right="-568" w:firstLine="708"/>
        <w:jc w:val="center"/>
        <w:rPr>
          <w:b/>
          <w:sz w:val="24"/>
          <w:szCs w:val="24"/>
          <w:lang w:val="kk-KZ"/>
        </w:rPr>
      </w:pPr>
      <w:r w:rsidRPr="002D3153">
        <w:rPr>
          <w:b/>
          <w:sz w:val="24"/>
          <w:szCs w:val="24"/>
          <w:lang w:val="kk-KZ" w:eastAsia="ko-KR"/>
        </w:rPr>
        <w:t>«</w:t>
      </w:r>
      <w:r w:rsidRPr="002D3153">
        <w:rPr>
          <w:b/>
          <w:sz w:val="24"/>
          <w:szCs w:val="24"/>
          <w:lang w:val="kk-KZ"/>
        </w:rPr>
        <w:t>ПЕДАГОГИКАНЫҢ ФИЛОСОФИЯСЫ ЖӘНЕ ӘДІСНАМАСЫ</w:t>
      </w:r>
      <w:r w:rsidRPr="002D3153">
        <w:rPr>
          <w:b/>
          <w:sz w:val="24"/>
          <w:szCs w:val="24"/>
          <w:lang w:val="kk-KZ" w:eastAsia="ko-KR"/>
        </w:rPr>
        <w:t xml:space="preserve">» </w:t>
      </w:r>
      <w:r w:rsidRPr="002D3153">
        <w:rPr>
          <w:b/>
          <w:sz w:val="24"/>
          <w:szCs w:val="24"/>
          <w:lang w:val="kk-KZ"/>
        </w:rPr>
        <w:t xml:space="preserve"> ПӘНІ</w:t>
      </w:r>
      <w:r w:rsidRPr="002D3153">
        <w:rPr>
          <w:b/>
          <w:sz w:val="24"/>
          <w:szCs w:val="24"/>
          <w:lang w:val="en-US"/>
        </w:rPr>
        <w:t xml:space="preserve"> </w:t>
      </w:r>
      <w:r w:rsidRPr="002D3153">
        <w:rPr>
          <w:b/>
          <w:sz w:val="24"/>
          <w:szCs w:val="24"/>
          <w:lang w:val="kk-KZ"/>
        </w:rPr>
        <w:t xml:space="preserve"> БОЙЫНША</w:t>
      </w:r>
    </w:p>
    <w:p w:rsidR="003347BA" w:rsidRPr="002D3153" w:rsidRDefault="003347BA" w:rsidP="003347BA">
      <w:pPr>
        <w:pStyle w:val="a7"/>
        <w:spacing w:after="0"/>
        <w:ind w:left="0" w:right="-568" w:firstLine="708"/>
        <w:jc w:val="center"/>
        <w:rPr>
          <w:b/>
          <w:sz w:val="24"/>
          <w:szCs w:val="24"/>
          <w:lang w:val="kk-KZ" w:eastAsia="ko-KR"/>
        </w:rPr>
      </w:pPr>
      <w:r w:rsidRPr="002D3153">
        <w:rPr>
          <w:b/>
          <w:sz w:val="24"/>
          <w:szCs w:val="24"/>
          <w:lang w:val="kk-KZ" w:eastAsia="ko-KR"/>
        </w:rPr>
        <w:t>ДӘРІСТЕР МАЗМҰНЫ</w:t>
      </w:r>
    </w:p>
    <w:p w:rsidR="003347BA" w:rsidRPr="002D3153" w:rsidRDefault="003347BA" w:rsidP="003347BA">
      <w:pPr>
        <w:pStyle w:val="a3"/>
        <w:spacing w:after="0" w:line="240" w:lineRule="auto"/>
        <w:ind w:left="0" w:right="-568"/>
        <w:jc w:val="center"/>
        <w:rPr>
          <w:rFonts w:ascii="Times New Roman" w:hAnsi="Times New Roman" w:cs="Times New Roman"/>
          <w:bCs/>
          <w:kern w:val="36"/>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BF28BA"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1-дәріс. Тақырыбы: «Педагогиканың философиясы және әдіснамасы» пәнін оқытудың нысандары мен әдістері. </w:t>
      </w:r>
      <w:r w:rsidRPr="002D3153">
        <w:rPr>
          <w:rFonts w:ascii="Times New Roman" w:hAnsi="Times New Roman" w:cs="Times New Roman"/>
          <w:b/>
          <w:bCs/>
          <w:sz w:val="24"/>
          <w:szCs w:val="24"/>
          <w:lang w:val="kk-KZ"/>
        </w:rPr>
        <w:t>Педагогиканың философиясы және әдіснамасының құрылымы</w:t>
      </w:r>
      <w:r w:rsidRPr="002D3153">
        <w:rPr>
          <w:rFonts w:ascii="Times New Roman" w:hAnsi="Times New Roman" w:cs="Times New Roman"/>
          <w:bCs/>
          <w:sz w:val="24"/>
          <w:szCs w:val="24"/>
          <w:lang w:val="kk-KZ"/>
        </w:rPr>
        <w:t>.</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Таным теориясының дамуы</w:t>
      </w:r>
      <w:r w:rsidRPr="002D3153">
        <w:rPr>
          <w:rFonts w:ascii="Times New Roman" w:hAnsi="Times New Roman" w:cs="Times New Roman"/>
          <w:bCs/>
          <w:sz w:val="24"/>
          <w:szCs w:val="24"/>
          <w:lang w:val="kk-KZ"/>
        </w:rPr>
        <w:t xml:space="preserve"> </w:t>
      </w:r>
      <w:r w:rsidRPr="00BF28BA">
        <w:rPr>
          <w:rFonts w:ascii="Times New Roman" w:hAnsi="Times New Roman" w:cs="Times New Roman"/>
          <w:b/>
          <w:sz w:val="24"/>
          <w:szCs w:val="24"/>
          <w:lang w:val="kk-KZ"/>
        </w:rPr>
        <w:t>(</w:t>
      </w:r>
      <w:r w:rsidRPr="002D3153">
        <w:rPr>
          <w:rFonts w:ascii="Times New Roman" w:hAnsi="Times New Roman" w:cs="Times New Roman"/>
          <w:b/>
          <w:sz w:val="24"/>
          <w:szCs w:val="24"/>
          <w:lang w:val="kk-KZ"/>
        </w:rPr>
        <w:t>шолу дәріс</w:t>
      </w:r>
      <w:r w:rsidRPr="00BF28BA">
        <w:rPr>
          <w:rFonts w:ascii="Times New Roman" w:hAnsi="Times New Roman" w:cs="Times New Roman"/>
          <w:b/>
          <w:sz w:val="24"/>
          <w:szCs w:val="24"/>
          <w:lang w:val="kk-KZ"/>
        </w:rPr>
        <w:t>)</w:t>
      </w: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Pr="002D3153">
        <w:rPr>
          <w:sz w:val="24"/>
          <w:szCs w:val="24"/>
          <w:lang w:val="kk-KZ" w:eastAsia="ko-KR"/>
        </w:rPr>
        <w:t xml:space="preserve">Докторанттарды </w:t>
      </w:r>
      <w:r w:rsidRPr="002D3153">
        <w:rPr>
          <w:sz w:val="24"/>
          <w:szCs w:val="24"/>
          <w:lang w:val="kk-KZ"/>
        </w:rPr>
        <w:t>«Педагогиканың философиясы және әдіснамасы» пәнін оқытудың нысандарымен, әдістерімен,  п</w:t>
      </w:r>
      <w:r w:rsidRPr="002D3153">
        <w:rPr>
          <w:bCs/>
          <w:sz w:val="24"/>
          <w:szCs w:val="24"/>
          <w:lang w:val="kk-KZ"/>
        </w:rPr>
        <w:t xml:space="preserve">едагогиканың философиясы және әдіснамасының құрылымымен, </w:t>
      </w:r>
      <w:r w:rsidRPr="002D3153">
        <w:rPr>
          <w:sz w:val="24"/>
          <w:szCs w:val="24"/>
          <w:lang w:val="kk-KZ"/>
        </w:rPr>
        <w:t>философияның педагогика әдіснамасын дамыту әлеуетімен, ғылым тұжырымдамалары және олардың педагогикадағы көрінісі</w:t>
      </w:r>
      <w:r w:rsidRPr="002D3153">
        <w:rPr>
          <w:bCs/>
          <w:sz w:val="24"/>
          <w:szCs w:val="24"/>
          <w:lang w:val="kk-KZ" w:eastAsia="ar-SA"/>
        </w:rPr>
        <w:t xml:space="preserve"> мен таныстыру, осы саладағы жүйелі ғылыми білімдерін дамыту.</w:t>
      </w:r>
    </w:p>
    <w:p w:rsidR="003347BA" w:rsidRPr="002D3153" w:rsidRDefault="003347BA" w:rsidP="003347BA">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 xml:space="preserve">таным, ғылыми таным, таным теориясы, әлеует, </w:t>
      </w:r>
      <w:r w:rsidRPr="002D3153">
        <w:rPr>
          <w:sz w:val="24"/>
          <w:szCs w:val="24"/>
          <w:lang w:val="kk-KZ"/>
        </w:rPr>
        <w:t>педагогиканың философиясы,  педагогиканың  әдіснамасы, ғылым тұжырымдамасы</w:t>
      </w:r>
      <w:r w:rsidRPr="002D3153">
        <w:rPr>
          <w:b/>
          <w:sz w:val="24"/>
          <w:szCs w:val="24"/>
          <w:lang w:val="kk-KZ"/>
        </w:rPr>
        <w:t>.</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«Педагогиканың философиясы және әдіснамасы» пәнін оқытудың нысандары мен әдістері.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Педагогиканың философиясы және әдіснамасының құрылымы.</w:t>
      </w:r>
    </w:p>
    <w:p w:rsidR="003347BA" w:rsidRPr="002D3153" w:rsidRDefault="003347BA" w:rsidP="003347BA">
      <w:pPr>
        <w:tabs>
          <w:tab w:val="left" w:pos="284"/>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Таным теориясының дамуы.</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«Педагогиканың философиясы және әдіснамасы» пәнін оқытудың нысандары мен әдістері.</w:t>
      </w:r>
    </w:p>
    <w:p w:rsidR="003347BA" w:rsidRPr="00BF28BA" w:rsidRDefault="003347BA" w:rsidP="003347BA">
      <w:pPr>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2D3153">
        <w:rPr>
          <w:rFonts w:ascii="Times New Roman" w:hAnsi="Times New Roman" w:cs="Times New Roman"/>
          <w:b/>
          <w:sz w:val="24"/>
          <w:szCs w:val="24"/>
          <w:lang w:val="kk-KZ"/>
        </w:rPr>
        <w:t xml:space="preserve">. </w:t>
      </w:r>
    </w:p>
    <w:p w:rsidR="003347BA" w:rsidRPr="00BF28BA" w:rsidRDefault="003347BA" w:rsidP="003347BA">
      <w:pPr>
        <w:pStyle w:val="a3"/>
        <w:spacing w:after="0" w:line="240" w:lineRule="auto"/>
        <w:ind w:left="0" w:right="-568" w:firstLine="708"/>
        <w:jc w:val="both"/>
        <w:rPr>
          <w:rFonts w:ascii="Times New Roman" w:hAnsi="Times New Roman" w:cs="Times New Roman"/>
          <w:sz w:val="24"/>
          <w:szCs w:val="24"/>
          <w:lang w:val="kk-KZ"/>
        </w:rPr>
      </w:pPr>
      <w:r w:rsidRPr="00BF28BA">
        <w:rPr>
          <w:rFonts w:ascii="Times New Roman" w:hAnsi="Times New Roman" w:cs="Times New Roman"/>
          <w:b/>
          <w:sz w:val="24"/>
          <w:szCs w:val="24"/>
          <w:lang w:val="kk-KZ"/>
        </w:rPr>
        <w:t>Қазақстан Республик.асы Білім және ғылым министрлігі</w:t>
      </w:r>
      <w:r w:rsidRPr="00BF28BA">
        <w:rPr>
          <w:rFonts w:ascii="Times New Roman" w:hAnsi="Times New Roman" w:cs="Times New Roman"/>
          <w:sz w:val="24"/>
          <w:szCs w:val="24"/>
          <w:lang w:val="kk-KZ"/>
        </w:rPr>
        <w:t xml:space="preserve"> 20011 жылы</w:t>
      </w:r>
      <w:r w:rsidRPr="00BF28BA">
        <w:rPr>
          <w:rFonts w:ascii="Times New Roman" w:hAnsi="Times New Roman" w:cs="Times New Roman"/>
          <w:b/>
          <w:sz w:val="24"/>
          <w:szCs w:val="24"/>
          <w:lang w:val="kk-KZ"/>
        </w:rPr>
        <w:t xml:space="preserve">    </w:t>
      </w:r>
      <w:r w:rsidRPr="00BF28BA">
        <w:rPr>
          <w:rFonts w:ascii="Times New Roman" w:hAnsi="Times New Roman" w:cs="Times New Roman"/>
          <w:sz w:val="24"/>
          <w:szCs w:val="24"/>
          <w:lang w:val="kk-KZ"/>
        </w:rPr>
        <w:t>«Педагогикалық өлшемдар»</w:t>
      </w:r>
      <w:r w:rsidRPr="002D3153">
        <w:rPr>
          <w:rFonts w:ascii="Times New Roman" w:hAnsi="Times New Roman" w:cs="Times New Roman"/>
          <w:sz w:val="24"/>
          <w:szCs w:val="24"/>
          <w:lang w:val="kk-KZ"/>
        </w:rPr>
        <w:t xml:space="preserve">, </w:t>
      </w:r>
      <w:r w:rsidRPr="00BF28BA">
        <w:rPr>
          <w:rFonts w:ascii="Times New Roman" w:hAnsi="Times New Roman" w:cs="Times New Roman"/>
          <w:sz w:val="24"/>
          <w:szCs w:val="24"/>
          <w:lang w:val="kk-KZ"/>
        </w:rPr>
        <w:t>«</w:t>
      </w:r>
      <w:r w:rsidRPr="002D3153">
        <w:rPr>
          <w:rFonts w:ascii="Times New Roman" w:hAnsi="Times New Roman" w:cs="Times New Roman"/>
          <w:sz w:val="24"/>
          <w:szCs w:val="24"/>
          <w:lang w:val="kk-KZ"/>
        </w:rPr>
        <w:t>Әлеуметтік педагогика және өзін өзі тану</w:t>
      </w:r>
      <w:r w:rsidRPr="00BF28BA">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w:t>
      </w:r>
      <w:r w:rsidRPr="00BF28BA">
        <w:rPr>
          <w:rFonts w:ascii="Times New Roman" w:hAnsi="Times New Roman" w:cs="Times New Roman"/>
          <w:sz w:val="24"/>
          <w:szCs w:val="24"/>
          <w:lang w:val="kk-KZ"/>
        </w:rPr>
        <w:t xml:space="preserve">    маманды</w:t>
      </w:r>
      <w:r w:rsidRPr="002D3153">
        <w:rPr>
          <w:rFonts w:ascii="Times New Roman" w:hAnsi="Times New Roman" w:cs="Times New Roman"/>
          <w:sz w:val="24"/>
          <w:szCs w:val="24"/>
          <w:lang w:val="kk-KZ"/>
        </w:rPr>
        <w:t>қтар</w:t>
      </w:r>
      <w:r w:rsidRPr="00BF28BA">
        <w:rPr>
          <w:rFonts w:ascii="Times New Roman" w:hAnsi="Times New Roman" w:cs="Times New Roman"/>
          <w:sz w:val="24"/>
          <w:szCs w:val="24"/>
          <w:lang w:val="kk-KZ"/>
        </w:rPr>
        <w:t>ын ашып, оған білім беру бағдарламасын дайындады</w:t>
      </w:r>
      <w:r w:rsidRPr="00BF28BA">
        <w:rPr>
          <w:rFonts w:ascii="Times New Roman" w:hAnsi="Times New Roman" w:cs="Times New Roman"/>
          <w:b/>
          <w:sz w:val="24"/>
          <w:szCs w:val="24"/>
          <w:lang w:val="kk-KZ"/>
        </w:rPr>
        <w:t xml:space="preserve">. Осы </w:t>
      </w:r>
      <w:r w:rsidRPr="00BF28BA">
        <w:rPr>
          <w:rFonts w:ascii="Times New Roman" w:hAnsi="Times New Roman" w:cs="Times New Roman"/>
          <w:sz w:val="24"/>
          <w:szCs w:val="24"/>
          <w:lang w:val="kk-KZ"/>
        </w:rPr>
        <w:t>бағдарлама аясында</w:t>
      </w:r>
      <w:r w:rsidRPr="00BF28BA">
        <w:rPr>
          <w:rFonts w:ascii="Times New Roman" w:hAnsi="Times New Roman" w:cs="Times New Roman"/>
          <w:b/>
          <w:sz w:val="24"/>
          <w:szCs w:val="24"/>
          <w:lang w:val="kk-KZ"/>
        </w:rPr>
        <w:t xml:space="preserve"> «Педагогиканың философиясы және әдіснамасы»</w:t>
      </w:r>
      <w:r w:rsidRPr="00BF28BA">
        <w:rPr>
          <w:rFonts w:ascii="Times New Roman" w:hAnsi="Times New Roman" w:cs="Times New Roman"/>
          <w:sz w:val="24"/>
          <w:szCs w:val="24"/>
          <w:lang w:val="kk-KZ"/>
        </w:rPr>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 арналған мақалалар жарияланды.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философиясы және әдіснамасы» пәні</w:t>
      </w:r>
      <w:r w:rsidRPr="002D3153">
        <w:rPr>
          <w:rFonts w:ascii="Times New Roman" w:hAnsi="Times New Roman" w:cs="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w:t>
      </w:r>
    </w:p>
    <w:p w:rsidR="003347BA" w:rsidRPr="00BF28BA" w:rsidRDefault="003347BA" w:rsidP="003347BA">
      <w:pPr>
        <w:pStyle w:val="a3"/>
        <w:spacing w:after="0" w:line="240" w:lineRule="auto"/>
        <w:ind w:left="0"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BF28BA">
        <w:rPr>
          <w:rFonts w:ascii="Times New Roman" w:hAnsi="Times New Roman" w:cs="Times New Roman"/>
          <w:b/>
          <w:i/>
          <w:sz w:val="24"/>
          <w:szCs w:val="24"/>
          <w:lang w:val="kk-KZ"/>
        </w:rPr>
        <w:t>мақсаты</w:t>
      </w:r>
      <w:r w:rsidRPr="00BF28BA">
        <w:rPr>
          <w:rFonts w:ascii="Times New Roman" w:hAnsi="Times New Roman" w:cs="Times New Roman"/>
          <w:i/>
          <w:sz w:val="24"/>
          <w:szCs w:val="24"/>
          <w:lang w:val="kk-KZ"/>
        </w:rPr>
        <w:t xml:space="preserve"> </w:t>
      </w:r>
      <w:r w:rsidRPr="00BF28BA">
        <w:rPr>
          <w:rFonts w:ascii="Times New Roman" w:hAnsi="Times New Roman" w:cs="Times New Roman"/>
          <w:sz w:val="24"/>
          <w:szCs w:val="24"/>
          <w:lang w:val="kk-KZ"/>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 құзыреттіліктерін дамыту.</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 және әдіснамасы» пәнін оқытудың </w:t>
      </w:r>
      <w:r w:rsidRPr="002D3153">
        <w:rPr>
          <w:rFonts w:ascii="Times New Roman" w:hAnsi="Times New Roman" w:cs="Times New Roman"/>
          <w:i/>
          <w:sz w:val="24"/>
          <w:szCs w:val="24"/>
          <w:lang w:val="kk-KZ"/>
        </w:rPr>
        <w:t>міндеттері: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 </w:t>
      </w:r>
      <w:r w:rsidRPr="002D3153">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3347BA" w:rsidRPr="002D3153" w:rsidRDefault="003347BA" w:rsidP="003347BA">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білуге тиіс: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ғылыми жүйе ретіндегі құрылымын;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даму тарихы мен кезеңдерін;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ұғымдық-түсініктік жүйесін;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педагогикадағы әдіснамалық бағдарлар, тұғырлар және ұстанымдарды.</w:t>
      </w:r>
    </w:p>
    <w:p w:rsidR="003347BA" w:rsidRPr="002D3153" w:rsidRDefault="003347BA" w:rsidP="003347BA">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біліктілігі: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зерттеудің бағытын, мәселесін және тақырыбын анықтай алу;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өз зерттеуінің нәтижелерін рәсімдеу және жариялау;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 әдіснамасы туралы пікір сайыстарға қатысу;</w:t>
      </w:r>
    </w:p>
    <w:p w:rsidR="003347BA" w:rsidRPr="00BF28BA" w:rsidRDefault="003347BA" w:rsidP="003347BA">
      <w:pPr>
        <w:pStyle w:val="a3"/>
        <w:spacing w:after="0" w:line="240" w:lineRule="auto"/>
        <w:ind w:left="0" w:right="-568"/>
        <w:jc w:val="both"/>
        <w:rPr>
          <w:rFonts w:ascii="Times New Roman" w:hAnsi="Times New Roman" w:cs="Times New Roman"/>
          <w:sz w:val="24"/>
          <w:szCs w:val="24"/>
          <w:lang w:val="kk-KZ"/>
        </w:rPr>
      </w:pPr>
      <w:r w:rsidRPr="00BF28BA">
        <w:rPr>
          <w:rFonts w:ascii="Times New Roman" w:hAnsi="Times New Roman" w:cs="Times New Roman"/>
          <w:b/>
          <w:sz w:val="24"/>
          <w:szCs w:val="24"/>
          <w:lang w:val="kk-KZ"/>
        </w:rPr>
        <w:t xml:space="preserve">• </w:t>
      </w:r>
      <w:r w:rsidRPr="00BF28BA">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сраптамалық баға бере алу.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құрылымына зерттеушілер педагогиканың өзі және </w:t>
      </w:r>
      <w:r w:rsidRPr="002D3153">
        <w:rPr>
          <w:rFonts w:ascii="Times New Roman" w:hAnsi="Times New Roman" w:cs="Times New Roman"/>
          <w:b/>
          <w:sz w:val="24"/>
          <w:szCs w:val="24"/>
          <w:lang w:val="kk-KZ"/>
        </w:rPr>
        <w:t>педагогикалық ғылымтану</w:t>
      </w:r>
      <w:r w:rsidRPr="002D3153">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3347BA" w:rsidRPr="00BF28BA" w:rsidRDefault="003347BA" w:rsidP="003347BA">
      <w:pPr>
        <w:pStyle w:val="a3"/>
        <w:spacing w:after="0" w:line="240" w:lineRule="auto"/>
        <w:ind w:left="0"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b/>
          <w:sz w:val="24"/>
          <w:szCs w:val="24"/>
          <w:lang w:val="kk-KZ"/>
        </w:rPr>
        <w:t>«Педагогиканың философиясы және әдіснамасы»</w:t>
      </w:r>
      <w:r w:rsidRPr="00BF28BA">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оқу пәнінің нысаны</w:t>
      </w:r>
      <w:r w:rsidRPr="002D3153">
        <w:rPr>
          <w:rFonts w:ascii="Times New Roman" w:hAnsi="Times New Roman" w:cs="Times New Roman"/>
          <w:sz w:val="24"/>
          <w:szCs w:val="24"/>
          <w:lang w:val="kk-KZ"/>
        </w:rPr>
        <w:t xml:space="preserve"> – педагогика ғылымы. Қ</w:t>
      </w:r>
      <w:r w:rsidRPr="00BF28BA">
        <w:rPr>
          <w:rFonts w:ascii="Times New Roman" w:hAnsi="Times New Roman" w:cs="Times New Roman"/>
          <w:sz w:val="24"/>
          <w:szCs w:val="24"/>
          <w:lang w:val="kk-KZ"/>
        </w:rPr>
        <w:t>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w:t>
      </w:r>
      <w:r w:rsidRPr="002D3153">
        <w:rPr>
          <w:rFonts w:ascii="Times New Roman" w:hAnsi="Times New Roman" w:cs="Times New Roman"/>
          <w:sz w:val="24"/>
          <w:szCs w:val="24"/>
          <w:lang w:val="kk-KZ"/>
        </w:rPr>
        <w:t>,</w:t>
      </w:r>
      <w:r w:rsidRPr="00BF28BA">
        <w:rPr>
          <w:rFonts w:ascii="Times New Roman" w:hAnsi="Times New Roman" w:cs="Times New Roman"/>
          <w:sz w:val="24"/>
          <w:szCs w:val="24"/>
          <w:lang w:val="kk-KZ"/>
        </w:rPr>
        <w:t xml:space="preserve">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пəндердің бірі «Педагогиканың философиясы жəне əдіснамасы» пəніне үлкен жауапкершілік жүктеліп отыр.</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Осы айтылғандарға сай «Педагогиканың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3347BA" w:rsidRPr="002D3153" w:rsidRDefault="003347BA" w:rsidP="003347BA">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білімдер, біліктер және дағдыларды «Педагогикалық жүйетану», «Әлеуметтік-педагогикалық зерттеулердің 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2D3153">
        <w:rPr>
          <w:rFonts w:ascii="Times New Roman" w:hAnsi="Times New Roman" w:cs="Times New Roman"/>
          <w:i/>
          <w:sz w:val="24"/>
          <w:szCs w:val="24"/>
          <w:lang w:val="kk-KZ"/>
        </w:rPr>
        <w:t xml:space="preserve">мақсаты </w:t>
      </w:r>
      <w:r w:rsidRPr="002D3153">
        <w:rPr>
          <w:rFonts w:ascii="Times New Roman" w:hAnsi="Times New Roman" w:cs="Times New Roman"/>
          <w:sz w:val="24"/>
          <w:szCs w:val="24"/>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инновациялармен  байытылды. 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дидактикалық көрсетілімдерді былайша топтастыр</w:t>
      </w:r>
      <w:r w:rsidRPr="002D3153">
        <w:rPr>
          <w:rFonts w:ascii="Times New Roman" w:hAnsi="Times New Roman" w:cs="Times New Roman"/>
          <w:sz w:val="24"/>
          <w:szCs w:val="24"/>
          <w:lang w:val="kk-KZ"/>
        </w:rPr>
        <w:t>ыл</w:t>
      </w:r>
      <w:r w:rsidRPr="00BF28BA">
        <w:rPr>
          <w:rFonts w:ascii="Times New Roman" w:hAnsi="Times New Roman" w:cs="Times New Roman"/>
          <w:sz w:val="24"/>
          <w:szCs w:val="24"/>
          <w:lang w:val="kk-KZ"/>
        </w:rPr>
        <w:t xml:space="preserve">ған: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b/>
          <w:i/>
          <w:sz w:val="24"/>
          <w:szCs w:val="24"/>
          <w:lang w:val="kk-KZ"/>
        </w:rPr>
        <w:t>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 сызбалар мен суреттер</w:t>
      </w:r>
      <w:r w:rsidRPr="00BF28BA">
        <w:rPr>
          <w:rFonts w:ascii="Times New Roman" w:hAnsi="Times New Roman" w:cs="Times New Roman"/>
          <w:sz w:val="24"/>
          <w:szCs w:val="24"/>
          <w:lang w:val="kk-KZ"/>
        </w:rPr>
        <w:t xml:space="preserve">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«Педагогиканың дидактикалық негіздері», ««Педагогиканың дидактикалық негіздері», «Ғылымның жалпыпəндік моделі»).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2. </w:t>
      </w:r>
      <w:r w:rsidRPr="00BF28BA">
        <w:rPr>
          <w:rFonts w:ascii="Times New Roman" w:hAnsi="Times New Roman" w:cs="Times New Roman"/>
          <w:b/>
          <w:i/>
          <w:sz w:val="24"/>
          <w:szCs w:val="24"/>
          <w:lang w:val="kk-KZ"/>
        </w:rPr>
        <w:t>Педагогиканың философиясы мен əдіснамасының мəнін, құрылымын, мазмұнын ашып көрсететін сызбалар мен суреттер</w:t>
      </w:r>
      <w:r w:rsidRPr="00BF28BA">
        <w:rPr>
          <w:rFonts w:ascii="Times New Roman" w:hAnsi="Times New Roman" w:cs="Times New Roman"/>
          <w:sz w:val="24"/>
          <w:szCs w:val="24"/>
          <w:lang w:val="kk-KZ"/>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əдіснамасының моделі»).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b/>
          <w:i/>
          <w:sz w:val="24"/>
          <w:szCs w:val="24"/>
          <w:lang w:val="kk-KZ"/>
        </w:rPr>
        <w:t>3. Педагогикадағы əдіснамалық білімнің мазмұнын баяндайтын сызбалар мен суреттер</w:t>
      </w:r>
      <w:r w:rsidRPr="00BF28BA">
        <w:rPr>
          <w:rFonts w:ascii="Times New Roman" w:hAnsi="Times New Roman" w:cs="Times New Roman"/>
          <w:sz w:val="24"/>
          <w:szCs w:val="24"/>
          <w:lang w:val="kk-KZ"/>
        </w:rPr>
        <w:t xml:space="preserve"> («Педагогика əдіснамасы ұғымының оқулықтарда түсіндірілуі», «Педагогика əдіснамасының даму кезеңдері», «Педагогикадағы əдіснамалық білімнің мəні», «Педагогикалық жəне </w:t>
      </w:r>
      <w:r w:rsidRPr="00BF28BA">
        <w:rPr>
          <w:rFonts w:ascii="Times New Roman" w:hAnsi="Times New Roman" w:cs="Times New Roman"/>
          <w:sz w:val="24"/>
          <w:szCs w:val="24"/>
          <w:lang w:val="kk-KZ"/>
        </w:rPr>
        <w:lastRenderedPageBreak/>
        <w:t>мəдениеттанымдық құбылыстар мен үдерістерді зерттеудің əдіснамалық тұғырларының қоры», «Педагогикадағы əдіснамалық тұғырлар», «Педаго- гикадағы əдіснамалық ұстанымдар»).</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 </w:t>
      </w:r>
      <w:r w:rsidRPr="00BF28BA">
        <w:rPr>
          <w:rFonts w:ascii="Times New Roman" w:hAnsi="Times New Roman" w:cs="Times New Roman"/>
          <w:b/>
          <w:i/>
          <w:sz w:val="24"/>
          <w:szCs w:val="24"/>
          <w:lang w:val="kk-KZ"/>
        </w:rPr>
        <w:t>4. Ғылыми-педагогикалық таным əдіснамасын нақтылайтын сызбалар мен суреттер</w:t>
      </w:r>
      <w:r w:rsidRPr="00BF28BA">
        <w:rPr>
          <w:rFonts w:ascii="Times New Roman" w:hAnsi="Times New Roman" w:cs="Times New Roman"/>
          <w:sz w:val="24"/>
          <w:szCs w:val="24"/>
          <w:lang w:val="kk-KZ"/>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өлшемдері мен көрсеткіштері»).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5. </w:t>
      </w:r>
      <w:r w:rsidRPr="00BF28BA">
        <w:rPr>
          <w:rFonts w:ascii="Times New Roman" w:hAnsi="Times New Roman" w:cs="Times New Roman"/>
          <w:b/>
          <w:i/>
          <w:sz w:val="24"/>
          <w:szCs w:val="24"/>
          <w:lang w:val="kk-KZ"/>
        </w:rPr>
        <w:t>Ғылыми-педагогикалық зерттеудің əдіснамасы мен əдістеріне арналған сызбалар мен суреттер</w:t>
      </w:r>
      <w:r w:rsidRPr="00BF28BA">
        <w:rPr>
          <w:rFonts w:ascii="Times New Roman" w:hAnsi="Times New Roman" w:cs="Times New Roman"/>
          <w:sz w:val="24"/>
          <w:szCs w:val="24"/>
          <w:lang w:val="kk-KZ"/>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əдістері»).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b/>
          <w:i/>
          <w:sz w:val="24"/>
          <w:szCs w:val="24"/>
          <w:lang w:val="kk-KZ"/>
        </w:rPr>
        <w:t>6. Педагогтің зерттеушілік мəдениетінің тұжырымдамалық жəне қолданбалы негіздерін сипаттайтын сызбалар мен суреттер</w:t>
      </w:r>
      <w:r w:rsidRPr="00BF28BA">
        <w:rPr>
          <w:rFonts w:ascii="Times New Roman" w:hAnsi="Times New Roman" w:cs="Times New Roman"/>
          <w:sz w:val="24"/>
          <w:szCs w:val="24"/>
          <w:lang w:val="kk-KZ"/>
        </w:rPr>
        <w:t xml:space="preserve"> («Педагогтің зерттеушілік мəдениетінің құрылымы», «Педагогтің зерттеушілік 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əрекетінің құрылымы»). Дидактикалық көрсетілімдер оқулықтар мен оқу құралдарында бері</w:t>
      </w:r>
      <w:r w:rsidRPr="002D3153">
        <w:rPr>
          <w:rFonts w:ascii="Times New Roman" w:hAnsi="Times New Roman" w:cs="Times New Roman"/>
          <w:sz w:val="24"/>
          <w:szCs w:val="24"/>
          <w:lang w:val="kk-KZ"/>
        </w:rPr>
        <w:t>л</w:t>
      </w:r>
      <w:r w:rsidRPr="00BF28BA">
        <w:rPr>
          <w:rFonts w:ascii="Times New Roman" w:hAnsi="Times New Roman" w:cs="Times New Roman"/>
          <w:sz w:val="24"/>
          <w:szCs w:val="24"/>
          <w:lang w:val="kk-KZ"/>
        </w:rPr>
        <w:t xml:space="preserve">ген жəне бұл оқу басылымдарының көпшілігі авторлық құқыққа ие.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w:t>
      </w:r>
      <w:r w:rsidRPr="003347BA">
        <w:rPr>
          <w:rFonts w:ascii="Times New Roman" w:hAnsi="Times New Roman" w:cs="Times New Roman"/>
          <w:sz w:val="24"/>
          <w:szCs w:val="24"/>
          <w:lang w:val="kk-KZ"/>
        </w:rPr>
        <w:t xml:space="preserve">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əдіснамалық тұғырлардың мүмкіндіктерін өз зерттеуінің пəніне көшіре алуы, пайдалануы, өз </w:t>
      </w:r>
      <w:r w:rsidRPr="00BF28BA">
        <w:rPr>
          <w:rFonts w:ascii="Times New Roman" w:hAnsi="Times New Roman" w:cs="Times New Roman"/>
          <w:sz w:val="24"/>
          <w:szCs w:val="24"/>
          <w:lang w:val="kk-KZ"/>
        </w:rPr>
        <w:lastRenderedPageBreak/>
        <w:t xml:space="preserve">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Педагогиканың философиясы және әдіснамасының құрылымы.</w:t>
      </w: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Ғылымның жалпы пәндік моделінің құрамына </w:t>
      </w:r>
      <w:r w:rsidRPr="002D3153">
        <w:rPr>
          <w:rFonts w:ascii="Times New Roman" w:hAnsi="Times New Roman" w:cs="Times New Roman"/>
          <w:b/>
          <w:i/>
          <w:sz w:val="24"/>
          <w:szCs w:val="24"/>
          <w:lang w:val="kk-KZ"/>
        </w:rPr>
        <w:t xml:space="preserve">әдіс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жалпы философиялық, жалпы ғылымилық, жеке ғылымилық),</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 xml:space="preserve">құрылымы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түпнұсқа пән, пәннің ғылыми моделі, пәннің қолданбалы моделі, қолданбалы оқу моделі, тәжірибелік модель), </w:t>
      </w:r>
      <w:r w:rsidRPr="002D3153">
        <w:rPr>
          <w:rFonts w:ascii="Times New Roman" w:hAnsi="Times New Roman" w:cs="Times New Roman"/>
          <w:b/>
          <w:i/>
          <w:sz w:val="24"/>
          <w:szCs w:val="24"/>
          <w:lang w:val="kk-KZ"/>
        </w:rPr>
        <w:t xml:space="preserve">мәселе </w:t>
      </w:r>
      <w:r w:rsidRPr="002D3153">
        <w:rPr>
          <w:rFonts w:ascii="Times New Roman" w:hAnsi="Times New Roman" w:cs="Times New Roman"/>
          <w:sz w:val="24"/>
          <w:szCs w:val="24"/>
          <w:lang w:val="kk-KZ"/>
        </w:rPr>
        <w:t xml:space="preserve">(мәселенің мазмұнына қойылатын талаптар, мәселенің туындау көздері,мәселелерді шешу әдістемелері мен өлшемдері), </w:t>
      </w:r>
      <w:r w:rsidRPr="002D3153">
        <w:rPr>
          <w:rFonts w:ascii="Times New Roman" w:hAnsi="Times New Roman" w:cs="Times New Roman"/>
          <w:b/>
          <w:i/>
          <w:sz w:val="24"/>
          <w:szCs w:val="24"/>
          <w:lang w:val="kk-KZ"/>
        </w:rPr>
        <w:t>қызмет</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(гносеологиялық, аксиологиялық, праксиологиялық, әдіснамалық-практикалық), </w:t>
      </w:r>
      <w:r w:rsidRPr="002D3153">
        <w:rPr>
          <w:rFonts w:ascii="Times New Roman" w:hAnsi="Times New Roman" w:cs="Times New Roman"/>
          <w:b/>
          <w:i/>
          <w:sz w:val="24"/>
          <w:szCs w:val="24"/>
          <w:lang w:val="kk-KZ"/>
        </w:rPr>
        <w:t xml:space="preserve">нәтиже </w:t>
      </w:r>
      <w:r w:rsidRPr="002D3153">
        <w:rPr>
          <w:rFonts w:ascii="Times New Roman" w:hAnsi="Times New Roman" w:cs="Times New Roman"/>
          <w:sz w:val="24"/>
          <w:szCs w:val="24"/>
          <w:lang w:val="kk-KZ"/>
        </w:rPr>
        <w:t xml:space="preserve">(бастапқы, аралық, түпкілікті), </w:t>
      </w:r>
      <w:r w:rsidRPr="002D3153">
        <w:rPr>
          <w:rFonts w:ascii="Times New Roman" w:hAnsi="Times New Roman" w:cs="Times New Roman"/>
          <w:b/>
          <w:i/>
          <w:sz w:val="24"/>
          <w:szCs w:val="24"/>
          <w:lang w:val="kk-KZ"/>
        </w:rPr>
        <w:t xml:space="preserve">субъект </w:t>
      </w:r>
      <w:r w:rsidRPr="002D3153">
        <w:rPr>
          <w:rFonts w:ascii="Times New Roman" w:hAnsi="Times New Roman" w:cs="Times New Roman"/>
          <w:sz w:val="24"/>
          <w:szCs w:val="24"/>
          <w:lang w:val="kk-KZ"/>
        </w:rPr>
        <w:t>(ғылыми ұжым, ғылыми мектеп, ғылыми қызметкер) енеді.</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 Философиялық-педагогикалық қағидаларды жүйелеу нәтижесінде «</w:t>
      </w:r>
      <w:r w:rsidRPr="002D3153">
        <w:rPr>
          <w:rFonts w:ascii="Times New Roman" w:hAnsi="Times New Roman" w:cs="Times New Roman"/>
          <w:b/>
          <w:sz w:val="24"/>
          <w:szCs w:val="24"/>
          <w:lang w:val="kk-KZ"/>
        </w:rPr>
        <w:t>Педагогиканың</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философиясы мен әдіснамасының оқу пәні  ретіндегі құрылымы»  </w:t>
      </w:r>
      <w:r w:rsidRPr="002D3153">
        <w:rPr>
          <w:rFonts w:ascii="Times New Roman" w:hAnsi="Times New Roman" w:cs="Times New Roman"/>
          <w:sz w:val="24"/>
          <w:szCs w:val="24"/>
          <w:lang w:val="kk-KZ"/>
        </w:rPr>
        <w:t>ұсынылды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философиялық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Ғылым философиясының», «Педагогиканың философиялық бағдарларының», «Педагогиканың жалпы ғылымилық бағдарларының» </w:t>
      </w:r>
      <w:r w:rsidRPr="002D3153">
        <w:rPr>
          <w:rFonts w:ascii="Times New Roman" w:hAnsi="Times New Roman" w:cs="Times New Roman"/>
          <w:sz w:val="24"/>
          <w:szCs w:val="24"/>
          <w:lang w:val="kk-KZ"/>
        </w:rPr>
        <w:t>қағидаларын қамтиды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әдіснамалық негіздері</w:t>
      </w:r>
      <w:r w:rsidRPr="002D3153">
        <w:rPr>
          <w:rFonts w:ascii="Times New Roman" w:hAnsi="Times New Roman" w:cs="Times New Roman"/>
          <w:b/>
          <w:sz w:val="24"/>
          <w:szCs w:val="24"/>
          <w:lang w:val="kk-KZ"/>
        </w:rPr>
        <w:t xml:space="preserve">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w:t>
      </w:r>
      <w:r w:rsidRPr="002D3153">
        <w:rPr>
          <w:rFonts w:ascii="Times New Roman" w:hAnsi="Times New Roman" w:cs="Times New Roman"/>
          <w:sz w:val="24"/>
          <w:szCs w:val="24"/>
          <w:lang w:val="kk-KZ"/>
        </w:rPr>
        <w:t>(педагогика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бұл тұста докторантурадағы əдіснамалық білім өткенді еске түсірумен шектелмей,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қарастыруда. «Педагогиканың философиясы мен əдіснамасы» пəнін оқыту жүйесіне мыналарды енгізуге болады деп есептейміз: докторанттарды əдіснамалық ойлауға баулу, зертеудің логикасын анықтау жəне оны жүргізуге үйрету, оларда ғылыми жұмысты ұйымдастыру мен басқару, білім беру саласында стратегия мен тактика жасай алу, сараптама бере алу құзыреттіліктерін қалыптастыру. </w:t>
      </w:r>
      <w:r w:rsidRPr="002D3153">
        <w:rPr>
          <w:rFonts w:ascii="Times New Roman" w:hAnsi="Times New Roman" w:cs="Times New Roman"/>
          <w:sz w:val="24"/>
          <w:szCs w:val="24"/>
          <w:lang w:val="kk-KZ"/>
        </w:rPr>
        <w:t>О</w:t>
      </w:r>
      <w:r w:rsidRPr="00BF28BA">
        <w:rPr>
          <w:rFonts w:ascii="Times New Roman" w:hAnsi="Times New Roman" w:cs="Times New Roman"/>
          <w:sz w:val="24"/>
          <w:szCs w:val="24"/>
          <w:lang w:val="kk-KZ"/>
        </w:rPr>
        <w:t>сы жүйені қамтамасыз ететін білім алушылардың танымдық, кəсіби, өмірлік, менталдық тəжірибесіне сəйкес технологияларды ұст</w:t>
      </w:r>
      <w:r w:rsidRPr="002D3153">
        <w:rPr>
          <w:rFonts w:ascii="Times New Roman" w:hAnsi="Times New Roman" w:cs="Times New Roman"/>
          <w:sz w:val="24"/>
          <w:szCs w:val="24"/>
          <w:lang w:val="kk-KZ"/>
        </w:rPr>
        <w:t>а</w:t>
      </w:r>
      <w:r w:rsidRPr="00BF28BA">
        <w:rPr>
          <w:rFonts w:ascii="Times New Roman" w:hAnsi="Times New Roman" w:cs="Times New Roman"/>
          <w:sz w:val="24"/>
          <w:szCs w:val="24"/>
          <w:lang w:val="kk-KZ"/>
        </w:rPr>
        <w:t xml:space="preserve">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 сауаттылықтың құраушысы, зерттеу нəтижелерін ауызша баяндау құзыреттілігін дамытуға бағытталған дидактикалық көрсетілімдерді </w:t>
      </w:r>
      <w:r w:rsidRPr="00BF28BA">
        <w:rPr>
          <w:rFonts w:ascii="Times New Roman" w:hAnsi="Times New Roman" w:cs="Times New Roman"/>
          <w:sz w:val="24"/>
          <w:szCs w:val="24"/>
          <w:lang w:val="kk-KZ"/>
        </w:rPr>
        <w:lastRenderedPageBreak/>
        <w:t>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 жақсы бағдарлай алуға, ғылыми-педагогикалық зерттеу ұйымдастыруға жəне жүргізуге мүмкіндік беретіні белгілі. Ғылымның соңғы жетістіктеріне сүйеніп, педагогиканың философиясы дегеніміз – педагогиканы зерттеуге 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ғылымтану саласы деп, тұжырымда</w:t>
      </w:r>
      <w:r w:rsidRPr="002D3153">
        <w:rPr>
          <w:rFonts w:ascii="Times New Roman" w:hAnsi="Times New Roman" w:cs="Times New Roman"/>
          <w:sz w:val="24"/>
          <w:szCs w:val="24"/>
          <w:lang w:val="kk-KZ"/>
        </w:rPr>
        <w:t>уға болады</w:t>
      </w:r>
      <w:r w:rsidRPr="00BF28BA">
        <w:rPr>
          <w:rFonts w:ascii="Times New Roman" w:hAnsi="Times New Roman" w:cs="Times New Roman"/>
          <w:sz w:val="24"/>
          <w:szCs w:val="24"/>
          <w:lang w:val="kk-KZ"/>
        </w:rPr>
        <w:t xml:space="preserve">.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зерттеу пəні болып табылатын педагогиканың əдіснамасы аясындағы арнайы пəн. </w:t>
      </w:r>
      <w:r w:rsidRPr="002D3153">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 Бүгінгі күні педагогиканың әдіснамасы:</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әдістер туралы теориялық ілім;</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3347BA" w:rsidRPr="002D3153" w:rsidRDefault="003347BA" w:rsidP="003347BA">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«тұғыр», «ұстаным», «заң», «идея», «логика», «парадигма», «теория» ұғымдарын қолданады.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sz w:val="24"/>
          <w:szCs w:val="24"/>
          <w:lang w:val="kk-KZ"/>
        </w:rPr>
        <w:t xml:space="preserve">педагогикалық әдіснаманың </w:t>
      </w:r>
      <w:r w:rsidRPr="002D3153">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3347BA" w:rsidRPr="002D3153" w:rsidRDefault="003347BA" w:rsidP="003347BA">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3347BA" w:rsidRPr="002D3153" w:rsidRDefault="003347BA" w:rsidP="003347BA">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әдіснамасының пәні</w:t>
      </w:r>
      <w:r w:rsidRPr="002D3153">
        <w:rPr>
          <w:rFonts w:ascii="Times New Roman" w:hAnsi="Times New Roman" w:cs="Times New Roman"/>
          <w:sz w:val="24"/>
          <w:szCs w:val="24"/>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Педагогикалық әдіснаманы </w:t>
      </w:r>
      <w:r w:rsidRPr="002D3153">
        <w:rPr>
          <w:rFonts w:ascii="Times New Roman" w:hAnsi="Times New Roman" w:cs="Times New Roman"/>
          <w:sz w:val="24"/>
          <w:szCs w:val="24"/>
          <w:lang w:val="kk-KZ"/>
        </w:rPr>
        <w:lastRenderedPageBreak/>
        <w:t>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Педагогикалық әдіснаманың пәні кең мағынада</w:t>
      </w:r>
      <w:r w:rsidRPr="002D3153">
        <w:rPr>
          <w:rFonts w:ascii="Times New Roman" w:hAnsi="Times New Roman" w:cs="Times New Roman"/>
          <w:sz w:val="24"/>
          <w:szCs w:val="24"/>
          <w:lang w:val="kk-KZ"/>
        </w:rPr>
        <w:t xml:space="preserve"> оны педагогикалық болмыс пен педагогика ғылымындағы оның көрінісінің арақатынасы деп анықтайды.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3347BA" w:rsidRPr="002D3153" w:rsidRDefault="003347BA" w:rsidP="003347BA">
      <w:pPr>
        <w:tabs>
          <w:tab w:val="left" w:pos="284"/>
          <w:tab w:val="left" w:pos="9355"/>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Таным теориясының дамуы.</w:t>
      </w:r>
    </w:p>
    <w:p w:rsidR="003347BA" w:rsidRPr="002D3153" w:rsidRDefault="003347BA" w:rsidP="003347BA">
      <w:pPr>
        <w:tabs>
          <w:tab w:val="left" w:pos="284"/>
          <w:tab w:val="left" w:pos="9355"/>
        </w:tabs>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3347BA" w:rsidRPr="00BF28BA" w:rsidRDefault="003347BA" w:rsidP="003347BA">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Сезімдік таным түрі (қабылдау, сезіну, түйсік);</w:t>
      </w:r>
    </w:p>
    <w:p w:rsidR="003347BA" w:rsidRPr="00BF28BA" w:rsidRDefault="003347BA" w:rsidP="003347BA">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Рационалдық таным түрі (абстрактілі ойлау түрлері</w:t>
      </w:r>
      <w:r w:rsidRPr="002D3153">
        <w:rPr>
          <w:rFonts w:ascii="Times New Roman" w:hAnsi="Times New Roman" w:cs="Times New Roman"/>
          <w:sz w:val="24"/>
          <w:szCs w:val="24"/>
          <w:lang w:val="kk-KZ"/>
        </w:rPr>
        <w:t xml:space="preserve"> </w:t>
      </w:r>
      <w:r w:rsidRPr="00BF28BA">
        <w:rPr>
          <w:rFonts w:ascii="Times New Roman" w:hAnsi="Times New Roman" w:cs="Times New Roman"/>
          <w:sz w:val="24"/>
          <w:szCs w:val="24"/>
          <w:lang w:val="kk-KZ"/>
        </w:rPr>
        <w:t>- ұғым, пікір, ой тұжырымы).</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Адам санасы бейнелеудің ең жоғарғы және күрделі формасы. Бейнелеу қызметі әр түрлі жағдайда көрінеді: </w:t>
      </w:r>
    </w:p>
    <w:p w:rsidR="003347BA" w:rsidRPr="00BF28BA" w:rsidRDefault="003347BA" w:rsidP="003347BA">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Жас табиғаттағы қарапайым бейнелеу түрлері (жер бетіндегі шұңқыр, іздер, т.б);</w:t>
      </w:r>
    </w:p>
    <w:p w:rsidR="003347BA" w:rsidRPr="00BF28BA" w:rsidRDefault="003347BA" w:rsidP="003347BA">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BF28BA">
        <w:rPr>
          <w:rFonts w:ascii="Times New Roman" w:hAnsi="Times New Roman" w:cs="Times New Roman"/>
          <w:sz w:val="24"/>
          <w:szCs w:val="24"/>
          <w:lang w:val="kk-KZ"/>
        </w:rPr>
        <w:t>Жанды организмдердегі бе</w:t>
      </w:r>
      <w:r w:rsidRPr="00BF28BA">
        <w:rPr>
          <w:rFonts w:ascii="Times New Roman" w:hAnsi="Times New Roman" w:cs="Times New Roman"/>
          <w:sz w:val="24"/>
          <w:szCs w:val="24"/>
          <w:lang w:val="kk-KZ"/>
        </w:rPr>
        <w:tab/>
        <w:t>йнелеудің сапалық жаңа формасы-тітіркену (өзіндік жапырақтарының жарыққа қарай бет бұруы т.б.);</w:t>
      </w:r>
    </w:p>
    <w:p w:rsidR="003347BA" w:rsidRPr="002D3153" w:rsidRDefault="003347BA" w:rsidP="003347BA">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Таным</w:t>
      </w:r>
      <w:r w:rsidRPr="002D3153">
        <w:rPr>
          <w:rFonts w:ascii="Times New Roman" w:hAnsi="Times New Roman" w:cs="Times New Roman"/>
          <w:sz w:val="24"/>
          <w:szCs w:val="24"/>
          <w:lang w:val="kk-KZ"/>
        </w:rPr>
        <w:tab/>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Теориялық таным -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Субъективті және объективті идеализмде сананы бірінші, ал материяны одан туындайды (Платон, Гегель,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(Демокрит, Бэкон, Дж. Локк, XVIII ғасырдағы француз материалистері және т.б.) материя, зат бірінші, ал сана болмыстың бейнесі деп дәлелдеді. </w:t>
      </w:r>
      <w:r w:rsidRPr="002D3153">
        <w:rPr>
          <w:rFonts w:ascii="Times New Roman" w:hAnsi="Times New Roman" w:cs="Times New Roman"/>
          <w:sz w:val="24"/>
          <w:szCs w:val="24"/>
          <w:lang w:val="kk-KZ"/>
        </w:rPr>
        <w:tab/>
        <w:t>Таным үдерісіндегі негізгі моменттер туралы да түрлі пікірлерді кездестіреміз. Осылайша таным теориясында эмпирикалық, рационалдық, иррационалдық, материалистік диалектика бағыттары пайда болды.</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Таным объектілері адамның прктикалық қызметімен тығыз байланысты және оған тәуелді болады. Таным үдерісінің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2D3153">
        <w:rPr>
          <w:rFonts w:ascii="Times New Roman" w:hAnsi="Times New Roman" w:cs="Times New Roman"/>
          <w:sz w:val="24"/>
          <w:szCs w:val="24"/>
          <w:lang w:val="kk-KZ"/>
        </w:rPr>
        <w:tab/>
        <w:t xml:space="preserve">Жоғарыда біз, гносиалогия-бұл таным үдерісі деген едік. Сондықтан енді «теория» түсінігіне тоқталайық. </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3347BA" w:rsidRPr="002D3153" w:rsidRDefault="003347BA" w:rsidP="003347BA">
      <w:pPr>
        <w:spacing w:after="0" w:line="240" w:lineRule="auto"/>
        <w:ind w:right="-568" w:hanging="142"/>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ab/>
      </w:r>
      <w:r w:rsidRPr="002D3153">
        <w:rPr>
          <w:rFonts w:ascii="Times New Roman" w:hAnsi="Times New Roman" w:cs="Times New Roman"/>
          <w:sz w:val="24"/>
          <w:szCs w:val="24"/>
          <w:lang w:val="kk-KZ"/>
        </w:rPr>
        <w:tab/>
        <w:t>Теория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Pr="002D3153">
        <w:rPr>
          <w:rFonts w:ascii="Times New Roman" w:hAnsi="Times New Roman" w:cs="Times New Roman"/>
          <w:b/>
          <w:sz w:val="24"/>
          <w:szCs w:val="24"/>
          <w:lang w:val="kk-KZ"/>
        </w:rPr>
        <w:t xml:space="preserve">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философиялық әдебиеттегі таным және ғылыми таным теорияларындағы келесі қағидаттар басшылыққа алынды: </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а) таным теориясы бойынша: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таным теориясы</w:t>
      </w:r>
      <w:r w:rsidRPr="002D3153">
        <w:rPr>
          <w:rFonts w:ascii="Times New Roman" w:hAnsi="Times New Roman" w:cs="Times New Roman"/>
          <w:sz w:val="24"/>
          <w:szCs w:val="24"/>
          <w:lang w:val="kk-KZ"/>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 Гносеология – адамның танымдық әрекеттерінің жалпыға ортақ сипаттамасын қарастырады.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-гносеологияның негізгі бөлімдері:</w:t>
      </w:r>
      <w:r w:rsidRPr="002D3153">
        <w:rPr>
          <w:rFonts w:ascii="Times New Roman" w:hAnsi="Times New Roman" w:cs="Times New Roman"/>
          <w:sz w:val="24"/>
          <w:szCs w:val="24"/>
          <w:lang w:val="kk-KZ"/>
        </w:rPr>
        <w:t xml:space="preserve">  адамның объективті дүниені тануы туралы білім;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-таным түсінігінің табиғаты:</w:t>
      </w:r>
      <w:r w:rsidRPr="002D3153">
        <w:rPr>
          <w:rFonts w:ascii="Times New Roman" w:hAnsi="Times New Roman" w:cs="Times New Roman"/>
          <w:sz w:val="24"/>
          <w:szCs w:val="24"/>
          <w:lang w:val="kk-KZ"/>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3347BA" w:rsidRPr="002D3153" w:rsidRDefault="003347BA" w:rsidP="003347BA">
      <w:pPr>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rPr>
        <w:t>б) ғылыми таным теориясы бойынша:</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rPr>
        <w:t>-ғылыми танымның құрылымы: эмпирикалық факт</w:t>
      </w:r>
      <w:r w:rsidRPr="00B1450A">
        <w:rPr>
          <w:rFonts w:ascii="Times New Roman" w:hAnsi="Times New Roman" w:cs="Times New Roman"/>
          <w:b/>
          <w:sz w:val="24"/>
          <w:szCs w:val="24"/>
        </w:rPr>
      </w:r>
      <w:r>
        <w:rPr>
          <w:rFonts w:ascii="Times New Roman" w:hAnsi="Times New Roman" w:cs="Times New Roman"/>
          <w:b/>
          <w:sz w:val="24"/>
          <w:szCs w:val="24"/>
        </w:rPr>
        <w:pict>
          <v:group id="_x0000_s1119"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1" type="#_x0000_t13" style="position:absolute;left:6241;top:8941;width:407;height:134"/>
            <w10:wrap type="none"/>
            <w10:anchorlock/>
          </v:group>
        </w:pict>
      </w:r>
      <w:r w:rsidRPr="002D3153">
        <w:rPr>
          <w:rFonts w:ascii="Times New Roman" w:hAnsi="Times New Roman" w:cs="Times New Roman"/>
          <w:b/>
          <w:sz w:val="24"/>
          <w:szCs w:val="24"/>
        </w:rPr>
        <w:t xml:space="preserve"> ғылыми факт</w:t>
      </w:r>
      <w:r w:rsidRPr="00B1450A">
        <w:rPr>
          <w:rFonts w:ascii="Times New Roman" w:hAnsi="Times New Roman" w:cs="Times New Roman"/>
          <w:b/>
          <w:sz w:val="24"/>
          <w:szCs w:val="24"/>
        </w:rPr>
      </w:r>
      <w:r>
        <w:rPr>
          <w:rFonts w:ascii="Times New Roman" w:hAnsi="Times New Roman" w:cs="Times New Roman"/>
          <w:b/>
          <w:sz w:val="24"/>
          <w:szCs w:val="24"/>
        </w:rPr>
        <w:pict>
          <v:group id="_x0000_s1116" editas="canvas" style="width:36pt;height:9.6pt;mso-position-horizontal-relative:char;mso-position-vertical-relative:line" coordorigin="6104,8931" coordsize="544,144">
            <o:lock v:ext="edit" aspectratio="t"/>
            <v:shape id="_x0000_s1117" type="#_x0000_t75" style="position:absolute;left:6104;top:8931;width:544;height:144" o:preferrelative="f">
              <v:fill o:detectmouseclick="t"/>
              <v:path o:extrusionok="t" o:connecttype="none"/>
            </v:shape>
            <v:shape id="_x0000_s1118" type="#_x0000_t13" style="position:absolute;left:6241;top:8941;width:407;height:134"/>
            <w10:wrap type="none"/>
            <w10:anchorlock/>
          </v:group>
        </w:pict>
      </w:r>
      <w:r w:rsidRPr="002D3153">
        <w:rPr>
          <w:rFonts w:ascii="Times New Roman" w:hAnsi="Times New Roman" w:cs="Times New Roman"/>
          <w:b/>
          <w:sz w:val="24"/>
          <w:szCs w:val="24"/>
        </w:rPr>
        <w:t>, байқау</w:t>
      </w:r>
      <w:r w:rsidRPr="00B1450A">
        <w:rPr>
          <w:rFonts w:ascii="Times New Roman" w:hAnsi="Times New Roman" w:cs="Times New Roman"/>
          <w:b/>
          <w:sz w:val="24"/>
          <w:szCs w:val="24"/>
        </w:rPr>
      </w:r>
      <w:r>
        <w:rPr>
          <w:rFonts w:ascii="Times New Roman" w:hAnsi="Times New Roman" w:cs="Times New Roman"/>
          <w:b/>
          <w:sz w:val="24"/>
          <w:szCs w:val="24"/>
        </w:rPr>
        <w:pict>
          <v:group id="_x0000_s1113" editas="canvas" style="width:36pt;height:9.6pt;mso-position-horizontal-relative:char;mso-position-vertical-relative:line" coordorigin="6104,8931" coordsize="544,144">
            <o:lock v:ext="edit" aspectratio="t"/>
            <v:shape id="_x0000_s1114" type="#_x0000_t75" style="position:absolute;left:6104;top:8931;width:544;height:144" o:preferrelative="f">
              <v:fill o:detectmouseclick="t"/>
              <v:path o:extrusionok="t" o:connecttype="none"/>
            </v:shape>
            <v:shape id="_x0000_s1115" type="#_x0000_t13" style="position:absolute;left:6241;top:8941;width:407;height:134"/>
            <w10:wrap type="none"/>
            <w10:anchorlock/>
          </v:group>
        </w:pict>
      </w:r>
      <w:r w:rsidRPr="002D3153">
        <w:rPr>
          <w:rFonts w:ascii="Times New Roman" w:hAnsi="Times New Roman" w:cs="Times New Roman"/>
          <w:b/>
          <w:sz w:val="24"/>
          <w:szCs w:val="24"/>
        </w:rPr>
        <w:t xml:space="preserve"> шынайы эксперимент</w:t>
      </w:r>
      <w:r w:rsidRPr="00B1450A">
        <w:rPr>
          <w:rFonts w:ascii="Times New Roman" w:hAnsi="Times New Roman" w:cs="Times New Roman"/>
          <w:b/>
          <w:sz w:val="24"/>
          <w:szCs w:val="24"/>
        </w:rPr>
      </w:r>
      <w:r>
        <w:rPr>
          <w:rFonts w:ascii="Times New Roman" w:hAnsi="Times New Roman" w:cs="Times New Roman"/>
          <w:b/>
          <w:sz w:val="24"/>
          <w:szCs w:val="24"/>
        </w:rPr>
        <w:pict>
          <v:group id="_x0000_s1110" editas="canvas" style="width:36pt;height:9.6pt;mso-position-horizontal-relative:char;mso-position-vertical-relative:line" coordorigin="6104,8931" coordsize="544,144">
            <o:lock v:ext="edit" aspectratio="t"/>
            <v:shape id="_x0000_s1111" type="#_x0000_t75" style="position:absolute;left:6104;top:8931;width:544;height:144" o:preferrelative="f">
              <v:fill o:detectmouseclick="t"/>
              <v:path o:extrusionok="t" o:connecttype="none"/>
            </v:shape>
            <v:shape id="_x0000_s1112" type="#_x0000_t13" style="position:absolute;left:6241;top:8941;width:407;height:134"/>
            <w10:wrap type="none"/>
            <w10:anchorlock/>
          </v:group>
        </w:pict>
      </w:r>
      <w:r w:rsidRPr="002D3153">
        <w:rPr>
          <w:rFonts w:ascii="Times New Roman" w:hAnsi="Times New Roman" w:cs="Times New Roman"/>
          <w:b/>
          <w:sz w:val="24"/>
          <w:szCs w:val="24"/>
        </w:rPr>
        <w:t xml:space="preserve"> модельді эксперимент</w:t>
      </w:r>
      <w:r w:rsidRPr="00B1450A">
        <w:rPr>
          <w:rFonts w:ascii="Times New Roman" w:hAnsi="Times New Roman" w:cs="Times New Roman"/>
          <w:b/>
          <w:sz w:val="24"/>
          <w:szCs w:val="24"/>
        </w:rPr>
      </w:r>
      <w:r>
        <w:rPr>
          <w:rFonts w:ascii="Times New Roman" w:hAnsi="Times New Roman" w:cs="Times New Roman"/>
          <w:b/>
          <w:sz w:val="24"/>
          <w:szCs w:val="24"/>
        </w:rPr>
        <w:pict>
          <v:group id="_x0000_s1107" editas="canvas" style="width:36pt;height:9.6pt;mso-position-horizontal-relative:char;mso-position-vertical-relative:line" coordorigin="6104,8931" coordsize="544,144">
            <o:lock v:ext="edit" aspectratio="t"/>
            <v:shape id="_x0000_s1108" type="#_x0000_t75" style="position:absolute;left:6104;top:8931;width:544;height:144" o:preferrelative="f">
              <v:fill o:detectmouseclick="t"/>
              <v:path o:extrusionok="t" o:connecttype="none"/>
            </v:shape>
            <v:shape id="_x0000_s1109" type="#_x0000_t13" style="position:absolute;left:6241;top:8941;width:407;height:134"/>
            <w10:wrap type="none"/>
            <w10:anchorlock/>
          </v:group>
        </w:pict>
      </w:r>
      <w:r w:rsidRPr="002D3153">
        <w:rPr>
          <w:rFonts w:ascii="Times New Roman" w:hAnsi="Times New Roman" w:cs="Times New Roman"/>
          <w:b/>
          <w:sz w:val="24"/>
          <w:szCs w:val="24"/>
        </w:rPr>
        <w:t xml:space="preserve"> ойлау эксперименті</w:t>
      </w:r>
      <w:r w:rsidRPr="00B1450A">
        <w:rPr>
          <w:rFonts w:ascii="Times New Roman" w:hAnsi="Times New Roman" w:cs="Times New Roman"/>
          <w:b/>
          <w:sz w:val="24"/>
          <w:szCs w:val="24"/>
        </w:rPr>
      </w:r>
      <w:r>
        <w:rPr>
          <w:rFonts w:ascii="Times New Roman" w:hAnsi="Times New Roman" w:cs="Times New Roman"/>
          <w:b/>
          <w:sz w:val="24"/>
          <w:szCs w:val="24"/>
        </w:rPr>
        <w:pict>
          <v:group id="_x0000_s1104" editas="canvas" style="width:36pt;height:9.6pt;mso-position-horizontal-relative:char;mso-position-vertical-relative:line" coordorigin="6104,8931" coordsize="544,144">
            <o:lock v:ext="edit" aspectratio="t"/>
            <v:shape id="_x0000_s1105" type="#_x0000_t75" style="position:absolute;left:6104;top:8931;width:544;height:144" o:preferrelative="f">
              <v:fill o:detectmouseclick="t"/>
              <v:path o:extrusionok="t" o:connecttype="none"/>
            </v:shape>
            <v:shape id="_x0000_s1106" type="#_x0000_t13" style="position:absolute;left:6241;top:8941;width:407;height:134"/>
            <w10:wrap type="none"/>
            <w10:anchorlock/>
          </v:group>
        </w:pict>
      </w:r>
      <w:r w:rsidRPr="002D3153">
        <w:rPr>
          <w:rFonts w:ascii="Times New Roman" w:hAnsi="Times New Roman" w:cs="Times New Roman"/>
          <w:b/>
          <w:sz w:val="24"/>
          <w:szCs w:val="24"/>
        </w:rPr>
        <w:t xml:space="preserve"> зерттеудің эмпирикалық деңгейіндегі нәтижелерді тіркеу </w:t>
      </w:r>
      <w:r w:rsidRPr="00B1450A">
        <w:rPr>
          <w:rFonts w:ascii="Times New Roman" w:hAnsi="Times New Roman" w:cs="Times New Roman"/>
          <w:b/>
          <w:sz w:val="24"/>
          <w:szCs w:val="24"/>
        </w:rPr>
      </w:r>
      <w:r>
        <w:rPr>
          <w:rFonts w:ascii="Times New Roman" w:hAnsi="Times New Roman" w:cs="Times New Roman"/>
          <w:b/>
          <w:sz w:val="24"/>
          <w:szCs w:val="24"/>
        </w:rPr>
        <w:pict>
          <v:group id="_x0000_s1101" editas="canvas" style="width:36pt;height:9.6pt;mso-position-horizontal-relative:char;mso-position-vertical-relative:line" coordorigin="6104,8931" coordsize="544,144">
            <o:lock v:ext="edit" aspectratio="t"/>
            <v:shape id="_x0000_s1102" type="#_x0000_t75" style="position:absolute;left:6104;top:8931;width:544;height:144" o:preferrelative="f">
              <v:fill o:detectmouseclick="t"/>
              <v:path o:extrusionok="t" o:connecttype="none"/>
            </v:shape>
            <v:shape id="_x0000_s1103" type="#_x0000_t13" style="position:absolute;left:6241;top:8941;width:407;height:134"/>
            <w10:wrap type="none"/>
            <w10:anchorlock/>
          </v:group>
        </w:pict>
      </w:r>
      <w:r w:rsidRPr="002D3153">
        <w:rPr>
          <w:rFonts w:ascii="Times New Roman" w:hAnsi="Times New Roman" w:cs="Times New Roman"/>
          <w:b/>
          <w:sz w:val="24"/>
          <w:szCs w:val="24"/>
        </w:rPr>
        <w:t xml:space="preserve"> эмпирикалық жалпылау </w:t>
      </w:r>
      <w:r w:rsidRPr="00B1450A">
        <w:rPr>
          <w:rFonts w:ascii="Times New Roman" w:hAnsi="Times New Roman" w:cs="Times New Roman"/>
          <w:b/>
          <w:sz w:val="24"/>
          <w:szCs w:val="24"/>
        </w:rPr>
      </w:r>
      <w:r>
        <w:rPr>
          <w:rFonts w:ascii="Times New Roman" w:hAnsi="Times New Roman" w:cs="Times New Roman"/>
          <w:b/>
          <w:sz w:val="24"/>
          <w:szCs w:val="24"/>
        </w:rPr>
        <w:pict>
          <v:group id="_x0000_s1098" editas="canvas" style="width:36pt;height:9.6pt;mso-position-horizontal-relative:char;mso-position-vertical-relative:line" coordorigin="6104,8931" coordsize="544,144">
            <o:lock v:ext="edit" aspectratio="t"/>
            <v:shape id="_x0000_s1099" type="#_x0000_t75" style="position:absolute;left:6104;top:8931;width:544;height:144" o:preferrelative="f">
              <v:fill o:detectmouseclick="t"/>
              <v:path o:extrusionok="t" o:connecttype="none"/>
            </v:shape>
            <v:shape id="_x0000_s1100" type="#_x0000_t13" style="position:absolute;left:6241;top:8941;width:407;height:134"/>
            <w10:wrap type="none"/>
            <w10:anchorlock/>
          </v:group>
        </w:pict>
      </w:r>
      <w:r w:rsidRPr="002D3153">
        <w:rPr>
          <w:rFonts w:ascii="Times New Roman" w:hAnsi="Times New Roman" w:cs="Times New Roman"/>
          <w:b/>
          <w:sz w:val="24"/>
          <w:szCs w:val="24"/>
        </w:rPr>
        <w:t xml:space="preserve"> теориялық білімдерді қолдану </w:t>
      </w:r>
      <w:r w:rsidRPr="00B1450A">
        <w:rPr>
          <w:rFonts w:ascii="Times New Roman" w:hAnsi="Times New Roman" w:cs="Times New Roman"/>
          <w:b/>
          <w:sz w:val="24"/>
          <w:szCs w:val="24"/>
        </w:rPr>
      </w:r>
      <w:r>
        <w:rPr>
          <w:rFonts w:ascii="Times New Roman" w:hAnsi="Times New Roman" w:cs="Times New Roman"/>
          <w:b/>
          <w:sz w:val="24"/>
          <w:szCs w:val="24"/>
        </w:rPr>
        <w:pict>
          <v:group id="_x0000_s1095" editas="canvas" style="width:36pt;height:9.6pt;mso-position-horizontal-relative:char;mso-position-vertical-relative:line" coordorigin="6104,8931" coordsize="544,144">
            <o:lock v:ext="edit" aspectratio="t"/>
            <v:shape id="_x0000_s1096" type="#_x0000_t75" style="position:absolute;left:6104;top:8931;width:544;height:144" o:preferrelative="f">
              <v:fill o:detectmouseclick="t"/>
              <v:path o:extrusionok="t" o:connecttype="none"/>
            </v:shape>
            <v:shape id="_x0000_s1097" type="#_x0000_t13" style="position:absolute;left:6241;top:8941;width:407;height:134"/>
            <w10:wrap type="none"/>
            <w10:anchorlock/>
          </v:group>
        </w:pict>
      </w:r>
      <w:r w:rsidRPr="002D3153">
        <w:rPr>
          <w:rFonts w:ascii="Times New Roman" w:hAnsi="Times New Roman" w:cs="Times New Roman"/>
          <w:b/>
          <w:sz w:val="24"/>
          <w:szCs w:val="24"/>
        </w:rPr>
        <w:t xml:space="preserve"> ғылыми бейне </w:t>
      </w:r>
      <w:r w:rsidRPr="00B1450A">
        <w:rPr>
          <w:rFonts w:ascii="Times New Roman" w:hAnsi="Times New Roman" w:cs="Times New Roman"/>
          <w:b/>
          <w:sz w:val="24"/>
          <w:szCs w:val="24"/>
        </w:rPr>
      </w:r>
      <w:r>
        <w:rPr>
          <w:rFonts w:ascii="Times New Roman" w:hAnsi="Times New Roman" w:cs="Times New Roman"/>
          <w:b/>
          <w:sz w:val="24"/>
          <w:szCs w:val="24"/>
        </w:rPr>
        <w:pict>
          <v:group id="_x0000_s1092" editas="canvas" style="width:36pt;height:9.6pt;mso-position-horizontal-relative:char;mso-position-vertical-relative:line" coordorigin="6104,8931" coordsize="544,144">
            <o:lock v:ext="edit" aspectratio="t"/>
            <v:shape id="_x0000_s1093" type="#_x0000_t75" style="position:absolute;left:6104;top:8931;width:544;height:144" o:preferrelative="f">
              <v:fill o:detectmouseclick="t"/>
              <v:path o:extrusionok="t" o:connecttype="none"/>
            </v:shape>
            <v:shape id="_x0000_s1094" type="#_x0000_t13" style="position:absolute;left:6241;top:8941;width:407;height:134"/>
            <w10:wrap type="none"/>
            <w10:anchorlock/>
          </v:group>
        </w:pict>
      </w:r>
      <w:r w:rsidRPr="002D3153">
        <w:rPr>
          <w:rFonts w:ascii="Times New Roman" w:hAnsi="Times New Roman" w:cs="Times New Roman"/>
          <w:b/>
          <w:sz w:val="24"/>
          <w:szCs w:val="24"/>
        </w:rPr>
        <w:t xml:space="preserve"> болжамның қалыптасуы </w:t>
      </w:r>
      <w:r w:rsidRPr="00B1450A">
        <w:rPr>
          <w:rFonts w:ascii="Times New Roman" w:hAnsi="Times New Roman" w:cs="Times New Roman"/>
          <w:b/>
          <w:sz w:val="24"/>
          <w:szCs w:val="24"/>
        </w:rPr>
      </w:r>
      <w:r>
        <w:rPr>
          <w:rFonts w:ascii="Times New Roman" w:hAnsi="Times New Roman" w:cs="Times New Roman"/>
          <w:b/>
          <w:sz w:val="24"/>
          <w:szCs w:val="24"/>
        </w:rPr>
        <w:pict>
          <v:group id="_x0000_s1089" editas="canvas" style="width:36pt;height:9.6pt;mso-position-horizontal-relative:char;mso-position-vertical-relative:line" coordorigin="6104,8931" coordsize="544,144">
            <o:lock v:ext="edit" aspectratio="t"/>
            <v:shape id="_x0000_s1090" type="#_x0000_t75" style="position:absolute;left:6104;top:8931;width:544;height:144" o:preferrelative="f">
              <v:fill o:detectmouseclick="t"/>
              <v:path o:extrusionok="t" o:connecttype="none"/>
            </v:shape>
            <v:shape id="_x0000_s1091" type="#_x0000_t13" style="position:absolute;left:6241;top:8941;width:407;height:134"/>
            <w10:wrap type="none"/>
            <w10:anchorlock/>
          </v:group>
        </w:pict>
      </w:r>
      <w:r w:rsidRPr="002D3153">
        <w:rPr>
          <w:rFonts w:ascii="Times New Roman" w:hAnsi="Times New Roman" w:cs="Times New Roman"/>
          <w:b/>
          <w:sz w:val="24"/>
          <w:szCs w:val="24"/>
        </w:rPr>
        <w:t xml:space="preserve"> оны тәжірибеде тексеру </w:t>
      </w:r>
      <w:r w:rsidRPr="00B1450A">
        <w:rPr>
          <w:rFonts w:ascii="Times New Roman" w:hAnsi="Times New Roman" w:cs="Times New Roman"/>
          <w:b/>
          <w:sz w:val="24"/>
          <w:szCs w:val="24"/>
        </w:rPr>
      </w:r>
      <w:r>
        <w:rPr>
          <w:rFonts w:ascii="Times New Roman" w:hAnsi="Times New Roman" w:cs="Times New Roman"/>
          <w:b/>
          <w:sz w:val="24"/>
          <w:szCs w:val="24"/>
        </w:rPr>
        <w:pict>
          <v:group id="_x0000_s1086" editas="canvas" style="width:36pt;height:9.6pt;mso-position-horizontal-relative:char;mso-position-vertical-relative:line" coordorigin="6104,8931" coordsize="544,144">
            <o:lock v:ext="edit" aspectratio="t"/>
            <v:shape id="_x0000_s1087" type="#_x0000_t75" style="position:absolute;left:6104;top:8931;width:544;height:144" o:preferrelative="f">
              <v:fill o:detectmouseclick="t"/>
              <v:path o:extrusionok="t" o:connecttype="none"/>
            </v:shape>
            <v:shape id="_x0000_s1088" type="#_x0000_t13" style="position:absolute;left:6241;top:8941;width:407;height:134"/>
            <w10:wrap type="none"/>
            <w10:anchorlock/>
          </v:group>
        </w:pict>
      </w:r>
      <w:r w:rsidRPr="002D3153">
        <w:rPr>
          <w:rFonts w:ascii="Times New Roman" w:hAnsi="Times New Roman" w:cs="Times New Roman"/>
          <w:b/>
          <w:sz w:val="24"/>
          <w:szCs w:val="24"/>
        </w:rPr>
        <w:t xml:space="preserve"> жаңа түсініктерді қалыптастыру </w:t>
      </w:r>
      <w:r w:rsidRPr="00B1450A">
        <w:rPr>
          <w:rFonts w:ascii="Times New Roman" w:hAnsi="Times New Roman" w:cs="Times New Roman"/>
          <w:b/>
          <w:sz w:val="24"/>
          <w:szCs w:val="24"/>
        </w:rPr>
      </w:r>
      <w:r>
        <w:rPr>
          <w:rFonts w:ascii="Times New Roman" w:hAnsi="Times New Roman" w:cs="Times New Roman"/>
          <w:b/>
          <w:sz w:val="24"/>
          <w:szCs w:val="24"/>
        </w:rPr>
        <w:pict>
          <v:group id="_x0000_s1083" editas="canvas" style="width:36pt;height:9.6pt;mso-position-horizontal-relative:char;mso-position-vertical-relative:line" coordorigin="6104,8931" coordsize="544,144">
            <o:lock v:ext="edit" aspectratio="t"/>
            <v:shape id="_x0000_s1084" type="#_x0000_t75" style="position:absolute;left:6104;top:8931;width:544;height:144" o:preferrelative="f">
              <v:fill o:detectmouseclick="t"/>
              <v:path o:extrusionok="t" o:connecttype="none"/>
            </v:shape>
            <v:shape id="_x0000_s1085" type="#_x0000_t13" style="position:absolute;left:6241;top:8941;width:407;height:134"/>
            <w10:wrap type="none"/>
            <w10:anchorlock/>
          </v:group>
        </w:pict>
      </w:r>
      <w:r w:rsidRPr="002D3153">
        <w:rPr>
          <w:rFonts w:ascii="Times New Roman" w:hAnsi="Times New Roman" w:cs="Times New Roman"/>
          <w:b/>
          <w:sz w:val="24"/>
          <w:szCs w:val="24"/>
        </w:rPr>
        <w:t xml:space="preserve"> терминдер мен белгілерді енгізу </w:t>
      </w:r>
      <w:r w:rsidRPr="00B1450A">
        <w:rPr>
          <w:rFonts w:ascii="Times New Roman" w:hAnsi="Times New Roman" w:cs="Times New Roman"/>
          <w:b/>
          <w:sz w:val="24"/>
          <w:szCs w:val="24"/>
        </w:rPr>
      </w:r>
      <w:r>
        <w:rPr>
          <w:rFonts w:ascii="Times New Roman" w:hAnsi="Times New Roman" w:cs="Times New Roman"/>
          <w:b/>
          <w:sz w:val="24"/>
          <w:szCs w:val="24"/>
        </w:rPr>
        <w:pict>
          <v:group id="_x0000_s1080" editas="canvas" style="width:36pt;height:9.6pt;mso-position-horizontal-relative:char;mso-position-vertical-relative:line" coordorigin="6104,8931" coordsize="544,144">
            <o:lock v:ext="edit" aspectratio="t"/>
            <v:shape id="_x0000_s1081" type="#_x0000_t75" style="position:absolute;left:6104;top:8931;width:544;height:144" o:preferrelative="f">
              <v:fill o:detectmouseclick="t"/>
              <v:path o:extrusionok="t" o:connecttype="none"/>
            </v:shape>
            <v:shape id="_x0000_s1082" type="#_x0000_t13" style="position:absolute;left:6241;top:8941;width:407;height:134"/>
            <w10:wrap type="none"/>
            <w10:anchorlock/>
          </v:group>
        </w:pict>
      </w:r>
      <w:r w:rsidRPr="002D3153">
        <w:rPr>
          <w:rFonts w:ascii="Times New Roman" w:hAnsi="Times New Roman" w:cs="Times New Roman"/>
          <w:b/>
          <w:sz w:val="24"/>
          <w:szCs w:val="24"/>
        </w:rPr>
        <w:t xml:space="preserve">олардың мағынасын  анықтау </w:t>
      </w:r>
      <w:r w:rsidRPr="00B1450A">
        <w:rPr>
          <w:rFonts w:ascii="Times New Roman" w:hAnsi="Times New Roman" w:cs="Times New Roman"/>
          <w:b/>
          <w:sz w:val="24"/>
          <w:szCs w:val="24"/>
        </w:rPr>
      </w:r>
      <w:r>
        <w:rPr>
          <w:rFonts w:ascii="Times New Roman" w:hAnsi="Times New Roman" w:cs="Times New Roman"/>
          <w:b/>
          <w:sz w:val="24"/>
          <w:szCs w:val="24"/>
        </w:rPr>
        <w:pict>
          <v:group id="_x0000_s1077" editas="canvas" style="width:36pt;height:9.6pt;mso-position-horizontal-relative:char;mso-position-vertical-relative:line" coordorigin="6104,8931" coordsize="544,144">
            <o:lock v:ext="edit" aspectratio="t"/>
            <v:shape id="_x0000_s1078" type="#_x0000_t75" style="position:absolute;left:6104;top:8931;width:544;height:144" o:preferrelative="f">
              <v:fill o:detectmouseclick="t"/>
              <v:path o:extrusionok="t" o:connecttype="none"/>
            </v:shape>
            <v:shape id="_x0000_s1079" type="#_x0000_t13" style="position:absolute;left:6241;top:8941;width:407;height:134"/>
            <w10:wrap type="none"/>
            <w10:anchorlock/>
          </v:group>
        </w:pict>
      </w:r>
      <w:r w:rsidRPr="002D3153">
        <w:rPr>
          <w:rFonts w:ascii="Times New Roman" w:hAnsi="Times New Roman" w:cs="Times New Roman"/>
          <w:b/>
          <w:sz w:val="24"/>
          <w:szCs w:val="24"/>
        </w:rPr>
        <w:t xml:space="preserve"> заңдарды шығару </w:t>
      </w:r>
      <w:r w:rsidRPr="00B1450A">
        <w:rPr>
          <w:rFonts w:ascii="Times New Roman" w:hAnsi="Times New Roman" w:cs="Times New Roman"/>
          <w:b/>
          <w:sz w:val="24"/>
          <w:szCs w:val="24"/>
        </w:rPr>
      </w:r>
      <w:r>
        <w:rPr>
          <w:rFonts w:ascii="Times New Roman" w:hAnsi="Times New Roman" w:cs="Times New Roman"/>
          <w:b/>
          <w:sz w:val="24"/>
          <w:szCs w:val="24"/>
        </w:rPr>
        <w:pict>
          <v:group id="_x0000_s1074" editas="canvas" style="width:36pt;height:9.6pt;mso-position-horizontal-relative:char;mso-position-vertical-relative:line" coordorigin="6104,8931" coordsize="544,144">
            <o:lock v:ext="edit" aspectratio="t"/>
            <v:shape id="_x0000_s1075" type="#_x0000_t75" style="position:absolute;left:6104;top:8931;width:544;height:144" o:preferrelative="f">
              <v:fill o:detectmouseclick="t"/>
              <v:path o:extrusionok="t" o:connecttype="none"/>
            </v:shape>
            <v:shape id="_x0000_s1076" type="#_x0000_t13" style="position:absolute;left:6241;top:8941;width:407;height:134"/>
            <w10:wrap type="none"/>
            <w10:anchorlock/>
          </v:group>
        </w:pict>
      </w:r>
      <w:r w:rsidRPr="002D3153">
        <w:rPr>
          <w:rFonts w:ascii="Times New Roman" w:hAnsi="Times New Roman" w:cs="Times New Roman"/>
          <w:b/>
          <w:sz w:val="24"/>
          <w:szCs w:val="24"/>
        </w:rPr>
        <w:t xml:space="preserve"> теория құру </w:t>
      </w:r>
      <w:r w:rsidRPr="00B1450A">
        <w:rPr>
          <w:rFonts w:ascii="Times New Roman" w:hAnsi="Times New Roman" w:cs="Times New Roman"/>
          <w:b/>
          <w:sz w:val="24"/>
          <w:szCs w:val="24"/>
        </w:rPr>
      </w:r>
      <w:r>
        <w:rPr>
          <w:rFonts w:ascii="Times New Roman" w:hAnsi="Times New Roman" w:cs="Times New Roman"/>
          <w:b/>
          <w:sz w:val="24"/>
          <w:szCs w:val="24"/>
        </w:rPr>
        <w:pict>
          <v:group id="_x0000_s1071" editas="canvas" style="width:36pt;height:9.6pt;mso-position-horizontal-relative:char;mso-position-vertical-relative:line" coordorigin="6104,8931" coordsize="544,144">
            <o:lock v:ext="edit" aspectratio="t"/>
            <v:shape id="_x0000_s1072" type="#_x0000_t75" style="position:absolute;left:6104;top:8931;width:544;height:144" o:preferrelative="f">
              <v:fill o:detectmouseclick="t"/>
              <v:path o:extrusionok="t" o:connecttype="none"/>
            </v:shape>
            <v:shape id="_x0000_s1073" type="#_x0000_t13" style="position:absolute;left:6239;top:8931;width:407;height:134"/>
            <w10:wrap type="none"/>
            <w10:anchorlock/>
          </v:group>
        </w:pict>
      </w:r>
      <w:r w:rsidRPr="002D3153">
        <w:rPr>
          <w:rFonts w:ascii="Times New Roman" w:hAnsi="Times New Roman" w:cs="Times New Roman"/>
          <w:b/>
          <w:sz w:val="24"/>
          <w:szCs w:val="24"/>
        </w:rPr>
        <w:t xml:space="preserve"> оны тәжірибеде тексеру </w:t>
      </w:r>
      <w:r w:rsidRPr="00B1450A">
        <w:rPr>
          <w:rFonts w:ascii="Times New Roman" w:hAnsi="Times New Roman" w:cs="Times New Roman"/>
          <w:b/>
          <w:sz w:val="24"/>
          <w:szCs w:val="24"/>
        </w:rPr>
      </w:r>
      <w:r>
        <w:rPr>
          <w:rFonts w:ascii="Times New Roman" w:hAnsi="Times New Roman" w:cs="Times New Roman"/>
          <w:b/>
          <w:sz w:val="24"/>
          <w:szCs w:val="24"/>
        </w:rPr>
        <w:pict>
          <v:group id="_x0000_s1068" editas="canvas" style="width:36pt;height:9.6pt;mso-position-horizontal-relative:char;mso-position-vertical-relative:line" coordorigin="6104,8931" coordsize="544,144">
            <o:lock v:ext="edit" aspectratio="t"/>
            <v:shape id="_x0000_s1069" type="#_x0000_t75" style="position:absolute;left:6104;top:8931;width:544;height:144" o:preferrelative="f">
              <v:fill o:detectmouseclick="t"/>
              <v:path o:extrusionok="t" o:connecttype="none"/>
            </v:shape>
            <v:shape id="_x0000_s1070" type="#_x0000_t13" style="position:absolute;left:6241;top:8941;width:407;height:134"/>
            <w10:wrap type="none"/>
            <w10:anchorlock/>
          </v:group>
        </w:pict>
      </w:r>
      <w:r w:rsidRPr="002D3153">
        <w:rPr>
          <w:rFonts w:ascii="Times New Roman" w:hAnsi="Times New Roman" w:cs="Times New Roman"/>
          <w:b/>
          <w:sz w:val="24"/>
          <w:szCs w:val="24"/>
        </w:rPr>
        <w:t xml:space="preserve"> қажет болған жағдайда қосымша болжамдарды құрастыру</w:t>
      </w:r>
      <w:r w:rsidRPr="002D3153">
        <w:rPr>
          <w:rFonts w:ascii="Times New Roman" w:hAnsi="Times New Roman" w:cs="Times New Roman"/>
          <w:sz w:val="24"/>
          <w:szCs w:val="24"/>
        </w:rPr>
        <w:t>.</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Қазіргі іргелі әдебиеттерде (В.С. 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Қазақстанның өзіндік философиялық мектебі</w:t>
      </w:r>
      <w:r w:rsidRPr="002D3153">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заманғы қазақ философиясы туралы сөз айтқанда, кеңестік-қазақстандық </w:t>
      </w:r>
      <w:r w:rsidRPr="002D3153">
        <w:rPr>
          <w:rFonts w:ascii="Times New Roman" w:hAnsi="Times New Roman" w:cs="Times New Roman"/>
          <w:b/>
          <w:sz w:val="24"/>
          <w:szCs w:val="24"/>
          <w:lang w:val="kk-KZ"/>
        </w:rPr>
        <w:t>диалектикалық логика мектебін</w:t>
      </w:r>
      <w:r w:rsidRPr="002D3153">
        <w:rPr>
          <w:rFonts w:ascii="Times New Roman" w:hAnsi="Times New Roman" w:cs="Times New Roman"/>
          <w:sz w:val="24"/>
          <w:szCs w:val="24"/>
          <w:lang w:val="kk-KZ"/>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сан рет атап өткен.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Педагогиканың философиясы және әдіснамасы» пәнін оқытудың мақсаты мен нысанын құрастырыңыз.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Педагогиканың философиясы және әдіснамасы» пәнін оқытудың әдістері мен технологияларын сипаттаңыз. </w:t>
      </w:r>
    </w:p>
    <w:p w:rsidR="003347BA" w:rsidRPr="002D3153" w:rsidRDefault="003347BA" w:rsidP="003347BA">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 xml:space="preserve">Педагогиканың философиясы және әдіснамасының пәндік құрылымын баяндаңыз. </w:t>
      </w:r>
    </w:p>
    <w:p w:rsidR="003347BA" w:rsidRPr="002D3153" w:rsidRDefault="003347BA" w:rsidP="003347BA">
      <w:pPr>
        <w:spacing w:after="0" w:line="240" w:lineRule="auto"/>
        <w:ind w:right="-568"/>
        <w:rPr>
          <w:rFonts w:ascii="Times New Roman" w:eastAsia="SimSun" w:hAnsi="Times New Roman" w:cs="Times New Roman"/>
          <w:bCs/>
          <w:sz w:val="24"/>
          <w:szCs w:val="24"/>
          <w:lang w:val="kk-KZ"/>
        </w:rPr>
      </w:pPr>
      <w:r w:rsidRPr="002D3153">
        <w:rPr>
          <w:rFonts w:ascii="Times New Roman" w:hAnsi="Times New Roman" w:cs="Times New Roman"/>
          <w:bCs/>
          <w:sz w:val="24"/>
          <w:szCs w:val="24"/>
          <w:lang w:val="kk-KZ"/>
        </w:rPr>
        <w:t>4.</w:t>
      </w:r>
      <w:r w:rsidRPr="002D3153">
        <w:rPr>
          <w:rFonts w:ascii="Times New Roman" w:hAnsi="Times New Roman" w:cs="Times New Roman"/>
          <w:sz w:val="24"/>
          <w:szCs w:val="24"/>
          <w:lang w:val="kk-KZ"/>
        </w:rPr>
        <w:t xml:space="preserve"> Қазақстандығы таным теориясының дамуын түсіндіріңіз. </w:t>
      </w:r>
    </w:p>
    <w:p w:rsidR="003347BA" w:rsidRPr="002D3153" w:rsidRDefault="003347BA" w:rsidP="003347BA">
      <w:pPr>
        <w:spacing w:after="0" w:line="240" w:lineRule="auto"/>
        <w:ind w:right="-568"/>
        <w:jc w:val="center"/>
        <w:rPr>
          <w:rFonts w:ascii="Times New Roman" w:eastAsia="SimSun" w:hAnsi="Times New Roman" w:cs="Times New Roman"/>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8.Мәдени-философиялық сөздік/Құраст. Т. Ғабитов, А. Құлсариева және т.б.- Алматы: Раритет, 2004. 320 бет</w:t>
      </w:r>
      <w:r w:rsidRPr="002D3153">
        <w:rPr>
          <w:rFonts w:ascii="Times New Roman" w:hAnsi="Times New Roman" w:cs="Times New Roman"/>
          <w:b/>
          <w:bCs/>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 Лукацкий М.А. Методологические ориентиры педагогической науки: учебное пособие. Тула: Гриф и К, 2011. 448 с.</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BF28BA"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2-дәріс</w:t>
      </w:r>
      <w:r w:rsidRPr="002D3153">
        <w:rPr>
          <w:rFonts w:ascii="Times New Roman" w:hAnsi="Times New Roman" w:cs="Times New Roman"/>
          <w:b/>
          <w:sz w:val="24"/>
          <w:szCs w:val="24"/>
          <w:lang w:val="kk-KZ"/>
        </w:rPr>
        <w:t>.</w:t>
      </w:r>
      <w:r w:rsidRPr="00BF28BA">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Тақырыбы:</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sz w:val="24"/>
          <w:szCs w:val="24"/>
          <w:lang w:val="kk-KZ"/>
        </w:rPr>
        <w:t>Ғылымның философиясы мен әдіснамасы. Ғылыми революция мен парадигма  туралы ұғымдар. Ғылымның даму кезеңдері және әдіснама типтері.</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Ғылым тұжырымдамалары және олардың педагогикадағы көрінісі. </w:t>
      </w:r>
      <w:r w:rsidRPr="002D3153">
        <w:rPr>
          <w:rFonts w:ascii="Times New Roman" w:hAnsi="Times New Roman" w:cs="Times New Roman"/>
          <w:b/>
          <w:bCs/>
          <w:sz w:val="24"/>
          <w:szCs w:val="24"/>
          <w:lang w:val="kk-KZ"/>
        </w:rPr>
        <w:t xml:space="preserve"> </w:t>
      </w:r>
      <w:r w:rsidRPr="00BF28BA">
        <w:rPr>
          <w:rFonts w:ascii="Times New Roman" w:hAnsi="Times New Roman" w:cs="Times New Roman"/>
          <w:b/>
          <w:sz w:val="24"/>
          <w:szCs w:val="24"/>
          <w:lang w:val="kk-KZ"/>
        </w:rPr>
        <w:t>(</w:t>
      </w:r>
      <w:r w:rsidRPr="002D3153">
        <w:rPr>
          <w:rFonts w:ascii="Times New Roman" w:hAnsi="Times New Roman" w:cs="Times New Roman"/>
          <w:b/>
          <w:sz w:val="24"/>
          <w:szCs w:val="24"/>
          <w:lang w:val="kk-KZ"/>
        </w:rPr>
        <w:t>проблемалық дәріс</w:t>
      </w:r>
      <w:r w:rsidRPr="00BF28BA">
        <w:rPr>
          <w:rFonts w:ascii="Times New Roman" w:hAnsi="Times New Roman" w:cs="Times New Roman"/>
          <w:b/>
          <w:sz w:val="24"/>
          <w:szCs w:val="24"/>
          <w:lang w:val="kk-KZ"/>
        </w:rPr>
        <w:t>)</w:t>
      </w:r>
    </w:p>
    <w:p w:rsidR="003347BA" w:rsidRPr="002D3153" w:rsidRDefault="003347BA" w:rsidP="003347BA">
      <w:pPr>
        <w:pStyle w:val="a7"/>
        <w:spacing w:after="0"/>
        <w:ind w:left="0" w:right="-568" w:firstLine="708"/>
        <w:jc w:val="both"/>
        <w:rPr>
          <w:b/>
          <w:bCs/>
          <w:sz w:val="24"/>
          <w:szCs w:val="24"/>
          <w:lang w:val="kk-KZ"/>
        </w:rPr>
      </w:pPr>
      <w:r w:rsidRPr="002D3153">
        <w:rPr>
          <w:b/>
          <w:sz w:val="24"/>
          <w:szCs w:val="24"/>
          <w:lang w:val="kk-KZ" w:eastAsia="ko-KR"/>
        </w:rPr>
        <w:t xml:space="preserve">Дәрістің мақсаты: </w:t>
      </w:r>
      <w:r w:rsidRPr="002D3153">
        <w:rPr>
          <w:sz w:val="24"/>
          <w:szCs w:val="24"/>
          <w:lang w:val="kk-KZ" w:eastAsia="ko-KR"/>
        </w:rPr>
        <w:t xml:space="preserve">Докторанттардың </w:t>
      </w:r>
      <w:r w:rsidRPr="002D3153">
        <w:rPr>
          <w:bCs/>
          <w:sz w:val="24"/>
          <w:szCs w:val="24"/>
          <w:lang w:val="kk-KZ"/>
        </w:rPr>
        <w:t xml:space="preserve">ғылымның философиясы мен әдіснамасы, ғылыми революция мен парадигма,  ғылымның даму кезеңдері және әдіснама типтері, </w:t>
      </w:r>
      <w:r w:rsidRPr="002D3153">
        <w:rPr>
          <w:sz w:val="24"/>
          <w:szCs w:val="24"/>
          <w:lang w:val="kk-KZ"/>
        </w:rPr>
        <w:t xml:space="preserve"> ғылым тұжырымдамалары және олардың педагогикадағы көрінісі туралы жүйелі білімін қалыптастыру</w:t>
      </w:r>
      <w:r w:rsidRPr="002D3153">
        <w:rPr>
          <w:b/>
          <w:sz w:val="24"/>
          <w:szCs w:val="24"/>
          <w:lang w:val="kk-KZ"/>
        </w:rPr>
        <w:t xml:space="preserve">. </w:t>
      </w:r>
      <w:r w:rsidRPr="002D3153">
        <w:rPr>
          <w:b/>
          <w:bCs/>
          <w:sz w:val="24"/>
          <w:szCs w:val="24"/>
          <w:lang w:val="kk-KZ"/>
        </w:rPr>
        <w:t xml:space="preserve"> </w:t>
      </w: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негізгі терминдері: </w:t>
      </w:r>
      <w:r w:rsidRPr="002D3153">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2D3153">
        <w:rPr>
          <w:sz w:val="24"/>
          <w:szCs w:val="24"/>
          <w:lang w:val="kk-KZ"/>
        </w:rPr>
        <w:t>ғылым тұжырымдамасы</w:t>
      </w:r>
      <w:r w:rsidRPr="002D3153">
        <w:rPr>
          <w:bCs/>
          <w:sz w:val="24"/>
          <w:szCs w:val="24"/>
          <w:lang w:val="kk-KZ"/>
        </w:rPr>
        <w:t>.</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 xml:space="preserve"> 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Ғылымның философиясы мен әдіснамасы. </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Ғылыми революция мен  парадигма  туралы ұғымдар.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Ғылымның даму кезеңдері және әдіснама типтері.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Ғылым тұжырымдамалары және олардың педагогикадағы көрінісі.</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Ғылымның философиясы мен әдіснамасы.</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w:t>
      </w:r>
      <w:r w:rsidRPr="002D3153">
        <w:rPr>
          <w:rFonts w:ascii="Times New Roman" w:hAnsi="Times New Roman" w:cs="Times New Roman"/>
          <w:sz w:val="24"/>
          <w:szCs w:val="24"/>
          <w:lang w:val="kk-KZ"/>
        </w:rPr>
        <w:lastRenderedPageBreak/>
        <w:t>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w:t>
      </w:r>
      <w:r w:rsidRPr="002D3153">
        <w:rPr>
          <w:rFonts w:ascii="Times New Roman" w:hAnsi="Times New Roman" w:cs="Times New Roman"/>
          <w:sz w:val="24"/>
          <w:szCs w:val="24"/>
          <w:lang w:val="kk-KZ"/>
        </w:rPr>
        <w:lastRenderedPageBreak/>
        <w:t>практикалық жұмысты қосуы сәтті шыққан еді. Бұл әрине, В.В. Краевскийдің педагогикалық білімді дамытуының бір жолы болды.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w:t>
      </w:r>
      <w:r w:rsidRPr="002D3153">
        <w:rPr>
          <w:rFonts w:ascii="Times New Roman" w:hAnsi="Times New Roman" w:cs="Times New Roman"/>
          <w:sz w:val="24"/>
          <w:szCs w:val="24"/>
          <w:lang w:val="kk-KZ"/>
        </w:rPr>
        <w:lastRenderedPageBreak/>
        <w:t>мақсатын анықтау,  ұстанымдарды таңдау, әдістерді негіздеу дағдылары және әдіснамалық рефлексия енеді.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3347BA" w:rsidRPr="002D3153" w:rsidRDefault="003347BA" w:rsidP="003347BA">
      <w:pPr>
        <w:spacing w:after="0" w:line="240" w:lineRule="auto"/>
        <w:ind w:right="-568" w:firstLine="70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Ғылыми революция мен парадигма  туралы ұғымдар.</w:t>
      </w:r>
    </w:p>
    <w:p w:rsidR="003347BA" w:rsidRPr="002D3153" w:rsidRDefault="003347BA" w:rsidP="003347BA">
      <w:pPr>
        <w:tabs>
          <w:tab w:val="left" w:pos="1080"/>
        </w:tabs>
        <w:spacing w:after="0" w:line="240" w:lineRule="auto"/>
        <w:ind w:right="-568"/>
        <w:jc w:val="both"/>
        <w:rPr>
          <w:rFonts w:ascii="Times New Roman" w:hAnsi="Times New Roman" w:cs="Times New Roman"/>
          <w:b/>
          <w:sz w:val="24"/>
          <w:szCs w:val="24"/>
          <w:lang w:val="kk-KZ"/>
        </w:rPr>
      </w:pP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«Парадигма»</w:t>
      </w:r>
      <w:r w:rsidRPr="002D3153">
        <w:rPr>
          <w:rFonts w:ascii="Times New Roman" w:hAnsi="Times New Roman" w:cs="Times New Roman"/>
          <w:sz w:val="24"/>
          <w:szCs w:val="24"/>
          <w:lang w:val="kk-KZ"/>
        </w:rPr>
        <w:t xml:space="preserve"> (грек сөзі paradeigma – үлгі-бейне)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2D3153">
        <w:rPr>
          <w:rFonts w:ascii="Times New Roman" w:hAnsi="Times New Roman" w:cs="Times New Roman"/>
          <w:b/>
          <w:sz w:val="24"/>
          <w:szCs w:val="24"/>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2D3153">
        <w:rPr>
          <w:rFonts w:ascii="Times New Roman" w:hAnsi="Times New Roman" w:cs="Times New Roman"/>
          <w:sz w:val="24"/>
          <w:szCs w:val="24"/>
          <w:lang w:val="kk-KZ"/>
        </w:rPr>
        <w:t>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осы категорияны зерттеушілердің дүниетанымдық бағытына сәйкес,</w:t>
      </w:r>
      <w:r w:rsidRPr="002D3153">
        <w:rPr>
          <w:rFonts w:ascii="Times New Roman" w:hAnsi="Times New Roman" w:cs="Times New Roman"/>
          <w:b/>
          <w:sz w:val="24"/>
          <w:szCs w:val="24"/>
          <w:lang w:val="kk-KZ"/>
        </w:rPr>
        <w:t xml:space="preserve"> «парадигмалық құбылыстар» </w:t>
      </w:r>
      <w:r w:rsidRPr="002D3153">
        <w:rPr>
          <w:rFonts w:ascii="Times New Roman" w:hAnsi="Times New Roman" w:cs="Times New Roman"/>
          <w:sz w:val="24"/>
          <w:szCs w:val="24"/>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3347BA" w:rsidRPr="002D3153" w:rsidRDefault="003347BA" w:rsidP="003347BA">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lastRenderedPageBreak/>
        <w:t xml:space="preserve">Ғылым  мен практикадағы </w:t>
      </w:r>
      <w:r w:rsidRPr="002D3153">
        <w:rPr>
          <w:rFonts w:ascii="Times New Roman" w:hAnsi="Times New Roman" w:cs="Times New Roman"/>
          <w:b/>
          <w:i/>
          <w:sz w:val="24"/>
          <w:szCs w:val="24"/>
          <w:lang w:val="kk-KZ"/>
        </w:rPr>
        <w:t>парадигмалардың жіктемесі:</w:t>
      </w:r>
    </w:p>
    <w:p w:rsidR="003347BA" w:rsidRPr="002D3153" w:rsidRDefault="003347BA" w:rsidP="003347BA">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 ғылыми бағыттарды көрсететін парадигмалар;</w:t>
      </w:r>
    </w:p>
    <w:p w:rsidR="003347BA" w:rsidRPr="002D3153" w:rsidRDefault="003347BA" w:rsidP="003347BA">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практикасындағы жаңа ғылыми бағыттарды қолдаушы парадигмалар;</w:t>
      </w:r>
    </w:p>
    <w:p w:rsidR="003347BA" w:rsidRPr="002D3153" w:rsidRDefault="003347BA" w:rsidP="003347BA">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 зерттеушінің зерттеулер логикасын құруының негізі (бағдары) болып табылатын парадигмалар;</w:t>
      </w:r>
    </w:p>
    <w:p w:rsidR="003347BA" w:rsidRPr="002D3153" w:rsidRDefault="003347BA" w:rsidP="003347BA">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-пәндік салалар парадигмалары (педагогика, педагогикалық антропология, әлеуметтану, физика, химия және т.б.).</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2D3153">
        <w:rPr>
          <w:rFonts w:ascii="Times New Roman" w:hAnsi="Times New Roman" w:cs="Times New Roman"/>
          <w:b/>
          <w:sz w:val="24"/>
          <w:szCs w:val="24"/>
          <w:lang w:val="kk-KZ"/>
        </w:rPr>
        <w:t>«Ғылым-Өндіріс-Білім»</w:t>
      </w:r>
      <w:r w:rsidRPr="002D3153">
        <w:rPr>
          <w:rFonts w:ascii="Times New Roman" w:hAnsi="Times New Roman" w:cs="Times New Roman"/>
          <w:sz w:val="24"/>
          <w:szCs w:val="24"/>
          <w:lang w:val="kk-KZ"/>
        </w:rPr>
        <w:t xml:space="preserve"> мәдени макромоделі аясында жүрсе, ал жаңа XXI ғасырда ол </w:t>
      </w:r>
      <w:r w:rsidRPr="002D3153">
        <w:rPr>
          <w:rFonts w:ascii="Times New Roman" w:hAnsi="Times New Roman" w:cs="Times New Roman"/>
          <w:b/>
          <w:sz w:val="24"/>
          <w:szCs w:val="24"/>
          <w:lang w:val="kk-KZ"/>
        </w:rPr>
        <w:t>«Мәдениет-Білім-Тарих»</w:t>
      </w:r>
      <w:r w:rsidRPr="002D3153">
        <w:rPr>
          <w:rFonts w:ascii="Times New Roman" w:hAnsi="Times New Roman" w:cs="Times New Roman"/>
          <w:sz w:val="24"/>
          <w:szCs w:val="24"/>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құндылық;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жүйе; </w:t>
      </w:r>
      <w:r w:rsidRPr="002D3153">
        <w:rPr>
          <w:rFonts w:ascii="Times New Roman" w:hAnsi="Times New Roman" w:cs="Times New Roman"/>
          <w:i/>
          <w:sz w:val="24"/>
          <w:szCs w:val="24"/>
          <w:lang w:val="kk-KZ"/>
        </w:rPr>
        <w:t>білім беру –</w:t>
      </w:r>
      <w:r w:rsidRPr="002D3153">
        <w:rPr>
          <w:rFonts w:ascii="Times New Roman" w:hAnsi="Times New Roman" w:cs="Times New Roman"/>
          <w:b/>
          <w:i/>
          <w:sz w:val="24"/>
          <w:szCs w:val="24"/>
          <w:lang w:val="kk-KZ"/>
        </w:rPr>
        <w:t xml:space="preserve"> үдеріс;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нәтиже </w:t>
      </w:r>
      <w:r w:rsidRPr="002D3153">
        <w:rPr>
          <w:rFonts w:ascii="Times New Roman" w:hAnsi="Times New Roman" w:cs="Times New Roman"/>
          <w:i/>
          <w:sz w:val="24"/>
          <w:szCs w:val="24"/>
          <w:lang w:val="kk-KZ"/>
        </w:rPr>
        <w:t>және білім беру</w:t>
      </w:r>
      <w:r w:rsidRPr="002D3153">
        <w:rPr>
          <w:rFonts w:ascii="Times New Roman" w:hAnsi="Times New Roman" w:cs="Times New Roman"/>
          <w:b/>
          <w:i/>
          <w:sz w:val="24"/>
          <w:szCs w:val="24"/>
          <w:lang w:val="kk-KZ"/>
        </w:rPr>
        <w:t xml:space="preserve"> – қызмет</w:t>
      </w:r>
      <w:r w:rsidRPr="002D3153">
        <w:rPr>
          <w:rFonts w:ascii="Times New Roman" w:hAnsi="Times New Roman" w:cs="Times New Roman"/>
          <w:sz w:val="24"/>
          <w:szCs w:val="24"/>
          <w:lang w:val="kk-KZ"/>
        </w:rPr>
        <w:t>.</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 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2D3153">
        <w:rPr>
          <w:rFonts w:ascii="Times New Roman" w:hAnsi="Times New Roman" w:cs="Times New Roman"/>
          <w:b/>
          <w:sz w:val="24"/>
          <w:szCs w:val="24"/>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 Кун ғылым философиясына ғылыми білімнің өсуін сипаттауда және түсіндіруде негізгі болып табылатын </w:t>
      </w:r>
      <w:r w:rsidRPr="002D3153">
        <w:rPr>
          <w:rFonts w:ascii="Times New Roman" w:hAnsi="Times New Roman" w:cs="Times New Roman"/>
          <w:i/>
          <w:sz w:val="24"/>
          <w:szCs w:val="24"/>
          <w:lang w:val="kk-KZ"/>
        </w:rPr>
        <w:t>«парадигма»</w:t>
      </w:r>
      <w:r w:rsidRPr="002D3153">
        <w:rPr>
          <w:rFonts w:ascii="Times New Roman" w:hAnsi="Times New Roman" w:cs="Times New Roman"/>
          <w:sz w:val="24"/>
          <w:szCs w:val="24"/>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Кун үшін </w:t>
      </w:r>
      <w:r w:rsidRPr="002D3153">
        <w:rPr>
          <w:rFonts w:ascii="Times New Roman" w:hAnsi="Times New Roman" w:cs="Times New Roman"/>
          <w:i/>
          <w:sz w:val="24"/>
          <w:szCs w:val="24"/>
          <w:lang w:val="kk-KZ"/>
        </w:rPr>
        <w:t>парадигма –</w:t>
      </w:r>
      <w:r w:rsidRPr="002D3153">
        <w:rPr>
          <w:rFonts w:ascii="Times New Roman" w:hAnsi="Times New Roman" w:cs="Times New Roman"/>
          <w:sz w:val="24"/>
          <w:szCs w:val="24"/>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w:t>
      </w:r>
      <w:r w:rsidRPr="002D3153">
        <w:rPr>
          <w:rFonts w:ascii="Times New Roman" w:hAnsi="Times New Roman" w:cs="Times New Roman"/>
          <w:sz w:val="24"/>
          <w:szCs w:val="24"/>
          <w:lang w:val="kk-KZ"/>
        </w:rPr>
        <w:lastRenderedPageBreak/>
        <w:t>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w:t>
      </w:r>
      <w:r w:rsidRPr="002D3153">
        <w:rPr>
          <w:rFonts w:ascii="Times New Roman" w:hAnsi="Times New Roman" w:cs="Times New Roman"/>
          <w:i/>
          <w:sz w:val="24"/>
          <w:szCs w:val="24"/>
          <w:lang w:val="kk-KZ"/>
        </w:rPr>
        <w:t>«нормадағы ғылым»</w:t>
      </w:r>
      <w:r w:rsidRPr="002D3153">
        <w:rPr>
          <w:rFonts w:ascii="Times New Roman" w:hAnsi="Times New Roman" w:cs="Times New Roman"/>
          <w:sz w:val="24"/>
          <w:szCs w:val="24"/>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2D3153">
        <w:rPr>
          <w:rFonts w:ascii="Times New Roman" w:hAnsi="Times New Roman" w:cs="Times New Roman"/>
          <w:i/>
          <w:sz w:val="24"/>
          <w:szCs w:val="24"/>
          <w:lang w:val="kk-KZ"/>
        </w:rPr>
        <w:t>нормалық кезеңі</w:t>
      </w:r>
      <w:r w:rsidRPr="002D3153">
        <w:rPr>
          <w:rFonts w:ascii="Times New Roman" w:hAnsi="Times New Roman" w:cs="Times New Roman"/>
          <w:sz w:val="24"/>
          <w:szCs w:val="24"/>
          <w:lang w:val="kk-KZ"/>
        </w:rPr>
        <w:t xml:space="preserve"> аяқталды. Оның орнына </w:t>
      </w:r>
      <w:r w:rsidRPr="002D3153">
        <w:rPr>
          <w:rFonts w:ascii="Times New Roman" w:hAnsi="Times New Roman" w:cs="Times New Roman"/>
          <w:i/>
          <w:sz w:val="24"/>
          <w:szCs w:val="24"/>
          <w:lang w:val="kk-KZ"/>
        </w:rPr>
        <w:t>ғылыми революция</w:t>
      </w:r>
      <w:r w:rsidRPr="002D3153">
        <w:rPr>
          <w:rFonts w:ascii="Times New Roman" w:hAnsi="Times New Roman" w:cs="Times New Roman"/>
          <w:sz w:val="24"/>
          <w:szCs w:val="24"/>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2D3153">
        <w:rPr>
          <w:rFonts w:ascii="Times New Roman" w:hAnsi="Times New Roman" w:cs="Times New Roman"/>
          <w:i/>
          <w:sz w:val="24"/>
          <w:szCs w:val="24"/>
          <w:lang w:val="kk-KZ"/>
        </w:rPr>
        <w:t>ғылымның циклдік дамуы</w:t>
      </w:r>
      <w:r w:rsidRPr="002D3153">
        <w:rPr>
          <w:rFonts w:ascii="Times New Roman" w:hAnsi="Times New Roman" w:cs="Times New Roman"/>
          <w:sz w:val="24"/>
          <w:szCs w:val="24"/>
          <w:lang w:val="kk-KZ"/>
        </w:rPr>
        <w:t xml:space="preserve"> осылайша жүреді. Ғылым тарихы, логика мен гносеологияға қарағанда, күрделі жағдаяттарды шешу жолдарын жақсырақ көрсетеді дейді Т.</w:t>
      </w:r>
      <w:r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lang w:val="kk-KZ"/>
        </w:rPr>
        <w:t>Кун.</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en-US"/>
        </w:rPr>
        <w:tab/>
      </w:r>
      <w:r w:rsidRPr="002D3153">
        <w:rPr>
          <w:rFonts w:ascii="Times New Roman" w:hAnsi="Times New Roman" w:cs="Times New Roman"/>
          <w:sz w:val="24"/>
          <w:szCs w:val="24"/>
          <w:lang w:val="kk-KZ"/>
        </w:rPr>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Логикада</w:t>
      </w:r>
      <w:r w:rsidRPr="002D3153">
        <w:rPr>
          <w:rFonts w:ascii="Times New Roman" w:hAnsi="Times New Roman" w:cs="Times New Roman"/>
          <w:sz w:val="24"/>
          <w:szCs w:val="24"/>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xml:space="preserve"> Психология ғылымында</w:t>
      </w:r>
      <w:r w:rsidRPr="002D3153">
        <w:rPr>
          <w:rFonts w:ascii="Times New Roman" w:hAnsi="Times New Roman" w:cs="Times New Roman"/>
          <w:sz w:val="24"/>
          <w:szCs w:val="24"/>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Ғалымдардың берген анықтамасы бойынша, </w:t>
      </w:r>
      <w:r w:rsidRPr="002D3153">
        <w:rPr>
          <w:rFonts w:ascii="Times New Roman" w:hAnsi="Times New Roman" w:cs="Times New Roman"/>
          <w:b/>
          <w:i/>
          <w:sz w:val="24"/>
          <w:szCs w:val="24"/>
          <w:lang w:val="kk-KZ"/>
        </w:rPr>
        <w:t xml:space="preserve">ғылыми парадигма – бұл тек қана теория емес, ғылымдағы іс-әрекеттер тәсілі, зерттеу міндеттерін шешудің үлгісі, нобайы. </w:t>
      </w:r>
      <w:r w:rsidRPr="002D3153">
        <w:rPr>
          <w:rFonts w:ascii="Times New Roman" w:hAnsi="Times New Roman" w:cs="Times New Roman"/>
          <w:sz w:val="24"/>
          <w:szCs w:val="24"/>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парадигма ұғымы өзгеше сипатталады. Мәселен,  қазіргі кезеңде </w:t>
      </w:r>
      <w:r w:rsidRPr="002D3153">
        <w:rPr>
          <w:rFonts w:ascii="Times New Roman" w:hAnsi="Times New Roman" w:cs="Times New Roman"/>
          <w:b/>
          <w:i/>
          <w:sz w:val="24"/>
          <w:szCs w:val="24"/>
          <w:lang w:val="kk-KZ"/>
        </w:rPr>
        <w:t>«білімді адам»</w:t>
      </w:r>
      <w:r w:rsidRPr="002D3153">
        <w:rPr>
          <w:rFonts w:ascii="Times New Roman" w:hAnsi="Times New Roman" w:cs="Times New Roman"/>
          <w:sz w:val="24"/>
          <w:szCs w:val="24"/>
          <w:lang w:val="kk-KZ"/>
        </w:rPr>
        <w:t xml:space="preserve"> парадигмасынан </w:t>
      </w:r>
      <w:r w:rsidRPr="002D3153">
        <w:rPr>
          <w:rFonts w:ascii="Times New Roman" w:hAnsi="Times New Roman" w:cs="Times New Roman"/>
          <w:b/>
          <w:i/>
          <w:sz w:val="24"/>
          <w:szCs w:val="24"/>
          <w:lang w:val="kk-KZ"/>
        </w:rPr>
        <w:t>«өмірлік іс-әрекетке дайындалған адам»</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w:t>
      </w:r>
      <w:r w:rsidRPr="002D3153">
        <w:rPr>
          <w:rFonts w:ascii="Times New Roman" w:hAnsi="Times New Roman" w:cs="Times New Roman"/>
          <w:sz w:val="24"/>
          <w:szCs w:val="24"/>
          <w:lang w:val="kk-KZ"/>
        </w:rPr>
        <w:lastRenderedPageBreak/>
        <w:t>және халықаралық стандарттарына сай дамуының әдіснамалық негіздерінің эталоны деп қарастырады.</w:t>
      </w:r>
    </w:p>
    <w:p w:rsidR="003347BA" w:rsidRPr="002D3153" w:rsidRDefault="003347BA" w:rsidP="003347BA">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Ғалымдардың зерттеулеріне сүйенсек, </w:t>
      </w:r>
      <w:r w:rsidRPr="002D3153">
        <w:rPr>
          <w:rFonts w:ascii="Times New Roman" w:hAnsi="Times New Roman" w:cs="Times New Roman"/>
          <w:b/>
          <w:i/>
          <w:sz w:val="24"/>
          <w:szCs w:val="24"/>
          <w:lang w:val="kk-KZ"/>
        </w:rPr>
        <w:t xml:space="preserve">білім беру парадигмасын анықтайтын элементтер қатарына жататындар: </w:t>
      </w:r>
      <w:r w:rsidRPr="002D3153">
        <w:rPr>
          <w:rFonts w:ascii="Times New Roman" w:hAnsi="Times New Roman" w:cs="Times New Roman"/>
          <w:sz w:val="24"/>
          <w:szCs w:val="24"/>
          <w:lang w:val="kk-KZ"/>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2D3153">
        <w:rPr>
          <w:rFonts w:ascii="Times New Roman" w:hAnsi="Times New Roman" w:cs="Times New Roman"/>
          <w:b/>
          <w:sz w:val="24"/>
          <w:szCs w:val="24"/>
          <w:lang w:val="kk-KZ"/>
        </w:rPr>
        <w:t>«Ғылым - Өндіріс - Білім беру»</w:t>
      </w:r>
      <w:r w:rsidRPr="002D3153">
        <w:rPr>
          <w:rFonts w:ascii="Times New Roman" w:hAnsi="Times New Roman" w:cs="Times New Roman"/>
          <w:sz w:val="24"/>
          <w:szCs w:val="24"/>
          <w:lang w:val="kk-KZ"/>
        </w:rPr>
        <w:t xml:space="preserve"> макромодельдің орнына </w:t>
      </w:r>
      <w:r w:rsidRPr="002D3153">
        <w:rPr>
          <w:rFonts w:ascii="Times New Roman" w:hAnsi="Times New Roman" w:cs="Times New Roman"/>
          <w:b/>
          <w:sz w:val="24"/>
          <w:szCs w:val="24"/>
          <w:lang w:val="kk-KZ"/>
        </w:rPr>
        <w:t>«Мәдениет – Білім беру – Тарих»</w:t>
      </w:r>
      <w:r w:rsidRPr="002D3153">
        <w:rPr>
          <w:rFonts w:ascii="Times New Roman" w:hAnsi="Times New Roman" w:cs="Times New Roman"/>
          <w:sz w:val="24"/>
          <w:szCs w:val="24"/>
          <w:lang w:val="kk-KZ"/>
        </w:rPr>
        <w:t xml:space="preserve"> мәдени-әлеуметтік негізі бар жаңа үштік жүйені қабылдауы кездейсоқ емес.</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Әр елдің білім беру жүйесі әр түрлі парадигмаға сүйенеді. Мәселен, Ресейде төмендегідей парадигмалар пайда болды: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либералды-рационалистік ағым</w:t>
      </w:r>
      <w:r w:rsidRPr="002D3153">
        <w:rPr>
          <w:rFonts w:ascii="Times New Roman" w:hAnsi="Times New Roman" w:cs="Times New Roman"/>
          <w:sz w:val="24"/>
          <w:szCs w:val="24"/>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w:t>
      </w:r>
      <w:r w:rsidRPr="002D3153">
        <w:rPr>
          <w:rFonts w:ascii="Times New Roman" w:hAnsi="Times New Roman" w:cs="Times New Roman"/>
          <w:sz w:val="24"/>
          <w:szCs w:val="24"/>
          <w:lang w:val="kk-KZ"/>
        </w:rPr>
        <w:lastRenderedPageBreak/>
        <w:t>жағдайды парадигмалық дағдарыс дей келе, бұл жаңа педагогикалық формацияның басталуы және соңғы екінші мыңжылдықтағы көрсеткіші болатындығын ерекше атап көрсетеді.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i/>
          <w:sz w:val="24"/>
          <w:szCs w:val="24"/>
          <w:lang w:val="kk-KZ"/>
        </w:rPr>
        <w:t>мәдениетке шоғырланғандық ағымы</w:t>
      </w:r>
      <w:r w:rsidRPr="002D3153">
        <w:rPr>
          <w:rFonts w:ascii="Times New Roman" w:hAnsi="Times New Roman" w:cs="Times New Roman"/>
          <w:sz w:val="24"/>
          <w:szCs w:val="24"/>
          <w:lang w:val="kk-KZ"/>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3347BA" w:rsidRPr="002D3153" w:rsidRDefault="003347BA" w:rsidP="003347BA">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
          <w:i/>
          <w:sz w:val="24"/>
          <w:szCs w:val="24"/>
          <w:lang w:val="kk-KZ"/>
        </w:rPr>
        <w:t>классикалық педагогика</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ағымы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b/>
          <w:i/>
          <w:sz w:val="24"/>
          <w:szCs w:val="24"/>
          <w:lang w:val="kk-KZ"/>
        </w:rPr>
        <w:t>креативті-педагогикалық парадигма</w:t>
      </w:r>
      <w:r w:rsidRPr="002D3153">
        <w:rPr>
          <w:rFonts w:ascii="Times New Roman" w:hAnsi="Times New Roman" w:cs="Times New Roman"/>
          <w:sz w:val="24"/>
          <w:szCs w:val="24"/>
          <w:lang w:val="kk-KZ"/>
        </w:rPr>
        <w:t xml:space="preserve"> (жақтаушылары: И.А. Колесникова және т.б.)</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3347BA" w:rsidRPr="002D3153" w:rsidRDefault="003347BA" w:rsidP="003347BA">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қағидаларына сәйкес қалыптасады.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w:t>
      </w:r>
      <w:r w:rsidRPr="002D3153">
        <w:rPr>
          <w:rFonts w:ascii="Times New Roman" w:hAnsi="Times New Roman" w:cs="Times New Roman"/>
          <w:sz w:val="24"/>
          <w:szCs w:val="24"/>
          <w:lang w:val="kk-KZ"/>
        </w:rPr>
        <w:lastRenderedPageBreak/>
        <w:t>мұғалімнің зерттеушілік мәдениетінің теориялық-әдіснамалық негіздерін анықтайтын бағыттар ретінде ашып көрсетілді: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неіздерін ашылып, жүйеленді;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моделі жасалынып, оның әдістемесі ғылыми тұрғыдан негізделді;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мәдениетінің жасалған моделін тиімді іске асырудың педагогикалық шарттары анықталған болатын.</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бағытындағы оқу орны жүйелерін дамыту тұжырымдамасы;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жүйесінің жекеленген бөліктерін дамыту тұжырымдамасы;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берудің жекеленген өзекті бағыттарын дамыту тұжырымдамасы;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ғылым мен оның айрықша бағыттарын дамыту тұжырымдамасы;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 жобалау тұжырымдамасы;</w:t>
      </w:r>
    </w:p>
    <w:p w:rsidR="003347BA" w:rsidRPr="002D3153" w:rsidRDefault="003347BA" w:rsidP="003347BA">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 оқу орындарындағы тәрбиені дамытудың тұжырымдамасы.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Философия мен социологияда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w:t>
      </w:r>
    </w:p>
    <w:p w:rsidR="003347BA" w:rsidRPr="002D3153"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Ғылымның даму кезеңдері және әдіснама типтері.</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Ғылыми-педагогикалық рационалдық (тиімділіктің, ұтымдылықтың) және педагогикалық білімнің ғылымилығының өлшемдері нақтылана бастады.  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2D3153">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2D3153">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2D3153">
        <w:rPr>
          <w:rFonts w:ascii="Times New Roman" w:hAnsi="Times New Roman" w:cs="Times New Roman"/>
          <w:b/>
          <w:sz w:val="24"/>
          <w:szCs w:val="24"/>
          <w:lang w:val="kk-KZ"/>
        </w:rPr>
        <w:t>үш құрамнан</w:t>
      </w:r>
      <w:r w:rsidRPr="002D3153">
        <w:rPr>
          <w:rFonts w:ascii="Times New Roman" w:hAnsi="Times New Roman" w:cs="Times New Roman"/>
          <w:sz w:val="24"/>
          <w:szCs w:val="24"/>
          <w:lang w:val="kk-KZ"/>
        </w:rPr>
        <w:t xml:space="preserve"> тұрады:</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2D3153">
        <w:rPr>
          <w:rFonts w:ascii="Times New Roman" w:hAnsi="Times New Roman" w:cs="Times New Roman"/>
          <w:b/>
          <w:sz w:val="24"/>
          <w:szCs w:val="24"/>
          <w:lang w:val="kk-KZ"/>
        </w:rPr>
        <w:t>(пәндік онтология);</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ғылыми таным әдісінің жалпыланған сұлбасын анықтайтын </w:t>
      </w:r>
      <w:r w:rsidRPr="002D3153">
        <w:rPr>
          <w:rFonts w:ascii="Times New Roman" w:hAnsi="Times New Roman" w:cs="Times New Roman"/>
          <w:b/>
          <w:sz w:val="24"/>
          <w:szCs w:val="24"/>
          <w:lang w:val="kk-KZ"/>
        </w:rPr>
        <w:t>зерттеу идеалдары мен нормалары</w:t>
      </w:r>
      <w:r w:rsidRPr="002D3153">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2D3153">
        <w:rPr>
          <w:rFonts w:ascii="Times New Roman" w:hAnsi="Times New Roman" w:cs="Times New Roman"/>
          <w:b/>
          <w:sz w:val="24"/>
          <w:szCs w:val="24"/>
          <w:lang w:val="kk-KZ"/>
        </w:rPr>
        <w:t>ғылымның философиялық негіздері</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w:t>
      </w:r>
      <w:r w:rsidRPr="002D3153">
        <w:rPr>
          <w:rFonts w:ascii="Times New Roman" w:hAnsi="Times New Roman" w:cs="Times New Roman"/>
          <w:sz w:val="24"/>
          <w:szCs w:val="24"/>
          <w:lang w:val="kk-KZ"/>
        </w:rPr>
        <w:lastRenderedPageBreak/>
        <w:t>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арнаулы ғылыми сипаты.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2D3153">
        <w:rPr>
          <w:rFonts w:ascii="Times New Roman" w:hAnsi="Times New Roman" w:cs="Times New Roman"/>
          <w:b/>
          <w:sz w:val="24"/>
          <w:szCs w:val="24"/>
          <w:lang w:val="kk-KZ"/>
        </w:rPr>
        <w:t>ғылымилықтың екі өлшемін</w:t>
      </w:r>
      <w:r w:rsidRPr="002D3153">
        <w:rPr>
          <w:rFonts w:ascii="Times New Roman" w:hAnsi="Times New Roman" w:cs="Times New Roman"/>
          <w:sz w:val="24"/>
          <w:szCs w:val="24"/>
          <w:lang w:val="kk-KZ"/>
        </w:rPr>
        <w:t xml:space="preserve"> – ғылымилық эталоны – </w:t>
      </w:r>
      <w:r w:rsidRPr="002D3153">
        <w:rPr>
          <w:rFonts w:ascii="Times New Roman" w:hAnsi="Times New Roman" w:cs="Times New Roman"/>
          <w:b/>
          <w:sz w:val="24"/>
          <w:szCs w:val="24"/>
          <w:lang w:val="kk-KZ"/>
        </w:rPr>
        <w:t xml:space="preserve">логикалық қарама-қайшылықсыздық және тәжірибелік дәлелділік </w:t>
      </w:r>
      <w:r w:rsidRPr="002D3153">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Философиялық әдіснама</w:t>
      </w:r>
      <w:r w:rsidRPr="002D3153">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2D3153">
        <w:rPr>
          <w:rFonts w:ascii="Times New Roman" w:hAnsi="Times New Roman" w:cs="Times New Roman"/>
          <w:b/>
          <w:sz w:val="24"/>
          <w:szCs w:val="24"/>
          <w:lang w:val="kk-KZ"/>
        </w:rPr>
        <w:t>жалпы ғылымилық әдіснама</w:t>
      </w:r>
      <w:r w:rsidRPr="002D3153">
        <w:rPr>
          <w:rFonts w:ascii="Times New Roman" w:hAnsi="Times New Roman" w:cs="Times New Roman"/>
          <w:sz w:val="24"/>
          <w:szCs w:val="24"/>
          <w:lang w:val="kk-KZ"/>
        </w:rPr>
        <w:t xml:space="preserve"> (жүйелілік, әрекеттік, құрылымдық-қызметтік, бағыттылық, </w:t>
      </w:r>
      <w:r w:rsidRPr="002D3153">
        <w:rPr>
          <w:rFonts w:ascii="Times New Roman" w:hAnsi="Times New Roman" w:cs="Times New Roman"/>
          <w:sz w:val="24"/>
          <w:szCs w:val="24"/>
          <w:lang w:val="kk-KZ"/>
        </w:rPr>
        <w:lastRenderedPageBreak/>
        <w:t>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2D3153">
        <w:rPr>
          <w:rFonts w:ascii="Times New Roman" w:hAnsi="Times New Roman" w:cs="Times New Roman"/>
          <w:b/>
          <w:sz w:val="24"/>
          <w:szCs w:val="24"/>
          <w:lang w:val="kk-KZ"/>
        </w:rPr>
        <w:t xml:space="preserve">); нақты ғылымилық әдіснама </w:t>
      </w:r>
      <w:r w:rsidRPr="002D3153">
        <w:rPr>
          <w:rFonts w:ascii="Times New Roman" w:hAnsi="Times New Roman" w:cs="Times New Roman"/>
          <w:sz w:val="24"/>
          <w:szCs w:val="24"/>
          <w:lang w:val="kk-KZ"/>
        </w:rPr>
        <w:t xml:space="preserve">(ғылымның қандай да бір саласында қолданылатын зерттеу әдістері мен ұстанымдарының жиынтығы); </w:t>
      </w:r>
      <w:r w:rsidRPr="002D3153">
        <w:rPr>
          <w:rFonts w:ascii="Times New Roman" w:hAnsi="Times New Roman" w:cs="Times New Roman"/>
          <w:b/>
          <w:sz w:val="24"/>
          <w:szCs w:val="24"/>
          <w:lang w:val="kk-KZ"/>
        </w:rPr>
        <w:t>пәндік әдіснама</w:t>
      </w:r>
      <w:r w:rsidRPr="002D3153">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 </w:t>
      </w:r>
      <w:r w:rsidRPr="002D3153">
        <w:rPr>
          <w:rFonts w:ascii="Times New Roman" w:hAnsi="Times New Roman" w:cs="Times New Roman"/>
          <w:b/>
          <w:sz w:val="24"/>
          <w:szCs w:val="24"/>
          <w:lang w:val="kk-KZ"/>
        </w:rPr>
        <w:t>пәнаралық зерттеу әдіснамасы</w:t>
      </w:r>
      <w:r w:rsidRPr="002D3153">
        <w:rPr>
          <w:rFonts w:ascii="Times New Roman" w:hAnsi="Times New Roman" w:cs="Times New Roman"/>
          <w:sz w:val="24"/>
          <w:szCs w:val="24"/>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қолданылу технологиясын жасау.</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әдебиеттерге талдау жасау барысында педагогика әдіснамасының мынадай  </w:t>
      </w:r>
      <w:r w:rsidRPr="002D3153">
        <w:rPr>
          <w:rFonts w:ascii="Times New Roman" w:hAnsi="Times New Roman" w:cs="Times New Roman"/>
          <w:b/>
          <w:sz w:val="24"/>
          <w:szCs w:val="24"/>
          <w:lang w:val="kk-KZ"/>
        </w:rPr>
        <w:t xml:space="preserve">негізгі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зерттеу бағыттары</w:t>
      </w:r>
      <w:r w:rsidRPr="002D3153">
        <w:rPr>
          <w:rFonts w:ascii="Times New Roman" w:hAnsi="Times New Roman" w:cs="Times New Roman"/>
          <w:sz w:val="24"/>
          <w:szCs w:val="24"/>
          <w:lang w:val="kk-KZ"/>
        </w:rPr>
        <w:t xml:space="preserve"> анықталды: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педагогиканың философиялық негіздері</w:t>
      </w:r>
      <w:r w:rsidRPr="002D3153">
        <w:rPr>
          <w:rFonts w:ascii="Times New Roman" w:hAnsi="Times New Roman" w:cs="Times New Roman"/>
          <w:sz w:val="24"/>
          <w:szCs w:val="24"/>
          <w:lang w:val="kk-KZ"/>
        </w:rPr>
        <w:t xml:space="preserve"> (педагогикалық парадигма, ғылым философиясы, білім беру философиясы жеке тұлғаның менталитеті, педагогикалық ғылымтану);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 әдіснамасының қазіргі кезеңдегі бағыты</w:t>
      </w:r>
      <w:r w:rsidRPr="002D3153">
        <w:rPr>
          <w:rFonts w:ascii="Times New Roman" w:hAnsi="Times New Roman" w:cs="Times New Roman"/>
          <w:sz w:val="24"/>
          <w:szCs w:val="24"/>
          <w:lang w:val="kk-KZ"/>
        </w:rPr>
        <w:t xml:space="preserve"> (әдіснамалық мәселе,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педагогикалық зерттеудің әдіснамалық негіздері</w:t>
      </w:r>
      <w:r w:rsidRPr="002D3153">
        <w:rPr>
          <w:rFonts w:ascii="Times New Roman" w:hAnsi="Times New Roman" w:cs="Times New Roman"/>
          <w:sz w:val="24"/>
          <w:szCs w:val="24"/>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Ғылым тұжырымдамалары және олардың педагогикадағы көрінісі.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Ғылыми философия тұрғысынан педагогиканың генезисіне көзқарас.</w:t>
      </w:r>
      <w:r w:rsidRPr="002D3153">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2D3153">
        <w:rPr>
          <w:rFonts w:ascii="Times New Roman" w:hAnsi="Times New Roman" w:cs="Times New Roman"/>
          <w:b/>
          <w:i/>
          <w:sz w:val="24"/>
          <w:szCs w:val="24"/>
          <w:lang w:val="kk-KZ"/>
        </w:rPr>
        <w:t>логикалық эмпиризм</w:t>
      </w:r>
      <w:r w:rsidRPr="002D3153">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2D3153">
        <w:rPr>
          <w:rFonts w:ascii="Times New Roman" w:hAnsi="Times New Roman" w:cs="Times New Roman"/>
          <w:i/>
          <w:sz w:val="24"/>
          <w:szCs w:val="24"/>
          <w:lang w:val="kk-KZ"/>
        </w:rPr>
        <w:t>фальсификационизм</w:t>
      </w:r>
      <w:r w:rsidRPr="002D3153">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w:t>
      </w:r>
      <w:r w:rsidRPr="002D3153">
        <w:rPr>
          <w:rFonts w:ascii="Times New Roman" w:hAnsi="Times New Roman" w:cs="Times New Roman"/>
          <w:sz w:val="24"/>
          <w:szCs w:val="24"/>
          <w:lang w:val="kk-KZ"/>
        </w:rPr>
        <w:lastRenderedPageBreak/>
        <w:t>осылайша жүреді. Ғылым тарихы, логика мен гносеологияға қарағанда, күрделі жағдаяттарды шешу жолдарын жақсырақ көрсетеді дейді Т.Кун.</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2D3153">
        <w:rPr>
          <w:rFonts w:ascii="Times New Roman" w:hAnsi="Times New Roman" w:cs="Times New Roman"/>
          <w:i/>
          <w:sz w:val="24"/>
          <w:szCs w:val="24"/>
          <w:lang w:val="kk-KZ"/>
        </w:rPr>
        <w:t xml:space="preserve">«эпситемологиялық анархизм» деп </w:t>
      </w:r>
      <w:r w:rsidRPr="002D3153">
        <w:rPr>
          <w:rFonts w:ascii="Times New Roman" w:hAnsi="Times New Roman" w:cs="Times New Roman"/>
          <w:sz w:val="24"/>
          <w:szCs w:val="24"/>
          <w:lang w:val="kk-KZ"/>
        </w:rPr>
        <w:t xml:space="preserve"> атап, өз көзқарасын анық білдірді.</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О</w:t>
      </w:r>
      <w:r w:rsidRPr="002D3153">
        <w:rPr>
          <w:rFonts w:ascii="Times New Roman" w:hAnsi="Times New Roman" w:cs="Times New Roman"/>
          <w:sz w:val="24"/>
          <w:szCs w:val="24"/>
          <w:lang w:val="kk-KZ"/>
        </w:rPr>
        <w:t xml:space="preserve">ның түсінігінше, ғылымдағы өзара өлшемсіздік ұстанымдарының салдары ретінде </w:t>
      </w:r>
      <w:r w:rsidRPr="002D3153">
        <w:rPr>
          <w:rFonts w:ascii="Times New Roman" w:hAnsi="Times New Roman" w:cs="Times New Roman"/>
          <w:i/>
          <w:sz w:val="24"/>
          <w:szCs w:val="24"/>
          <w:lang w:val="kk-KZ"/>
        </w:rPr>
        <w:t>әдіснамалық анархизм</w:t>
      </w:r>
      <w:r w:rsidRPr="002D3153">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123" style="position:absolute;left:0;text-align:left;margin-left:6.15pt;margin-top:.9pt;width:426.1pt;height:24.7pt;z-index:251661312" arcsize="10923f">
            <v:textbox style="mso-next-textbox:#_x0000_s1123">
              <w:txbxContent>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3347BA" w:rsidRPr="00AE387B" w:rsidRDefault="003347BA" w:rsidP="003347BA"/>
              </w:txbxContent>
            </v:textbox>
          </v:roundrec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124" style="position:absolute;left:0;text-align:left;margin-left:-10.2pt;margin-top:7.3pt;width:151.95pt;height:63.55pt;z-index:251662336">
            <v:textbox style="mso-next-textbox:#_x0000_s1124">
              <w:txbxContent>
                <w:p w:rsidR="003347BA" w:rsidRPr="00341960" w:rsidRDefault="003347BA" w:rsidP="003347BA">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126" style="position:absolute;left:0;text-align:left;margin-left:316pt;margin-top:7.3pt;width:137.9pt;height:59.1pt;z-index:251664384">
            <v:textbox style="mso-next-textbox:#_x0000_s1126">
              <w:txbxContent>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125" style="position:absolute;left:0;text-align:left;margin-left:146.75pt;margin-top:7.3pt;width:158pt;height:63.55pt;z-index:251663360">
            <v:textbox style="mso-next-textbox:#_x0000_s1125">
              <w:txbxContent>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128" type="#_x0000_t32" style="position:absolute;left:0;text-align:left;margin-left:141.75pt;margin-top:12.75pt;width:5pt;height:.05pt;z-index:251666432" o:connectortype="straight"/>
        </w:pict>
      </w:r>
      <w:r>
        <w:rPr>
          <w:rFonts w:ascii="Times New Roman" w:hAnsi="Times New Roman" w:cs="Times New Roman"/>
          <w:sz w:val="24"/>
          <w:szCs w:val="24"/>
        </w:rPr>
        <w:pict>
          <v:shape id="_x0000_s1129" type="#_x0000_t32" style="position:absolute;left:0;text-align:left;margin-left:304.75pt;margin-top:12.75pt;width:11.25pt;height:0;z-index:251667456"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30" type="#_x0000_t32" style="position:absolute;left:0;text-align:left;margin-left:383.7pt;margin-top:14.7pt;width:0;height:23.1pt;z-index:251668480" o:connectortype="straight"/>
        </w:pict>
      </w:r>
      <w:r>
        <w:rPr>
          <w:rFonts w:ascii="Times New Roman" w:hAnsi="Times New Roman" w:cs="Times New Roman"/>
          <w:sz w:val="24"/>
          <w:szCs w:val="24"/>
        </w:rPr>
        <w:pict>
          <v:shape id="_x0000_s1131" type="#_x0000_t32" style="position:absolute;left:0;text-align:left;margin-left:226.25pt;margin-top:19.15pt;width:.05pt;height:18.65pt;flip:y;z-index:251669504" o:connectortype="straight"/>
        </w:pict>
      </w:r>
      <w:r>
        <w:rPr>
          <w:rFonts w:ascii="Times New Roman" w:hAnsi="Times New Roman" w:cs="Times New Roman"/>
          <w:sz w:val="24"/>
          <w:szCs w:val="24"/>
        </w:rPr>
        <w:pict>
          <v:rect id="_x0000_s1133" style="position:absolute;left:0;text-align:left;margin-left:-10.2pt;margin-top:25.2pt;width:142.65pt;height:63pt;z-index:251671552">
            <v:textbox style="mso-next-textbox:#_x0000_s1133">
              <w:txbxContent>
                <w:p w:rsidR="003347BA" w:rsidRPr="00341960" w:rsidRDefault="003347BA" w:rsidP="003347BA">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127" style="position:absolute;left:0;text-align:left;margin-left:141.75pt;margin-top:11.9pt;width:304.15pt;height:37.4pt;z-index:251665408" arcsize="10923f">
            <v:textbox style="mso-next-textbox:#_x0000_s1127">
              <w:txbxContent>
                <w:p w:rsidR="003347BA" w:rsidRPr="00341960" w:rsidRDefault="003347BA" w:rsidP="003347BA">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3347BA" w:rsidRPr="00AE387B" w:rsidRDefault="003347BA" w:rsidP="003347BA"/>
              </w:txbxContent>
            </v:textbox>
          </v:roundrect>
        </w:pict>
      </w:r>
    </w:p>
    <w:p w:rsidR="003347BA" w:rsidRPr="002D3153" w:rsidRDefault="003347BA" w:rsidP="003347BA">
      <w:pPr>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позитивизм</w: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35" type="#_x0000_t32" style="position:absolute;left:0;text-align:left;margin-left:42.1pt;margin-top:10.55pt;width:0;height:19.3pt;z-index:251673600" o:connectortype="straight"/>
        </w:pict>
      </w:r>
      <w:r>
        <w:rPr>
          <w:rFonts w:ascii="Times New Roman" w:hAnsi="Times New Roman" w:cs="Times New Roman"/>
          <w:sz w:val="24"/>
          <w:szCs w:val="24"/>
        </w:rPr>
        <w:pict>
          <v:rect id="_x0000_s1134" style="position:absolute;left:0;text-align:left;margin-left:83.25pt;margin-top:13.1pt;width:190.1pt;height:37.45pt;flip:y;z-index:251672576">
            <v:textbox style="mso-next-textbox:#_x0000_s1134">
              <w:txbxContent>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137" style="position:absolute;left:0;text-align:left;margin-left:316pt;margin-top:6.65pt;width:178.8pt;height:78pt;z-index:251675648">
            <v:textbox style="mso-next-textbox:#_x0000_s1137">
              <w:txbxContent>
                <w:p w:rsidR="003347BA" w:rsidRPr="00341960" w:rsidRDefault="003347BA" w:rsidP="003347BA">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3347BA" w:rsidRPr="00341960" w:rsidRDefault="003347BA" w:rsidP="003347BA">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3347BA" w:rsidRPr="00341960" w:rsidRDefault="003347BA" w:rsidP="003347BA">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169" type="#_x0000_t32" style="position:absolute;left:0;text-align:left;margin-left:-10.2pt;margin-top:6.65pt;width:0;height:56.9pt;z-index:251708416"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32" type="#_x0000_t32" style="position:absolute;left:0;text-align:left;margin-left:178.4pt;margin-top:24.7pt;width:0;height:13pt;z-index:251670528" o:connectortype="straight"/>
        </w:pict>
      </w:r>
      <w:r>
        <w:rPr>
          <w:rFonts w:ascii="Times New Roman" w:hAnsi="Times New Roman" w:cs="Times New Roman"/>
          <w:sz w:val="24"/>
          <w:szCs w:val="24"/>
        </w:rPr>
        <w:pict>
          <v:shape id="_x0000_s1136" type="#_x0000_t32" style="position:absolute;left:0;text-align:left;margin-left:42.1pt;margin-top:4pt;width:41.9pt;height:0;z-index:251674624"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38" type="#_x0000_t32" style="position:absolute;margin-left:-10.2pt;margin-top:11.85pt;width:0;height:367.4pt;z-index:251676672;mso-position-horizontal-relative:char;mso-position-vertical-relative:line" o:connectortype="straight"/>
        </w:pict>
      </w:r>
      <w:r>
        <w:rPr>
          <w:rFonts w:ascii="Times New Roman" w:hAnsi="Times New Roman" w:cs="Times New Roman"/>
          <w:sz w:val="24"/>
          <w:szCs w:val="24"/>
        </w:rPr>
        <w:pict>
          <v:shape id="_x0000_s1144" type="#_x0000_t32" style="position:absolute;left:0;text-align:left;margin-left:102.65pt;margin-top:20.6pt;width:.7pt;height:60.05pt;z-index:251682816" o:connectortype="straight"/>
        </w:pict>
      </w:r>
      <w:r>
        <w:rPr>
          <w:rFonts w:ascii="Times New Roman" w:hAnsi="Times New Roman" w:cs="Times New Roman"/>
          <w:sz w:val="24"/>
          <w:szCs w:val="24"/>
        </w:rPr>
        <w:pict>
          <v:shape id="_x0000_s1143" type="#_x0000_t32" style="position:absolute;left:0;text-align:left;margin-left:107.5pt;margin-top:20.6pt;width:4.5pt;height:0;z-index:251681792" o:connectortype="straight"/>
        </w:pict>
      </w:r>
      <w:r>
        <w:rPr>
          <w:rFonts w:ascii="Times New Roman" w:hAnsi="Times New Roman" w:cs="Times New Roman"/>
          <w:sz w:val="24"/>
          <w:szCs w:val="24"/>
        </w:rPr>
        <w:pict>
          <v:rect id="_x0000_s1142" style="position:absolute;left:0;text-align:left;margin-left:112pt;margin-top:12.65pt;width:181.1pt;height:33.25pt;z-index:251680768">
            <v:textbox style="mso-next-textbox:#_x0000_s1142">
              <w:txbxContent>
                <w:p w:rsidR="003347BA" w:rsidRPr="00341960" w:rsidRDefault="003347BA" w:rsidP="003347BA">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3347BA" w:rsidRPr="00AE387B" w:rsidRDefault="003347BA" w:rsidP="003347BA"/>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141" type="#_x0000_t32" style="position:absolute;left:0;text-align:left;margin-left:177.7pt;margin-top:20pt;width:.65pt;height:13.1pt;z-index:251679744" o:connectortype="straight"/>
        </w:pict>
      </w:r>
      <w:r>
        <w:rPr>
          <w:rFonts w:ascii="Times New Roman" w:hAnsi="Times New Roman" w:cs="Times New Roman"/>
          <w:sz w:val="24"/>
          <w:szCs w:val="24"/>
        </w:rPr>
        <w:pict>
          <v:shape id="_x0000_s1140" type="#_x0000_t32" style="position:absolute;left:0;text-align:left;margin-left:407.45pt;margin-top:5.7pt;width:.05pt;height:9pt;flip:y;z-index:251678720" o:connectortype="straight"/>
        </w:pict>
      </w:r>
      <w:r>
        <w:rPr>
          <w:rFonts w:ascii="Times New Roman" w:hAnsi="Times New Roman" w:cs="Times New Roman"/>
          <w:sz w:val="24"/>
          <w:szCs w:val="24"/>
        </w:rPr>
        <w:pict>
          <v:rect id="_x0000_s1139" style="position:absolute;left:0;text-align:left;margin-left:316pt;margin-top:14.7pt;width:178.8pt;height:134.85pt;z-index:251677696">
            <v:textbox style="mso-next-textbox:#_x0000_s1139">
              <w:txbxContent>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3347BA" w:rsidRPr="00341960" w:rsidRDefault="003347BA" w:rsidP="003347BA">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3347BA" w:rsidRPr="00341960" w:rsidRDefault="003347BA" w:rsidP="003347BA">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Pr="002D3153">
        <w:rPr>
          <w:rFonts w:ascii="Times New Roman" w:hAnsi="Times New Roman" w:cs="Times New Roman"/>
          <w:b/>
          <w:sz w:val="24"/>
          <w:szCs w:val="24"/>
          <w:lang w:val="kk-KZ"/>
        </w:rPr>
        <w:t>позитивизм</w:t>
      </w:r>
    </w:p>
    <w:p w:rsidR="003347BA" w:rsidRPr="002D3153" w:rsidRDefault="003347BA" w:rsidP="003347BA">
      <w:pPr>
        <w:ind w:right="-568"/>
        <w:jc w:val="both"/>
        <w:rPr>
          <w:rFonts w:ascii="Times New Roman" w:hAnsi="Times New Roman" w:cs="Times New Roman"/>
          <w:sz w:val="24"/>
          <w:szCs w:val="24"/>
          <w:lang w:val="kk-KZ"/>
        </w:rPr>
      </w:pPr>
      <w:r w:rsidRPr="00B1450A">
        <w:rPr>
          <w:rFonts w:ascii="Times New Roman" w:hAnsi="Times New Roman" w:cs="Times New Roman"/>
          <w:b/>
          <w:sz w:val="24"/>
          <w:szCs w:val="24"/>
        </w:rPr>
        <w:pict>
          <v:rect id="_x0000_s1145" style="position:absolute;left:0;text-align:left;margin-left:112pt;margin-top:7.25pt;width:181.1pt;height:33.7pt;z-index:251683840">
            <v:textbox style="mso-next-textbox:#_x0000_s1145">
              <w:txbxContent>
                <w:p w:rsidR="003347BA" w:rsidRPr="005870CE" w:rsidRDefault="003347BA" w:rsidP="003347BA">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3347BA" w:rsidRPr="00AE387B" w:rsidRDefault="003347BA" w:rsidP="003347BA"/>
              </w:txbxContent>
            </v:textbox>
          </v:rect>
        </w:pict>
      </w:r>
      <w:r w:rsidRPr="002D3153">
        <w:rPr>
          <w:rFonts w:ascii="Times New Roman" w:hAnsi="Times New Roman" w:cs="Times New Roman"/>
          <w:b/>
          <w:sz w:val="24"/>
          <w:szCs w:val="24"/>
          <w:lang w:val="kk-KZ"/>
        </w:rPr>
        <w:t>постпозитивизм</w: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noProof/>
          <w:sz w:val="24"/>
          <w:szCs w:val="24"/>
        </w:rPr>
        <w:pict>
          <v:shape id="_x0000_s1170" type="#_x0000_t32" style="position:absolute;left:0;text-align:left;margin-left:180.9pt;margin-top:12.95pt;width:0;height:9pt;z-index:251709440" o:connectortype="straight"/>
        </w:pict>
      </w:r>
      <w:r w:rsidRPr="00B1450A">
        <w:rPr>
          <w:rFonts w:ascii="Times New Roman" w:hAnsi="Times New Roman" w:cs="Times New Roman"/>
          <w:b/>
          <w:sz w:val="24"/>
          <w:szCs w:val="24"/>
        </w:rPr>
        <w:pict>
          <v:rect id="_x0000_s1147" style="position:absolute;left:0;text-align:left;margin-left:73.05pt;margin-top:21.95pt;width:221.1pt;height:36pt;z-index:251685888">
            <v:textbox style="mso-next-textbox:#_x0000_s1147">
              <w:txbxContent>
                <w:p w:rsidR="003347BA" w:rsidRPr="005870CE" w:rsidRDefault="003347BA" w:rsidP="003347BA">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3347BA" w:rsidRPr="00AE387B" w:rsidRDefault="003347BA" w:rsidP="003347BA"/>
              </w:txbxContent>
            </v:textbox>
          </v:rect>
        </w:pict>
      </w:r>
      <w:r w:rsidRPr="00B1450A">
        <w:rPr>
          <w:rFonts w:ascii="Times New Roman" w:hAnsi="Times New Roman" w:cs="Times New Roman"/>
          <w:b/>
          <w:sz w:val="24"/>
          <w:szCs w:val="24"/>
        </w:rPr>
        <w:pict>
          <v:shape id="_x0000_s1146" type="#_x0000_t32" style="position:absolute;left:0;text-align:left;margin-left:102.65pt;margin-top:2.5pt;width:4.85pt;height:0;z-index:251684864" o:connectortype="straight"/>
        </w:pict>
      </w:r>
      <w:r w:rsidRPr="00B1450A">
        <w:rPr>
          <w:rFonts w:ascii="Times New Roman" w:hAnsi="Times New Roman" w:cs="Times New Roman"/>
          <w:b/>
          <w:sz w:val="24"/>
          <w:szCs w:val="24"/>
        </w:rPr>
        <w:pict>
          <v:shape id="_x0000_s1155" type="#_x0000_t32" style="position:absolute;left:0;text-align:left;margin-left:179.4pt;margin-top:12.95pt;width:0;height:0;z-index:251694080" o:connectortype="straight"/>
        </w:pict>
      </w:r>
    </w:p>
    <w:p w:rsidR="003347BA" w:rsidRPr="002D3153" w:rsidRDefault="003347BA" w:rsidP="003347BA">
      <w:pPr>
        <w:ind w:right="-568" w:hanging="142"/>
        <w:jc w:val="both"/>
        <w:rPr>
          <w:rFonts w:ascii="Times New Roman" w:hAnsi="Times New Roman" w:cs="Times New Roman"/>
          <w:sz w:val="24"/>
          <w:szCs w:val="24"/>
          <w:lang w:val="kk-KZ"/>
        </w:rPr>
      </w:pP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rect id="_x0000_s1148" style="position:absolute;left:0;text-align:left;margin-left:96.4pt;margin-top:13.9pt;width:197.75pt;height:36pt;z-index:251686912">
            <v:textbox style="mso-next-textbox:#_x0000_s1148">
              <w:txbxContent>
                <w:p w:rsidR="003347BA" w:rsidRPr="005870CE" w:rsidRDefault="003347BA" w:rsidP="003347BA">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B1450A">
        <w:rPr>
          <w:rFonts w:ascii="Times New Roman" w:hAnsi="Times New Roman" w:cs="Times New Roman"/>
          <w:b/>
          <w:sz w:val="24"/>
          <w:szCs w:val="24"/>
        </w:rPr>
        <w:pict>
          <v:shape id="_x0000_s1163" type="#_x0000_t32" style="position:absolute;left:0;text-align:left;margin-left:180.9pt;margin-top:6.2pt;width:0;height:7.7pt;z-index:251702272" o:connectortype="straight"/>
        </w:pict>
      </w:r>
      <w:r w:rsidRPr="00B1450A">
        <w:rPr>
          <w:rFonts w:ascii="Times New Roman" w:hAnsi="Times New Roman" w:cs="Times New Roman"/>
          <w:b/>
          <w:sz w:val="24"/>
          <w:szCs w:val="24"/>
        </w:rPr>
        <w:pict>
          <v:shape id="_x0000_s1156" type="#_x0000_t32" style="position:absolute;left:0;text-align:left;margin-left:407.45pt;margin-top:20.2pt;width:.05pt;height:9.35pt;z-index:251695104"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shape id="_x0000_s1160" type="#_x0000_t32" style="position:absolute;left:0;text-align:left;margin-left:81.7pt;margin-top:3.65pt;width:1.55pt;height:162.65pt;z-index:251699200" o:connectortype="straight"/>
        </w:pict>
      </w:r>
      <w:r w:rsidRPr="00B1450A">
        <w:rPr>
          <w:rFonts w:ascii="Times New Roman" w:hAnsi="Times New Roman" w:cs="Times New Roman"/>
          <w:b/>
          <w:sz w:val="24"/>
          <w:szCs w:val="24"/>
        </w:rPr>
        <w:pict>
          <v:shape id="_x0000_s1165" type="#_x0000_t32" style="position:absolute;left:0;text-align:left;margin-left:84.75pt;margin-top:3.7pt;width:9.1pt;height:0;flip:x;z-index:251704320" o:connectortype="straight"/>
        </w:pict>
      </w:r>
      <w:r w:rsidRPr="00B1450A">
        <w:rPr>
          <w:rFonts w:ascii="Times New Roman" w:hAnsi="Times New Roman" w:cs="Times New Roman"/>
          <w:b/>
          <w:sz w:val="24"/>
          <w:szCs w:val="24"/>
        </w:rPr>
        <w:pict>
          <v:shape id="_x0000_s1157" type="#_x0000_t32" style="position:absolute;left:0;text-align:left;margin-left:183.15pt;margin-top:24pt;width:0;height:8.45pt;z-index:251696128" o:connectortype="straight"/>
        </w:pict>
      </w:r>
      <w:r w:rsidRPr="00B1450A">
        <w:rPr>
          <w:rFonts w:ascii="Times New Roman" w:hAnsi="Times New Roman" w:cs="Times New Roman"/>
          <w:b/>
          <w:sz w:val="24"/>
          <w:szCs w:val="24"/>
        </w:rPr>
        <w:pict>
          <v:rect id="_x0000_s1152" style="position:absolute;left:0;text-align:left;margin-left:324.45pt;margin-top:3.7pt;width:175.7pt;height:113.95pt;z-index:251691008">
            <v:textbox style="mso-next-textbox:#_x0000_s1152">
              <w:txbxContent>
                <w:p w:rsidR="003347BA" w:rsidRPr="005870CE" w:rsidRDefault="003347BA" w:rsidP="003347BA">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3347BA" w:rsidRPr="005870CE" w:rsidRDefault="003347BA" w:rsidP="003347BA">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lastRenderedPageBreak/>
        <w:pict>
          <v:shape id="_x0000_s1166" type="#_x0000_t32" style="position:absolute;left:0;text-align:left;margin-left:83.25pt;margin-top:23.45pt;width:10.6pt;height:0;flip:x;z-index:251705344" o:connectortype="straight"/>
        </w:pict>
      </w:r>
      <w:r w:rsidRPr="00B1450A">
        <w:rPr>
          <w:rFonts w:ascii="Times New Roman" w:hAnsi="Times New Roman" w:cs="Times New Roman"/>
          <w:b/>
          <w:sz w:val="24"/>
          <w:szCs w:val="24"/>
        </w:rPr>
        <w:pict>
          <v:rect id="_x0000_s1149" style="position:absolute;left:0;text-align:left;margin-left:95.35pt;margin-top:6.6pt;width:197.75pt;height:36pt;z-index:251687936">
            <v:textbox style="mso-next-textbox:#_x0000_s1149">
              <w:txbxContent>
                <w:p w:rsidR="003347BA" w:rsidRPr="00AE387B" w:rsidRDefault="003347BA" w:rsidP="003347BA">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3347BA" w:rsidRPr="00AE387B" w:rsidRDefault="003347BA" w:rsidP="003347BA"/>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shape id="_x0000_s1164" type="#_x0000_t32" style="position:absolute;left:0;text-align:left;margin-left:184.65pt;margin-top:16.75pt;width:0;height:10.1pt;z-index:251703296"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rect id="_x0000_s1150" style="position:absolute;left:0;text-align:left;margin-left:94.65pt;margin-top:.95pt;width:198.45pt;height:34.35pt;z-index:251688960">
            <v:textbox style="mso-next-textbox:#_x0000_s1150">
              <w:txbxContent>
                <w:p w:rsidR="003347BA" w:rsidRPr="005870CE" w:rsidRDefault="003347BA" w:rsidP="003347BA">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3347BA" w:rsidRPr="00AE387B" w:rsidRDefault="003347BA" w:rsidP="003347BA"/>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lang w:val="kk-KZ" w:eastAsia="en-US"/>
        </w:rPr>
        <w:pict>
          <v:shape id="_x0000_s1162" type="#_x0000_t32" style="position:absolute;left:0;text-align:left;margin-left:414.45pt;margin-top:14.2pt;width:.05pt;height:106.3pt;flip:y;z-index:251701248" o:connectortype="straight"/>
        </w:pict>
      </w:r>
      <w:r w:rsidRPr="00B1450A">
        <w:rPr>
          <w:rFonts w:ascii="Times New Roman" w:hAnsi="Times New Roman" w:cs="Times New Roman"/>
          <w:b/>
          <w:sz w:val="24"/>
          <w:szCs w:val="24"/>
        </w:rPr>
        <w:pict>
          <v:shape id="_x0000_s1158" type="#_x0000_t32" style="position:absolute;left:0;text-align:left;margin-left:85.8pt;margin-top:24.75pt;width:10.6pt;height:0;flip:x;z-index:251697152" o:connectortype="straight"/>
        </w:pict>
      </w:r>
      <w:r w:rsidRPr="00B1450A">
        <w:rPr>
          <w:rFonts w:ascii="Times New Roman" w:hAnsi="Times New Roman" w:cs="Times New Roman"/>
          <w:b/>
          <w:sz w:val="24"/>
          <w:szCs w:val="24"/>
        </w:rPr>
        <w:pict>
          <v:rect id="_x0000_s1151" style="position:absolute;left:0;text-align:left;margin-left:96.4pt;margin-top:14.2pt;width:197.75pt;height:34.65pt;z-index:251689984">
            <v:textbox style="mso-next-textbox:#_x0000_s1151">
              <w:txbxContent>
                <w:p w:rsidR="003347BA" w:rsidRPr="005870CE" w:rsidRDefault="003347BA" w:rsidP="003347BA">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B1450A">
        <w:rPr>
          <w:rFonts w:ascii="Times New Roman" w:hAnsi="Times New Roman" w:cs="Times New Roman"/>
          <w:b/>
          <w:sz w:val="24"/>
          <w:szCs w:val="24"/>
        </w:rPr>
        <w:pict>
          <v:shape id="_x0000_s1167" type="#_x0000_t32" style="position:absolute;left:0;text-align:left;margin-left:186.15pt;margin-top:9.45pt;width:0;height:4.75pt;z-index:251706368"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shape id="_x0000_s1168" type="#_x0000_t32" style="position:absolute;left:0;text-align:left;margin-left:186.15pt;margin-top:23pt;width:0;height:8.8pt;z-index:251707392" o:connectortype="straigh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shape id="_x0000_s1159" type="#_x0000_t32" style="position:absolute;left:0;text-align:left;margin-left:87.9pt;margin-top:11.1pt;width:11.1pt;height:0;flip:x;z-index:251698176" o:connectortype="straight"/>
        </w:pict>
      </w:r>
      <w:r w:rsidRPr="00B1450A">
        <w:rPr>
          <w:rFonts w:ascii="Times New Roman" w:hAnsi="Times New Roman" w:cs="Times New Roman"/>
          <w:b/>
          <w:sz w:val="24"/>
          <w:szCs w:val="24"/>
        </w:rPr>
        <w:pict>
          <v:rect id="_x0000_s1153" style="position:absolute;left:0;text-align:left;margin-left:99pt;margin-top:5.9pt;width:199.2pt;height:33.7pt;z-index:251692032">
            <v:textbox style="mso-next-textbox:#_x0000_s1153">
              <w:txbxContent>
                <w:p w:rsidR="003347BA" w:rsidRPr="005870CE" w:rsidRDefault="003347BA" w:rsidP="003347BA">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3347BA" w:rsidRPr="00AE387B" w:rsidRDefault="003347BA" w:rsidP="003347BA"/>
                <w:p w:rsidR="003347BA" w:rsidRPr="00AE387B" w:rsidRDefault="003347BA" w:rsidP="003347BA"/>
                <w:p w:rsidR="003347BA" w:rsidRPr="00AE387B" w:rsidRDefault="003347BA" w:rsidP="003347BA"/>
                <w:p w:rsidR="003347BA" w:rsidRPr="00AE387B" w:rsidRDefault="003347BA" w:rsidP="003347BA"/>
                <w:p w:rsidR="003347BA" w:rsidRPr="00AE387B" w:rsidRDefault="003347BA" w:rsidP="003347BA"/>
                <w:p w:rsidR="003347BA" w:rsidRPr="00AE387B" w:rsidRDefault="003347BA" w:rsidP="003347BA">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3347BA" w:rsidRPr="00AE387B" w:rsidRDefault="003347BA" w:rsidP="003347BA"/>
              </w:txbxContent>
            </v:textbox>
          </v:rect>
        </w:pict>
      </w:r>
    </w:p>
    <w:p w:rsidR="003347BA" w:rsidRPr="002D3153" w:rsidRDefault="003347BA" w:rsidP="003347BA">
      <w:pPr>
        <w:ind w:right="-568" w:hanging="142"/>
        <w:jc w:val="both"/>
        <w:rPr>
          <w:rFonts w:ascii="Times New Roman" w:hAnsi="Times New Roman" w:cs="Times New Roman"/>
          <w:sz w:val="24"/>
          <w:szCs w:val="24"/>
          <w:lang w:val="kk-KZ"/>
        </w:rPr>
      </w:pPr>
      <w:r w:rsidRPr="00B1450A">
        <w:rPr>
          <w:rFonts w:ascii="Times New Roman" w:hAnsi="Times New Roman" w:cs="Times New Roman"/>
          <w:b/>
          <w:sz w:val="24"/>
          <w:szCs w:val="24"/>
        </w:rPr>
        <w:pict>
          <v:roundrect id="_x0000_s1154" style="position:absolute;left:0;text-align:left;margin-left:96.4pt;margin-top:22.6pt;width:215.7pt;height:35.45pt;z-index:251693056" arcsize="10923f">
            <v:textbox style="mso-next-textbox:#_x0000_s1154">
              <w:txbxContent>
                <w:p w:rsidR="003347BA" w:rsidRPr="005870CE" w:rsidRDefault="003347BA" w:rsidP="003347BA">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3347BA" w:rsidRPr="00AE387B" w:rsidRDefault="003347BA" w:rsidP="003347BA">
                  <w:pPr>
                    <w:rPr>
                      <w:lang w:val="kk-KZ"/>
                    </w:rPr>
                  </w:pPr>
                  <w:r w:rsidRPr="00AE387B">
                    <w:rPr>
                      <w:rFonts w:ascii="Arial" w:hAnsi="Arial" w:cs="Arial"/>
                    </w:rPr>
                    <w:t>Ғ</w:t>
                  </w:r>
                  <w:r w:rsidRPr="00AE387B">
                    <w:t>ылыми мектептер</w:t>
                  </w:r>
                </w:p>
              </w:txbxContent>
            </v:textbox>
          </v:roundrect>
        </w:pict>
      </w:r>
    </w:p>
    <w:p w:rsidR="003347BA" w:rsidRPr="002D3153" w:rsidRDefault="003347BA" w:rsidP="003347BA">
      <w:pPr>
        <w:pStyle w:val="a3"/>
        <w:ind w:left="0" w:right="-568"/>
        <w:jc w:val="both"/>
        <w:rPr>
          <w:rFonts w:ascii="Times New Roman" w:hAnsi="Times New Roman" w:cs="Times New Roman"/>
          <w:b/>
          <w:sz w:val="24"/>
          <w:szCs w:val="24"/>
        </w:rPr>
      </w:pPr>
    </w:p>
    <w:p w:rsidR="003347BA" w:rsidRPr="002D3153" w:rsidRDefault="003347BA" w:rsidP="003347BA">
      <w:pPr>
        <w:pStyle w:val="a3"/>
        <w:ind w:left="0" w:right="-56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171" type="#_x0000_t32" style="position:absolute;left:0;text-align:left;margin-left:-10.2pt;margin-top:1.15pt;width:105.55pt;height:.05pt;flip:y;z-index:251710464" o:connectortype="straight"/>
        </w:pict>
      </w:r>
      <w:r w:rsidRPr="00B1450A">
        <w:rPr>
          <w:rFonts w:ascii="Times New Roman" w:hAnsi="Times New Roman" w:cs="Times New Roman"/>
          <w:b/>
          <w:sz w:val="24"/>
          <w:szCs w:val="24"/>
          <w:lang w:val="kk-KZ"/>
        </w:rPr>
        <w:pict>
          <v:shape id="_x0000_s1161" type="#_x0000_t32" style="position:absolute;left:0;text-align:left;margin-left:312.1pt;margin-top:1.15pt;width:99.15pt;height:.05pt;z-index:251700224" o:connectortype="straight"/>
        </w:pict>
      </w:r>
    </w:p>
    <w:p w:rsidR="003347BA" w:rsidRPr="002D3153" w:rsidRDefault="003347BA" w:rsidP="003347BA">
      <w:pPr>
        <w:pStyle w:val="a3"/>
        <w:ind w:left="0" w:right="-568"/>
        <w:jc w:val="both"/>
        <w:rPr>
          <w:rFonts w:ascii="Times New Roman" w:hAnsi="Times New Roman" w:cs="Times New Roman"/>
          <w:b/>
          <w:sz w:val="24"/>
          <w:szCs w:val="24"/>
          <w:lang w:val="en-US"/>
        </w:rPr>
      </w:pPr>
    </w:p>
    <w:p w:rsidR="003347BA" w:rsidRPr="002D3153" w:rsidRDefault="003347BA" w:rsidP="003347BA">
      <w:pPr>
        <w:pStyle w:val="a3"/>
        <w:ind w:left="0" w:right="-568"/>
        <w:jc w:val="both"/>
        <w:rPr>
          <w:rFonts w:ascii="Times New Roman" w:hAnsi="Times New Roman" w:cs="Times New Roman"/>
          <w:b/>
          <w:sz w:val="24"/>
          <w:szCs w:val="24"/>
        </w:rPr>
      </w:pPr>
      <w:r w:rsidRPr="002D3153">
        <w:rPr>
          <w:rFonts w:ascii="Times New Roman" w:hAnsi="Times New Roman" w:cs="Times New Roman"/>
          <w:b/>
          <w:sz w:val="24"/>
          <w:szCs w:val="24"/>
        </w:rPr>
        <w:t>1-сурет.  Ғылым дамуының тұжырымдамалары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br w:type="page"/>
      </w:r>
      <w:r w:rsidRPr="002D3153">
        <w:rPr>
          <w:rFonts w:ascii="Times New Roman" w:hAnsi="Times New Roman" w:cs="Times New Roman"/>
          <w:sz w:val="24"/>
          <w:szCs w:val="24"/>
          <w:lang w:val="kk-KZ"/>
        </w:rPr>
        <w:lastRenderedPageBreak/>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Сұрақтар мен тапсырмалар</w:t>
      </w:r>
    </w:p>
    <w:p w:rsidR="003347BA" w:rsidRPr="002D3153" w:rsidRDefault="003347BA" w:rsidP="003347BA">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1. </w:t>
      </w:r>
      <w:r w:rsidRPr="002D3153">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3347BA" w:rsidRPr="002D3153" w:rsidRDefault="003347BA" w:rsidP="003347BA">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2. </w:t>
      </w:r>
      <w:r w:rsidRPr="002D3153">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3347BA" w:rsidRPr="002D3153" w:rsidRDefault="003347BA" w:rsidP="003347BA">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3. «</w:t>
      </w:r>
      <w:r w:rsidRPr="002D3153">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3347BA" w:rsidRPr="002D3153" w:rsidRDefault="003347BA" w:rsidP="003347BA">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sz w:val="24"/>
          <w:szCs w:val="24"/>
          <w:lang w:val="kk-KZ"/>
        </w:rPr>
        <w:t>Ғылым тұжырымдамалары жіктемесін түсіндіріңіз.</w:t>
      </w:r>
    </w:p>
    <w:p w:rsidR="003347BA" w:rsidRPr="002D3153" w:rsidRDefault="003347BA" w:rsidP="003347BA">
      <w:pPr>
        <w:spacing w:after="0" w:line="240" w:lineRule="auto"/>
        <w:ind w:right="-568"/>
        <w:jc w:val="both"/>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tabs>
          <w:tab w:val="left" w:pos="2796"/>
        </w:tabs>
        <w:spacing w:after="0" w:line="240" w:lineRule="auto"/>
        <w:ind w:right="-568"/>
        <w:jc w:val="both"/>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8.Мәдени-философиялық сөздік/Құраст. Т. Ғабитов, А. Құлсариева және т.б.- Алматы: Раритет, 2004. 320 бет</w:t>
      </w:r>
      <w:r w:rsidRPr="002D3153">
        <w:rPr>
          <w:rFonts w:ascii="Times New Roman" w:hAnsi="Times New Roman" w:cs="Times New Roman"/>
          <w:b/>
          <w:bCs/>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 Лукацкий М.А. Методологические ориентиры педагогической науки: учебное пособие. Тула: Гриф и К, 2011. - 448 с.</w:t>
      </w:r>
    </w:p>
    <w:p w:rsidR="003347BA" w:rsidRPr="002D3153"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kk-KZ"/>
        </w:rPr>
      </w:pPr>
    </w:p>
    <w:p w:rsidR="003347BA" w:rsidRPr="002D3153"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kk-KZ"/>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Pr="006712F8" w:rsidRDefault="003347BA" w:rsidP="003347BA">
      <w:pPr>
        <w:autoSpaceDE w:val="0"/>
        <w:snapToGrid w:val="0"/>
        <w:spacing w:after="0" w:line="240" w:lineRule="auto"/>
        <w:ind w:right="-568" w:firstLine="567"/>
        <w:jc w:val="center"/>
        <w:rPr>
          <w:rFonts w:ascii="Times New Roman" w:hAnsi="Times New Roman" w:cs="Times New Roman"/>
          <w:b/>
          <w:bCs/>
          <w:sz w:val="24"/>
          <w:szCs w:val="24"/>
          <w:lang w:val="en-US"/>
        </w:rPr>
      </w:pP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lastRenderedPageBreak/>
        <w:t>3-дәріс.</w:t>
      </w:r>
      <w:r w:rsidRPr="002D3153">
        <w:rPr>
          <w:rFonts w:ascii="Times New Roman" w:eastAsia="TimesNewRomanPSMT" w:hAnsi="Times New Roman" w:cs="Times New Roman"/>
          <w:b/>
          <w:sz w:val="24"/>
          <w:szCs w:val="24"/>
          <w:lang w:val="kk-KZ"/>
        </w:rPr>
        <w:t xml:space="preserve"> Тақырыбы: </w:t>
      </w:r>
      <w:r w:rsidRPr="002D3153">
        <w:rPr>
          <w:rFonts w:ascii="Times New Roman" w:hAnsi="Times New Roman" w:cs="Times New Roman"/>
          <w:b/>
          <w:sz w:val="24"/>
          <w:szCs w:val="24"/>
          <w:lang w:val="kk-KZ"/>
        </w:rPr>
        <w:t xml:space="preserve">Философия және педагогика: өзара байланысы мен әрекеттестігі. </w:t>
      </w:r>
      <w:r w:rsidRPr="002D3153">
        <w:rPr>
          <w:rFonts w:ascii="Times New Roman" w:eastAsia="TimesNewRomanPSMT" w:hAnsi="Times New Roman" w:cs="Times New Roman"/>
          <w:b/>
          <w:sz w:val="24"/>
          <w:szCs w:val="24"/>
          <w:lang w:val="kk-KZ"/>
        </w:rPr>
        <w:t xml:space="preserve">Педагогиканың философиялық бағдарлары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дәріс-консультация</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jc w:val="both"/>
        <w:rPr>
          <w:rFonts w:eastAsia="TimesNewRomanPSMT"/>
          <w:sz w:val="24"/>
          <w:szCs w:val="24"/>
          <w:lang w:val="kk-KZ"/>
        </w:rPr>
      </w:pPr>
      <w:r w:rsidRPr="002D3153">
        <w:rPr>
          <w:b/>
          <w:sz w:val="24"/>
          <w:szCs w:val="24"/>
          <w:lang w:val="kk-KZ" w:eastAsia="ko-KR"/>
        </w:rPr>
        <w:t xml:space="preserve">Дәрістің мақсаты: </w:t>
      </w:r>
      <w:r w:rsidRPr="002D3153">
        <w:rPr>
          <w:sz w:val="24"/>
          <w:szCs w:val="24"/>
          <w:lang w:val="kk-KZ"/>
        </w:rPr>
        <w:t xml:space="preserve">Докторанттардың зерттеу барысында </w:t>
      </w:r>
      <w:r w:rsidRPr="002D3153">
        <w:rPr>
          <w:rFonts w:eastAsia="TimesNewRomanPSMT"/>
          <w:sz w:val="24"/>
          <w:szCs w:val="24"/>
          <w:lang w:val="kk-KZ"/>
        </w:rPr>
        <w:t>философиялық бағдарларды қисынды пайдалану дағдыларын қалыптастыру.</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rPr>
        <w:t xml:space="preserve">философия, педагогика, </w:t>
      </w:r>
      <w:r w:rsidRPr="002D3153">
        <w:rPr>
          <w:sz w:val="24"/>
          <w:szCs w:val="24"/>
          <w:lang w:val="kk-KZ" w:eastAsia="ko-KR"/>
        </w:rPr>
        <w:t xml:space="preserve"> </w:t>
      </w:r>
      <w:r w:rsidRPr="002D3153">
        <w:rPr>
          <w:rFonts w:eastAsia="TimesNewRomanPSMT"/>
          <w:sz w:val="24"/>
          <w:szCs w:val="24"/>
          <w:lang w:val="kk-KZ"/>
        </w:rPr>
        <w:t xml:space="preserve">философиялық бағдар, </w:t>
      </w:r>
      <w:r w:rsidRPr="002D3153">
        <w:rPr>
          <w:sz w:val="24"/>
          <w:szCs w:val="24"/>
          <w:lang w:val="kk-KZ" w:eastAsia="ko-KR"/>
        </w:rPr>
        <w:t>, таным теориясы.</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Философия және педагогиканың өзара байланысы </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 Философия және педагогиканың өзара әрекеттестігі</w:t>
      </w:r>
      <w:r w:rsidRPr="002D3153">
        <w:rPr>
          <w:rFonts w:ascii="Times New Roman" w:hAnsi="Times New Roman" w:cs="Times New Roman"/>
          <w:bCs/>
          <w:sz w:val="24"/>
          <w:szCs w:val="24"/>
          <w:lang w:val="kk-KZ"/>
        </w:rPr>
        <w:t xml:space="preserve">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w:t>
      </w:r>
      <w:r w:rsidRPr="002D3153">
        <w:rPr>
          <w:rFonts w:ascii="Times New Roman" w:eastAsia="TimesNewRomanPSMT" w:hAnsi="Times New Roman" w:cs="Times New Roman"/>
          <w:sz w:val="24"/>
          <w:szCs w:val="24"/>
          <w:lang w:val="kk-KZ"/>
        </w:rPr>
        <w:t xml:space="preserve">Педагогиканың философиялық бағдарлары </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 Философия және педагогиканың өзара байланысы</w:t>
      </w:r>
    </w:p>
    <w:p w:rsidR="003347BA" w:rsidRPr="002D3153" w:rsidRDefault="003347BA" w:rsidP="003347BA">
      <w:pPr>
        <w:tabs>
          <w:tab w:val="left" w:pos="301"/>
        </w:tabs>
        <w:spacing w:after="0" w:line="240" w:lineRule="auto"/>
        <w:ind w:right="-568"/>
        <w:jc w:val="both"/>
        <w:rPr>
          <w:rFonts w:ascii="Times New Roman" w:hAnsi="Times New Roman" w:cs="Times New Roman"/>
          <w:b/>
          <w:bCs/>
          <w:i/>
          <w:sz w:val="24"/>
          <w:szCs w:val="24"/>
          <w:lang w:val="kk-KZ"/>
        </w:rPr>
      </w:pPr>
    </w:p>
    <w:p w:rsidR="003347BA" w:rsidRPr="002D3153" w:rsidRDefault="003347BA" w:rsidP="003347BA">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ab/>
        <w:t>Педагогика және философия</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3347BA" w:rsidRPr="002D3153" w:rsidRDefault="003347BA" w:rsidP="003347BA">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Біріншіден,</w:t>
      </w:r>
      <w:r w:rsidRPr="002D3153">
        <w:rPr>
          <w:rFonts w:ascii="Times New Roman" w:hAnsi="Times New Roman" w:cs="Times New Roman"/>
          <w:bCs/>
          <w:sz w:val="24"/>
          <w:szCs w:val="24"/>
          <w:lang w:val="kk-KZ"/>
        </w:rPr>
        <w:t xml:space="preserve"> бұған, педагогиканы “қолданбалы философияға” жатқызуға ұмтылатындар енеді. </w:t>
      </w:r>
      <w:r w:rsidRPr="002D3153">
        <w:rPr>
          <w:rFonts w:ascii="Times New Roman" w:hAnsi="Times New Roman" w:cs="Times New Roman"/>
          <w:b/>
          <w:bCs/>
          <w:i/>
          <w:sz w:val="24"/>
          <w:szCs w:val="24"/>
          <w:lang w:val="kk-KZ"/>
        </w:rPr>
        <w:t>Екіншіден,</w:t>
      </w:r>
      <w:r w:rsidRPr="002D3153">
        <w:rPr>
          <w:rFonts w:ascii="Times New Roman" w:hAnsi="Times New Roman" w:cs="Times New Roman"/>
          <w:bCs/>
          <w:sz w:val="24"/>
          <w:szCs w:val="24"/>
          <w:lang w:val="kk-KZ"/>
        </w:rPr>
        <w:t xml:space="preserve"> керісінше, философиядан педагогиканы бөліп қарастыруды ұсынатындар жатады.</w:t>
      </w:r>
    </w:p>
    <w:p w:rsidR="003347BA" w:rsidRPr="002D3153" w:rsidRDefault="003347BA" w:rsidP="003347BA">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3347BA" w:rsidRPr="002D3153" w:rsidRDefault="003347BA" w:rsidP="003347BA">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Педагогиканың философиямен байланысы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w:t>
      </w:r>
      <w:r w:rsidRPr="002D3153">
        <w:rPr>
          <w:rFonts w:ascii="Times New Roman" w:hAnsi="Times New Roman" w:cs="Times New Roman"/>
          <w:bCs/>
          <w:sz w:val="24"/>
          <w:szCs w:val="24"/>
          <w:lang w:val="kk-KZ"/>
        </w:rPr>
        <w:lastRenderedPageBreak/>
        <w:t>философияның міндеті аяқталады. Нақтылы ғылыми зерттеулермен ол айналыспайды. Бұл философия ілімінің өз сипатына байланысты.</w:t>
      </w:r>
      <w:r w:rsidRPr="002D3153">
        <w:rPr>
          <w:rFonts w:ascii="Times New Roman" w:hAnsi="Times New Roman" w:cs="Times New Roman"/>
          <w:bCs/>
          <w:sz w:val="24"/>
          <w:szCs w:val="24"/>
          <w:lang w:val="kk-KZ"/>
        </w:rPr>
        <w:tab/>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осындай сәт туғанын көрсетеді.</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2D3153">
        <w:rPr>
          <w:rFonts w:ascii="Times New Roman" w:hAnsi="Times New Roman" w:cs="Times New Roman"/>
          <w:b/>
          <w:bCs/>
          <w:i/>
          <w:sz w:val="24"/>
          <w:szCs w:val="24"/>
          <w:lang w:val="kk-KZ"/>
        </w:rPr>
        <w:t>диалектиканың, логиканың және таным теориясының бірлігі</w:t>
      </w:r>
      <w:r w:rsidRPr="002D3153">
        <w:rPr>
          <w:rFonts w:ascii="Times New Roman" w:hAnsi="Times New Roman" w:cs="Times New Roman"/>
          <w:bCs/>
          <w:sz w:val="24"/>
          <w:szCs w:val="24"/>
          <w:lang w:val="kk-KZ"/>
        </w:rPr>
        <w:t xml:space="preserve"> (М. Ж. Әбділдин, Б.М. Кедров, П.В. Копнин және баскалар); </w:t>
      </w:r>
      <w:r w:rsidRPr="002D3153">
        <w:rPr>
          <w:rFonts w:ascii="Times New Roman" w:hAnsi="Times New Roman" w:cs="Times New Roman"/>
          <w:b/>
          <w:bCs/>
          <w:i/>
          <w:sz w:val="24"/>
          <w:szCs w:val="24"/>
          <w:lang w:val="kk-KZ"/>
        </w:rPr>
        <w:t xml:space="preserve">материалистік диалектиканың категориялар жүйесін </w:t>
      </w:r>
      <w:r w:rsidRPr="002D3153">
        <w:rPr>
          <w:rFonts w:ascii="Times New Roman" w:hAnsi="Times New Roman" w:cs="Times New Roman"/>
          <w:bCs/>
          <w:sz w:val="24"/>
          <w:szCs w:val="24"/>
          <w:lang w:val="kk-KZ"/>
        </w:rPr>
        <w:t xml:space="preserve">(А. Н. Нысанбаев, А.П. Шептулин, Ф.И. Георгиев, А.Е. Фурман және баскалар); </w:t>
      </w:r>
      <w:r w:rsidRPr="002D3153">
        <w:rPr>
          <w:rFonts w:ascii="Times New Roman" w:hAnsi="Times New Roman" w:cs="Times New Roman"/>
          <w:b/>
          <w:bCs/>
          <w:i/>
          <w:sz w:val="24"/>
          <w:szCs w:val="24"/>
          <w:lang w:val="kk-KZ"/>
        </w:rPr>
        <w:t>қарама-қайшылықтың бірлігі мен күресі заңы</w:t>
      </w:r>
      <w:r w:rsidRPr="002D3153">
        <w:rPr>
          <w:rFonts w:ascii="Times New Roman" w:hAnsi="Times New Roman" w:cs="Times New Roman"/>
          <w:bCs/>
          <w:sz w:val="24"/>
          <w:szCs w:val="24"/>
          <w:lang w:val="kk-KZ"/>
        </w:rPr>
        <w:t xml:space="preserve"> (С. П. Дудель, В.П. Тугаринов, Ф.Ф. Вяккеров және т, б.); </w:t>
      </w:r>
      <w:r w:rsidRPr="002D3153">
        <w:rPr>
          <w:rFonts w:ascii="Times New Roman" w:hAnsi="Times New Roman" w:cs="Times New Roman"/>
          <w:b/>
          <w:bCs/>
          <w:i/>
          <w:sz w:val="24"/>
          <w:szCs w:val="24"/>
          <w:lang w:val="kk-KZ"/>
        </w:rPr>
        <w:t>тарихилық пен логикалықтың өзара қарым-қатынасы</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(А.Г. Спиркин, М.Н. Алексеев, С. Добриянов); </w:t>
      </w:r>
      <w:r w:rsidRPr="002D3153">
        <w:rPr>
          <w:rFonts w:ascii="Times New Roman" w:hAnsi="Times New Roman" w:cs="Times New Roman"/>
          <w:b/>
          <w:bCs/>
          <w:i/>
          <w:sz w:val="24"/>
          <w:szCs w:val="24"/>
          <w:lang w:val="kk-KZ"/>
        </w:rPr>
        <w:t>теориялық жүйені құру ұстанымдары</w:t>
      </w:r>
      <w:r w:rsidRPr="002D3153">
        <w:rPr>
          <w:rFonts w:ascii="Times New Roman" w:hAnsi="Times New Roman" w:cs="Times New Roman"/>
          <w:bCs/>
          <w:sz w:val="24"/>
          <w:szCs w:val="24"/>
          <w:lang w:val="kk-KZ"/>
        </w:rPr>
        <w:t xml:space="preserve"> (А. И. Ракитов, П.В. Йолон, В.Н. Голованов, М.Ш. Хасанов); </w:t>
      </w:r>
      <w:r w:rsidRPr="002D3153">
        <w:rPr>
          <w:rFonts w:ascii="Times New Roman" w:hAnsi="Times New Roman" w:cs="Times New Roman"/>
          <w:b/>
          <w:bCs/>
          <w:i/>
          <w:sz w:val="24"/>
          <w:szCs w:val="24"/>
          <w:lang w:val="kk-KZ"/>
        </w:rPr>
        <w:t>жаратылыстану ғылымы саласындағы диалектиканың мәселелері</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(М. С. Сабитов, В.А. Фох, М.Э. Омельяиовский, А.Д. Александров, П.К. Анохин, Н.П. Дубинин және басқалар), </w:t>
      </w:r>
      <w:r w:rsidRPr="002D3153">
        <w:rPr>
          <w:rFonts w:ascii="Times New Roman" w:hAnsi="Times New Roman" w:cs="Times New Roman"/>
          <w:b/>
          <w:bCs/>
          <w:i/>
          <w:sz w:val="24"/>
          <w:szCs w:val="24"/>
          <w:lang w:val="kk-KZ"/>
        </w:rPr>
        <w:t>қоғамдық ғылымдардағы диалектикалық мәселелер</w:t>
      </w:r>
      <w:r w:rsidRPr="002D3153">
        <w:rPr>
          <w:rFonts w:ascii="Times New Roman" w:hAnsi="Times New Roman" w:cs="Times New Roman"/>
          <w:b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Сонымен, </w:t>
      </w:r>
      <w:r w:rsidRPr="002D3153">
        <w:rPr>
          <w:rFonts w:ascii="Times New Roman" w:hAnsi="Times New Roman" w:cs="Times New Roman"/>
          <w:b/>
          <w:bCs/>
          <w:i/>
          <w:sz w:val="24"/>
          <w:szCs w:val="24"/>
          <w:lang w:val="kk-KZ"/>
        </w:rPr>
        <w:t>ғылым әдіснамасы</w:t>
      </w:r>
      <w:r w:rsidRPr="002D3153">
        <w:rPr>
          <w:rFonts w:ascii="Times New Roman" w:hAnsi="Times New Roman" w:cs="Times New Roman"/>
          <w:b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3347BA" w:rsidRPr="002D3153" w:rsidRDefault="003347BA" w:rsidP="003347BA">
      <w:pPr>
        <w:widowControl w:val="0"/>
        <w:spacing w:after="0" w:line="240" w:lineRule="auto"/>
        <w:ind w:right="-568" w:firstLine="708"/>
        <w:jc w:val="both"/>
        <w:rPr>
          <w:rFonts w:ascii="Times New Roman" w:hAnsi="Times New Roman" w:cs="Times New Roman"/>
          <w:bCs/>
          <w:i/>
          <w:sz w:val="24"/>
          <w:szCs w:val="24"/>
          <w:lang w:val="kk-KZ"/>
        </w:rPr>
      </w:pPr>
      <w:r w:rsidRPr="002D3153">
        <w:rPr>
          <w:rFonts w:ascii="Times New Roman" w:hAnsi="Times New Roman" w:cs="Times New Roman"/>
          <w:bCs/>
          <w:sz w:val="24"/>
          <w:szCs w:val="24"/>
          <w:lang w:val="kk-KZ"/>
        </w:rPr>
        <w:t xml:space="preserve">Педагогиканың әлем назарындағы философиялық бағдарлары: </w:t>
      </w:r>
      <w:r w:rsidRPr="002D3153">
        <w:rPr>
          <w:rFonts w:ascii="Times New Roman" w:hAnsi="Times New Roman" w:cs="Times New Roman"/>
          <w:b/>
          <w:bCs/>
          <w:i/>
          <w:sz w:val="24"/>
          <w:szCs w:val="24"/>
          <w:lang w:val="kk-KZ"/>
        </w:rPr>
        <w:t xml:space="preserve">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3347BA" w:rsidRPr="002D3153" w:rsidRDefault="003347BA" w:rsidP="003347BA">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i/>
          <w:sz w:val="24"/>
          <w:szCs w:val="24"/>
          <w:lang w:val="kk-KZ"/>
        </w:rPr>
        <w:t>X</w:t>
      </w:r>
      <w:r w:rsidRPr="002D3153">
        <w:rPr>
          <w:rFonts w:ascii="Times New Roman" w:hAnsi="Times New Roman" w:cs="Times New Roman"/>
          <w:bCs/>
          <w:sz w:val="24"/>
          <w:szCs w:val="24"/>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Философия ғылымы ғылыми әдіснамамен толығып отырады. Диалектикалық әдіснама (қыскаша, диалектика) күрделі кешенді білім беру</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1)</w:t>
      </w:r>
      <w:r w:rsidRPr="002D3153">
        <w:rPr>
          <w:rFonts w:ascii="Times New Roman" w:hAnsi="Times New Roman" w:cs="Times New Roman"/>
          <w:bCs/>
          <w:sz w:val="24"/>
          <w:szCs w:val="24"/>
          <w:lang w:val="kk-KZ"/>
        </w:rPr>
        <w:tab/>
        <w:t>дамудың жеке өз алдына табиғатпен, адаммен өзара бірлікте дамудың объективті шындык бейнесін керсетеді;</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w:t>
      </w:r>
      <w:r w:rsidRPr="002D3153">
        <w:rPr>
          <w:rFonts w:ascii="Times New Roman" w:hAnsi="Times New Roman" w:cs="Times New Roman"/>
          <w:bCs/>
          <w:sz w:val="24"/>
          <w:szCs w:val="24"/>
          <w:lang w:val="kk-KZ"/>
        </w:rPr>
        <w:tab/>
        <w:t>адамның ойлауы және тануы субъективті шындығының философиялық бөлімі ретінде көрсетіледі;</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w:t>
      </w:r>
      <w:r w:rsidRPr="002D3153">
        <w:rPr>
          <w:rFonts w:ascii="Times New Roman" w:hAnsi="Times New Roman" w:cs="Times New Roman"/>
          <w:bCs/>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w:t>
      </w:r>
      <w:r w:rsidRPr="002D3153">
        <w:rPr>
          <w:rFonts w:ascii="Times New Roman" w:hAnsi="Times New Roman" w:cs="Times New Roman"/>
          <w:bCs/>
          <w:sz w:val="24"/>
          <w:szCs w:val="24"/>
          <w:lang w:val="kk-KZ"/>
        </w:rPr>
        <w:lastRenderedPageBreak/>
        <w:t>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3347BA" w:rsidRPr="002D3153" w:rsidRDefault="003347BA" w:rsidP="003347BA">
      <w:pPr>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2D3153">
        <w:rPr>
          <w:rFonts w:ascii="Times New Roman" w:hAnsi="Times New Roman" w:cs="Times New Roman"/>
          <w:iCs/>
          <w:sz w:val="24"/>
          <w:szCs w:val="24"/>
          <w:lang w:val="kk-KZ"/>
        </w:rPr>
        <w:tab/>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Философия және педагогиканың өзара әрекеттестігі</w:t>
      </w:r>
    </w:p>
    <w:p w:rsidR="003347BA" w:rsidRPr="002D3153" w:rsidRDefault="003347BA" w:rsidP="003347BA">
      <w:pPr>
        <w:spacing w:after="0" w:line="240" w:lineRule="auto"/>
        <w:ind w:right="-568" w:firstLine="566"/>
        <w:jc w:val="both"/>
        <w:rPr>
          <w:rFonts w:ascii="Times New Roman" w:hAnsi="Times New Roman" w:cs="Times New Roman"/>
          <w:b/>
          <w:sz w:val="24"/>
          <w:szCs w:val="24"/>
          <w:lang w:val="kk-KZ"/>
        </w:rPr>
      </w:pP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Педагогикадағы философиялық ұғымдар</w:t>
      </w:r>
      <w:r w:rsidRPr="002D3153">
        <w:rPr>
          <w:rFonts w:ascii="Times New Roman" w:hAnsi="Times New Roman" w:cs="Times New Roman"/>
          <w:sz w:val="24"/>
          <w:szCs w:val="24"/>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уақытта </w:t>
      </w:r>
      <w:r w:rsidRPr="002D3153">
        <w:rPr>
          <w:rFonts w:ascii="Times New Roman" w:hAnsi="Times New Roman" w:cs="Times New Roman"/>
          <w:b/>
          <w:sz w:val="24"/>
          <w:szCs w:val="24"/>
          <w:lang w:val="kk-KZ"/>
        </w:rPr>
        <w:t>философиямен байланыс</w:t>
      </w:r>
      <w:r w:rsidRPr="002D3153">
        <w:rPr>
          <w:rFonts w:ascii="Times New Roman" w:hAnsi="Times New Roman" w:cs="Times New Roman"/>
          <w:sz w:val="24"/>
          <w:szCs w:val="24"/>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w:t>
      </w:r>
      <w:r w:rsidRPr="002D3153">
        <w:rPr>
          <w:rFonts w:ascii="Times New Roman" w:hAnsi="Times New Roman" w:cs="Times New Roman"/>
          <w:sz w:val="24"/>
          <w:szCs w:val="24"/>
          <w:lang w:val="kk-KZ"/>
        </w:rPr>
        <w:lastRenderedPageBreak/>
        <w:t>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3347BA" w:rsidRPr="002D3153" w:rsidRDefault="003347BA" w:rsidP="003347BA">
      <w:pPr>
        <w:widowControl w:val="0"/>
        <w:spacing w:after="0" w:line="240" w:lineRule="auto"/>
        <w:ind w:right="-568" w:firstLine="142"/>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 xml:space="preserve">Философия мен педагогиканың өзара байланысының қүрделілігі. </w:t>
      </w:r>
      <w:r w:rsidRPr="002D3153">
        <w:rPr>
          <w:rFonts w:ascii="Times New Roman" w:hAnsi="Times New Roman" w:cs="Times New Roman"/>
          <w:bCs/>
          <w:iCs/>
          <w:sz w:val="24"/>
          <w:szCs w:val="24"/>
          <w:lang w:val="kk-KZ"/>
        </w:rPr>
        <w:t xml:space="preserve">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w:t>
      </w:r>
      <w:r w:rsidRPr="002D3153">
        <w:rPr>
          <w:rFonts w:ascii="Times New Roman" w:hAnsi="Times New Roman" w:cs="Times New Roman"/>
          <w:bCs/>
          <w:iCs/>
          <w:sz w:val="24"/>
          <w:szCs w:val="24"/>
          <w:lang w:val="kk-KZ"/>
        </w:rPr>
        <w:lastRenderedPageBreak/>
        <w:t>формуладан немесе адами практика туралы әңгімеден. Бұл жағдайда философияны қолдану белгіліден белгісізге өту әдісі бола алмайды.</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Краевский В.В. Содержание образования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3347BA" w:rsidRPr="002D3153" w:rsidRDefault="003347BA" w:rsidP="003347BA">
      <w:pPr>
        <w:widowControl w:val="0"/>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bCs/>
          <w:iCs/>
          <w:sz w:val="24"/>
          <w:szCs w:val="24"/>
          <w:lang w:val="kk-KZ"/>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 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Бұндай әрекеттер сапалы немесе</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сезінбей-ақ өзінің 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2D3153">
        <w:rPr>
          <w:rFonts w:ascii="Times New Roman" w:hAnsi="Times New Roman" w:cs="Times New Roman"/>
          <w:iCs/>
          <w:sz w:val="24"/>
          <w:szCs w:val="24"/>
          <w:lang w:val="kk-KZ"/>
        </w:rPr>
        <w:t xml:space="preserve"> Сциентистік нұсқаулар нақты ғылымдарға сырттай еліктеуді көрсетеді: </w:t>
      </w:r>
      <w:r w:rsidRPr="002D3153">
        <w:rPr>
          <w:rFonts w:ascii="Times New Roman" w:hAnsi="Times New Roman" w:cs="Times New Roman"/>
          <w:iCs/>
          <w:sz w:val="24"/>
          <w:szCs w:val="24"/>
          <w:lang w:val="kk-KZ"/>
        </w:rPr>
        <w:lastRenderedPageBreak/>
        <w:t>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3347BA" w:rsidRPr="002D3153" w:rsidRDefault="003347BA" w:rsidP="003347BA">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3347BA" w:rsidRPr="002D3153" w:rsidRDefault="003347BA" w:rsidP="003347BA">
      <w:pPr>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2D3153">
        <w:rPr>
          <w:rFonts w:ascii="Times New Roman" w:hAnsi="Times New Roman" w:cs="Times New Roman"/>
          <w:b/>
          <w:iCs/>
          <w:sz w:val="24"/>
          <w:szCs w:val="24"/>
          <w:lang w:val="kk-KZ"/>
        </w:rPr>
        <w:t xml:space="preserve"> </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w:t>
      </w:r>
      <w:r w:rsidRPr="002D3153">
        <w:rPr>
          <w:rFonts w:ascii="Times New Roman" w:hAnsi="Times New Roman" w:cs="Times New Roman"/>
          <w:iCs/>
          <w:sz w:val="24"/>
          <w:szCs w:val="24"/>
          <w:lang w:val="kk-KZ"/>
        </w:rPr>
        <w:lastRenderedPageBreak/>
        <w:t xml:space="preserve">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Осылайша, философияның қазіргі заманғы педагогиканың дамуындағы рөлі айқын емес. Философия педагогтарға, ең бастысы: </w:t>
      </w:r>
      <w:r w:rsidRPr="002D3153">
        <w:rPr>
          <w:rFonts w:ascii="Times New Roman" w:hAnsi="Times New Roman" w:cs="Times New Roman"/>
          <w:b/>
          <w:iCs/>
          <w:sz w:val="24"/>
          <w:szCs w:val="24"/>
          <w:lang w:val="kk-KZ"/>
        </w:rPr>
        <w:t>ғылым неге педагогиканың мәселелеріне жауап бере алмайды?</w:t>
      </w:r>
      <w:r w:rsidRPr="002D3153">
        <w:rPr>
          <w:rFonts w:ascii="Times New Roman" w:hAnsi="Times New Roman" w:cs="Times New Roman"/>
          <w:iCs/>
          <w:sz w:val="24"/>
          <w:szCs w:val="24"/>
          <w:lang w:val="kk-KZ"/>
        </w:rPr>
        <w:t xml:space="preserve"> –деген сауалдарына жауап іздегенде қажет болмақ.</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3. </w:t>
      </w:r>
      <w:r w:rsidRPr="002D3153">
        <w:rPr>
          <w:rFonts w:ascii="Times New Roman" w:eastAsia="TimesNewRomanPSMT" w:hAnsi="Times New Roman" w:cs="Times New Roman"/>
          <w:b/>
          <w:sz w:val="24"/>
          <w:szCs w:val="24"/>
          <w:lang w:val="kk-KZ"/>
        </w:rPr>
        <w:t>Педагогиканың философиялық бағдарлары</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Философия ғылым әдіснамасымен толығып отырады. </w:t>
      </w:r>
      <w:r w:rsidRPr="002D3153">
        <w:rPr>
          <w:rFonts w:ascii="Times New Roman" w:hAnsi="Times New Roman" w:cs="Times New Roman"/>
          <w:sz w:val="24"/>
          <w:szCs w:val="24"/>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2D3153">
        <w:rPr>
          <w:rFonts w:ascii="Times New Roman" w:hAnsi="Times New Roman" w:cs="Times New Roman"/>
          <w:b/>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2D3153">
        <w:rPr>
          <w:rFonts w:ascii="Times New Roman" w:hAnsi="Times New Roman" w:cs="Times New Roman"/>
          <w:sz w:val="24"/>
          <w:szCs w:val="24"/>
          <w:lang w:val="kk-KZ"/>
        </w:rPr>
        <w:t xml:space="preserve"> сияқты бағдарларды ұсынады. Бұл бағыттарға қысқаша тоқталып көрейік.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 марксизм</w:t>
      </w:r>
      <w:r w:rsidRPr="002D3153">
        <w:rPr>
          <w:rFonts w:ascii="Times New Roman" w:hAnsi="Times New Roman" w:cs="Times New Roman"/>
          <w:sz w:val="24"/>
          <w:szCs w:val="24"/>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w:t>
      </w:r>
      <w:r w:rsidRPr="002D3153">
        <w:rPr>
          <w:rFonts w:ascii="Times New Roman" w:hAnsi="Times New Roman" w:cs="Times New Roman"/>
          <w:sz w:val="24"/>
          <w:szCs w:val="24"/>
          <w:lang w:val="kk-KZ"/>
        </w:rPr>
        <w:lastRenderedPageBreak/>
        <w:t>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Экзистенциализм.</w:t>
      </w:r>
      <w:r w:rsidRPr="002D3153">
        <w:rPr>
          <w:rFonts w:ascii="Times New Roman" w:hAnsi="Times New Roman" w:cs="Times New Roman"/>
          <w:sz w:val="24"/>
          <w:szCs w:val="24"/>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таңдау көмескілігін де сезінеді.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Феноменология.</w:t>
      </w:r>
      <w:r w:rsidRPr="002D3153">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Структурализм.</w:t>
      </w:r>
      <w:r w:rsidRPr="002D3153">
        <w:rPr>
          <w:rFonts w:ascii="Times New Roman" w:hAnsi="Times New Roman" w:cs="Times New Roman"/>
          <w:sz w:val="24"/>
          <w:szCs w:val="24"/>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w:t>
      </w:r>
      <w:r w:rsidRPr="002D3153">
        <w:rPr>
          <w:rFonts w:ascii="Times New Roman" w:hAnsi="Times New Roman" w:cs="Times New Roman"/>
          <w:sz w:val="24"/>
          <w:szCs w:val="24"/>
          <w:lang w:val="kk-KZ"/>
        </w:rPr>
        <w:lastRenderedPageBreak/>
        <w:t>50-60 жылдары, әсіресе, Францияда шарықтап дамып, сол кезеңнің өктем интеллектуалдық парадигмасына айналды.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Прагматизм</w:t>
      </w:r>
      <w:r w:rsidRPr="002D3153">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sidRPr="002D3153">
        <w:rPr>
          <w:rFonts w:ascii="Times New Roman" w:hAnsi="Times New Roman" w:cs="Times New Roman"/>
          <w:sz w:val="24"/>
          <w:szCs w:val="24"/>
          <w:lang w:val="kk-KZ"/>
        </w:rPr>
        <w:t xml:space="preserve">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Соңғы кезде прагматизм әдіснамалық ұстаным деңгейінде қарастырылуда.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Герменевтика.</w:t>
      </w:r>
      <w:r w:rsidRPr="002D3153">
        <w:rPr>
          <w:rFonts w:ascii="Times New Roman" w:hAnsi="Times New Roman" w:cs="Times New Roman"/>
          <w:sz w:val="24"/>
          <w:szCs w:val="24"/>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Аналитикалық философия</w:t>
      </w:r>
      <w:r w:rsidRPr="002D3153">
        <w:rPr>
          <w:rFonts w:ascii="Times New Roman" w:hAnsi="Times New Roman" w:cs="Times New Roman"/>
          <w:sz w:val="24"/>
          <w:szCs w:val="24"/>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w:t>
      </w:r>
      <w:r w:rsidRPr="002D3153">
        <w:rPr>
          <w:rFonts w:ascii="Times New Roman" w:hAnsi="Times New Roman" w:cs="Times New Roman"/>
          <w:sz w:val="24"/>
          <w:szCs w:val="24"/>
          <w:lang w:val="kk-KZ"/>
        </w:rPr>
        <w:lastRenderedPageBreak/>
        <w:t>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Персонализм.</w:t>
      </w:r>
      <w:r w:rsidRPr="002D3153">
        <w:rPr>
          <w:rFonts w:ascii="Times New Roman" w:hAnsi="Times New Roman" w:cs="Times New Roman"/>
          <w:sz w:val="24"/>
          <w:szCs w:val="24"/>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3347BA" w:rsidRPr="002D3153" w:rsidRDefault="003347BA" w:rsidP="003347BA">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lang w:val="kk-KZ"/>
        </w:rPr>
        <w:t>Постмодернизм.</w:t>
      </w:r>
      <w:r w:rsidRPr="002D3153">
        <w:rPr>
          <w:rFonts w:ascii="Times New Roman" w:hAnsi="Times New Roman" w:cs="Times New Roman"/>
          <w:sz w:val="24"/>
          <w:szCs w:val="24"/>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2D3153">
        <w:rPr>
          <w:rFonts w:ascii="Times New Roman" w:hAnsi="Times New Roman" w:cs="Times New Roman"/>
          <w:sz w:val="24"/>
          <w:szCs w:val="24"/>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w:t>
      </w:r>
    </w:p>
    <w:p w:rsidR="003347BA" w:rsidRPr="002D3153" w:rsidRDefault="003347BA" w:rsidP="003347BA">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rPr>
        <w:t>Философиялық антропология</w:t>
      </w:r>
      <w:r w:rsidRPr="002D3153">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sidRPr="002D3153">
        <w:rPr>
          <w:rFonts w:ascii="Times New Roman" w:hAnsi="Times New Roman" w:cs="Times New Roman"/>
          <w:sz w:val="24"/>
          <w:szCs w:val="24"/>
          <w:lang w:val="kk-KZ"/>
        </w:rPr>
        <w:t>дің</w:t>
      </w:r>
      <w:r w:rsidRPr="002D3153">
        <w:rPr>
          <w:rFonts w:ascii="Times New Roman" w:hAnsi="Times New Roman" w:cs="Times New Roman"/>
          <w:sz w:val="24"/>
          <w:szCs w:val="24"/>
        </w:rPr>
        <w:t xml:space="preserve"> ғылым және білім беру  саласында сипатталған философиялық бағдарлардың әлеуетін ескерген</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жөн. Педагогика өз негіздерін түсіністікпен жүйелеп, ерекше назар аударуда. Сондықтан да педагогика </w:t>
      </w:r>
      <w:r w:rsidRPr="002D3153">
        <w:rPr>
          <w:rFonts w:ascii="Times New Roman" w:hAnsi="Times New Roman" w:cs="Times New Roman"/>
          <w:sz w:val="24"/>
          <w:szCs w:val="24"/>
        </w:rPr>
        <w:lastRenderedPageBreak/>
        <w:t>әдіснамасын мазмұндаудың алдында педагогиканың даму үдерісін  ғылым философиясы тұрғысынан пайымдап тұжырымдау қажет.</w:t>
      </w: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Философия мен педагогиканың өзара байланысының қүрделілігін қалай түсіндіресіз?</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Қазақстандық философ Ж.М. Әбділдиннің диалектикалық логика мектебіне сипаатама беріңіз.</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«Неге философиялық білімдер педагогикалық зерттеуді әдіснамалық қамтамасыз етудің құрамына кіреді?» деп ойлайсыз? Жауабыңызды негіздеңіз.</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Педагогиканың философиялық бағдары болып табылатын герменевтиканың педагогикаға қажеттілігін дәлелдеңіз.</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 мен педагогиканың арақатынасын түсінудегі бағыттарды сипаттаңыз.</w:t>
      </w:r>
    </w:p>
    <w:p w:rsidR="003347BA" w:rsidRPr="002D3153" w:rsidRDefault="003347BA" w:rsidP="003347BA">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Философиялық тұғырларды педагогикалық болмысты зерттеу пәніне көшірудің қисынын түсіндіріңіз.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2796"/>
        </w:tabs>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 Мәдени-философиялық сөздік/Құраст. Т. Ғабитов, А. Құлсариева және т.б.- Алматы: Раритет, 2004. 320 бет</w:t>
      </w:r>
      <w:r w:rsidRPr="002D3153">
        <w:rPr>
          <w:rFonts w:ascii="Times New Roman" w:hAnsi="Times New Roman" w:cs="Times New Roman"/>
          <w:b/>
          <w:bCs/>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 Лукацкий М.А. Методологические ориентиры педагогической науки: учебное пособие. Тула: Гриф и К, 2011. 448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4-дәріс.</w:t>
      </w:r>
      <w:r w:rsidRPr="002D3153">
        <w:rPr>
          <w:rFonts w:ascii="Times New Roman" w:hAnsi="Times New Roman" w:cs="Times New Roman"/>
          <w:b/>
          <w:sz w:val="24"/>
          <w:szCs w:val="24"/>
          <w:lang w:val="kk-KZ"/>
        </w:rPr>
        <w:t xml:space="preserve"> Тақырыбы: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дәріс-әңгіме</w:t>
      </w:r>
      <w:r w:rsidRPr="002D3153">
        <w:rPr>
          <w:rFonts w:ascii="Times New Roman" w:hAnsi="Times New Roman" w:cs="Times New Roman"/>
          <w:b/>
          <w:sz w:val="24"/>
          <w:szCs w:val="24"/>
          <w:lang w:val="en-US"/>
        </w:rPr>
        <w:t>)</w:t>
      </w:r>
    </w:p>
    <w:p w:rsidR="003347BA" w:rsidRPr="002D3153" w:rsidRDefault="003347BA" w:rsidP="003347BA">
      <w:pPr>
        <w:tabs>
          <w:tab w:val="left" w:pos="261"/>
        </w:tabs>
        <w:spacing w:after="0" w:line="240" w:lineRule="auto"/>
        <w:ind w:right="-568"/>
        <w:jc w:val="both"/>
        <w:rPr>
          <w:rFonts w:ascii="Times New Roman" w:hAnsi="Times New Roman" w:cs="Times New Roman"/>
          <w:b/>
          <w:sz w:val="24"/>
          <w:szCs w:val="24"/>
          <w:lang w:val="kk-KZ"/>
        </w:rPr>
      </w:pPr>
    </w:p>
    <w:p w:rsidR="003347BA" w:rsidRPr="002D3153" w:rsidRDefault="003347BA" w:rsidP="003347BA">
      <w:pPr>
        <w:pStyle w:val="a7"/>
        <w:spacing w:after="0"/>
        <w:ind w:left="0" w:right="-568" w:firstLine="708"/>
        <w:jc w:val="both"/>
        <w:rPr>
          <w:sz w:val="24"/>
          <w:szCs w:val="24"/>
          <w:lang w:val="kk-KZ"/>
        </w:rPr>
      </w:pPr>
      <w:r w:rsidRPr="002D3153">
        <w:rPr>
          <w:b/>
          <w:sz w:val="24"/>
          <w:szCs w:val="24"/>
          <w:lang w:val="kk-KZ" w:eastAsia="ko-KR"/>
        </w:rPr>
        <w:t xml:space="preserve">Дәрістің мақсаты: </w:t>
      </w:r>
      <w:r w:rsidRPr="002D3153">
        <w:rPr>
          <w:sz w:val="24"/>
          <w:szCs w:val="24"/>
          <w:lang w:val="kk-KZ" w:eastAsia="ko-KR"/>
        </w:rPr>
        <w:t xml:space="preserve">Докторнаттардың </w:t>
      </w:r>
      <w:r w:rsidRPr="002D3153">
        <w:rPr>
          <w:sz w:val="24"/>
          <w:szCs w:val="24"/>
          <w:lang w:val="kk-KZ"/>
        </w:rPr>
        <w:t>педагогика ғылымының өзін өзі ұйымдастыру мәселелері,  педагогиканың ғылыми жүйе ретіндегі құрылымы мен оның даму көздері, педагогиканың ғылыми жүйе ретіндегі қалыптасу тарихы туралы білімдері мен біліктіліктерін дамыту.</w:t>
      </w:r>
    </w:p>
    <w:p w:rsidR="003347BA" w:rsidRPr="002D3153" w:rsidRDefault="003347BA" w:rsidP="003347BA">
      <w:pPr>
        <w:pStyle w:val="a7"/>
        <w:spacing w:after="0"/>
        <w:ind w:left="0" w:right="-568" w:firstLine="708"/>
        <w:jc w:val="both"/>
        <w:rPr>
          <w:b/>
          <w:sz w:val="24"/>
          <w:szCs w:val="24"/>
          <w:lang w:val="kk-KZ" w:eastAsia="ko-KR"/>
        </w:rPr>
      </w:pPr>
      <w:r w:rsidRPr="002D3153">
        <w:rPr>
          <w:sz w:val="24"/>
          <w:szCs w:val="24"/>
          <w:lang w:val="kk-KZ"/>
        </w:rPr>
        <w:t xml:space="preserve"> </w:t>
      </w:r>
      <w:r w:rsidRPr="002D3153">
        <w:rPr>
          <w:b/>
          <w:sz w:val="24"/>
          <w:szCs w:val="24"/>
          <w:lang w:val="kk-KZ" w:eastAsia="ko-KR"/>
        </w:rPr>
        <w:t>Дәрістің негізгі терминдері:</w:t>
      </w:r>
      <w:r w:rsidRPr="002D3153">
        <w:rPr>
          <w:b/>
          <w:sz w:val="24"/>
          <w:szCs w:val="24"/>
          <w:lang w:val="kk-KZ"/>
        </w:rPr>
        <w:t xml:space="preserve"> </w:t>
      </w:r>
      <w:r w:rsidRPr="002D3153">
        <w:rPr>
          <w:sz w:val="24"/>
          <w:szCs w:val="24"/>
          <w:lang w:val="kk-KZ"/>
        </w:rPr>
        <w:t>педагогика ғылымы,</w:t>
      </w:r>
      <w:r w:rsidRPr="002D3153">
        <w:rPr>
          <w:sz w:val="24"/>
          <w:szCs w:val="24"/>
          <w:lang w:val="kk-KZ" w:eastAsia="ko-KR"/>
        </w:rPr>
        <w:t xml:space="preserve"> </w:t>
      </w:r>
      <w:r w:rsidRPr="002D3153">
        <w:rPr>
          <w:sz w:val="24"/>
          <w:szCs w:val="24"/>
          <w:lang w:val="kk-KZ"/>
        </w:rPr>
        <w:t xml:space="preserve">ғылыми жүйе, </w:t>
      </w:r>
      <w:r w:rsidRPr="002D3153">
        <w:rPr>
          <w:sz w:val="24"/>
          <w:szCs w:val="24"/>
          <w:lang w:val="kk-KZ" w:eastAsia="ko-KR"/>
        </w:rPr>
        <w:t>ғылыми таным, таным теориясы.</w:t>
      </w:r>
      <w:r w:rsidRPr="002D3153">
        <w:rPr>
          <w:b/>
          <w:sz w:val="24"/>
          <w:szCs w:val="24"/>
          <w:lang w:val="kk-KZ" w:eastAsia="ko-KR"/>
        </w:rPr>
        <w:t xml:space="preserve"> </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Педагогика ғылымының өзін өзі ұйымдастыру мәселелері. </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Педагогиканың ғылыми жүйе ретіндегі құрылымы және оның даму көздері. </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 Ғылым философиясы тұрғысынан білім берудің мақсаттарының және оның субъектілерінің дамуына көзқарас.</w:t>
      </w: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 ғылымының өзін өзі ұйымдастыру мәселелері.</w:t>
      </w:r>
    </w:p>
    <w:p w:rsidR="003347BA" w:rsidRPr="002D3153" w:rsidRDefault="003347BA" w:rsidP="003347BA">
      <w:pPr>
        <w:tabs>
          <w:tab w:val="left" w:pos="261"/>
        </w:tabs>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ғылымының ерекшеліктері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2D3153">
        <w:rPr>
          <w:rFonts w:ascii="Times New Roman" w:hAnsi="Times New Roman" w:cs="Times New Roman"/>
          <w:i/>
          <w:sz w:val="24"/>
          <w:szCs w:val="24"/>
          <w:lang w:val="kk-KZ"/>
        </w:rPr>
        <w:t>ғылыми-теориялық және құрастырушылық-техникалық (нормативтік, реттеушілік).</w:t>
      </w:r>
      <w:r w:rsidRPr="002D3153">
        <w:rPr>
          <w:rFonts w:ascii="Times New Roman" w:hAnsi="Times New Roman" w:cs="Times New Roman"/>
          <w:sz w:val="24"/>
          <w:szCs w:val="24"/>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w:t>
      </w:r>
      <w:r w:rsidRPr="002D3153">
        <w:rPr>
          <w:rFonts w:ascii="Times New Roman" w:hAnsi="Times New Roman" w:cs="Times New Roman"/>
          <w:sz w:val="24"/>
          <w:szCs w:val="24"/>
          <w:lang w:val="kk-KZ"/>
        </w:rPr>
        <w:lastRenderedPageBreak/>
        <w:t>материалдарын оқып-үйренудегі қиындықтары, білім мазмұнының құрамы, қызметтері мен құрылымы туралы білімдер алынады.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Педагогиканың ғылыми жүйе ретіндегі құрылымы және оның даму көздері.</w:t>
      </w:r>
    </w:p>
    <w:p w:rsidR="003347BA" w:rsidRPr="002D3153" w:rsidRDefault="003347BA" w:rsidP="003347BA">
      <w:pPr>
        <w:tabs>
          <w:tab w:val="left" w:pos="142"/>
        </w:tabs>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tabs>
          <w:tab w:val="left" w:pos="142"/>
        </w:tabs>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w:t>
      </w:r>
      <w:r w:rsidRPr="002D3153">
        <w:rPr>
          <w:rFonts w:ascii="Times New Roman" w:hAnsi="Times New Roman" w:cs="Times New Roman"/>
          <w:sz w:val="24"/>
          <w:szCs w:val="24"/>
          <w:lang w:val="kk-KZ"/>
        </w:rPr>
        <w:lastRenderedPageBreak/>
        <w:t>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 пікірлер айтты.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 да әкеліп соғуда.</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w:t>
      </w:r>
      <w:r w:rsidRPr="002D3153">
        <w:rPr>
          <w:rFonts w:ascii="Times New Roman" w:hAnsi="Times New Roman" w:cs="Times New Roman"/>
          <w:sz w:val="24"/>
          <w:szCs w:val="24"/>
          <w:lang w:val="kk-KZ"/>
        </w:rPr>
        <w:lastRenderedPageBreak/>
        <w:t xml:space="preserve">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ab/>
      </w:r>
      <w:r w:rsidRPr="002D3153">
        <w:rPr>
          <w:rFonts w:ascii="Times New Roman" w:hAnsi="Times New Roman" w:cs="Times New Roman"/>
          <w:b/>
          <w:sz w:val="24"/>
          <w:szCs w:val="24"/>
          <w:lang w:val="kk-KZ"/>
        </w:rPr>
        <w:tab/>
      </w:r>
      <w:r w:rsidRPr="002D3153">
        <w:rPr>
          <w:rFonts w:ascii="Times New Roman" w:hAnsi="Times New Roman" w:cs="Times New Roman"/>
          <w:sz w:val="24"/>
          <w:szCs w:val="24"/>
          <w:lang w:val="kk-KZ"/>
        </w:rPr>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нақтылауды,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-ғылымдарды жіктеу тұжырымдамалары және олардың гуманитарлық білімдегі орны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Әл-Фараби,  Ж.М.  Әбділдин, Б.М. Кедров, В.С. Леднев, Б.Г. Юдин);</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философия саласындағы ғылыми білімнің дамуы туралы тұжырымдамалар</w:t>
      </w:r>
      <w:r w:rsidRPr="002D3153">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жалпы ғылымда және педагогикада ғылыми-педагогикалық білімнің маңызының артып отыруы туралы идеялар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(Г.А. Уманов, А.П. Сейтешев,  Г.Қ Нұрғалиева, В.А. Дмитриенко, В.И. Журавлев);</w:t>
      </w:r>
    </w:p>
    <w:p w:rsidR="003347BA" w:rsidRPr="002D3153" w:rsidRDefault="003347BA" w:rsidP="003347BA">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-ғылым дамуын зерделеу теорияларының ғылымның ақпараттық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(Г.Қ. Нұрғалиева, Қ.М. Беркімбаев, Е.Ы. Бидайбеков), </w:t>
      </w:r>
      <w:r w:rsidRPr="002D3153">
        <w:rPr>
          <w:rFonts w:ascii="Times New Roman" w:hAnsi="Times New Roman" w:cs="Times New Roman"/>
          <w:b/>
          <w:i/>
          <w:sz w:val="24"/>
          <w:szCs w:val="24"/>
          <w:lang w:val="kk-KZ"/>
        </w:rPr>
        <w:t>логикалық</w:t>
      </w:r>
      <w:r w:rsidRPr="002D3153">
        <w:rPr>
          <w:rFonts w:ascii="Times New Roman" w:hAnsi="Times New Roman" w:cs="Times New Roman"/>
          <w:sz w:val="24"/>
          <w:szCs w:val="24"/>
          <w:lang w:val="kk-KZ"/>
        </w:rPr>
        <w:t xml:space="preserve"> (Ж.М. Әбділдин, П.В. Копнин, Н.П. Коршунова), </w:t>
      </w:r>
      <w:r w:rsidRPr="002D3153">
        <w:rPr>
          <w:rFonts w:ascii="Times New Roman" w:hAnsi="Times New Roman" w:cs="Times New Roman"/>
          <w:b/>
          <w:i/>
          <w:sz w:val="24"/>
          <w:szCs w:val="24"/>
          <w:lang w:val="kk-KZ"/>
        </w:rPr>
        <w:t>гносеологиялық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(Ж.М. Әбділдин, Г.Х. Валеев, Г.В. Воробъев), </w:t>
      </w:r>
      <w:r w:rsidRPr="002D3153">
        <w:rPr>
          <w:rFonts w:ascii="Times New Roman" w:hAnsi="Times New Roman" w:cs="Times New Roman"/>
          <w:b/>
          <w:i/>
          <w:sz w:val="24"/>
          <w:szCs w:val="24"/>
          <w:lang w:val="kk-KZ"/>
        </w:rPr>
        <w:t>социологиялық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(М. Тажин, К. Биекенов, А.Е. Левин) </w:t>
      </w:r>
      <w:r w:rsidRPr="002D3153">
        <w:rPr>
          <w:rFonts w:ascii="Times New Roman" w:hAnsi="Times New Roman" w:cs="Times New Roman"/>
          <w:b/>
          <w:i/>
          <w:sz w:val="24"/>
          <w:szCs w:val="24"/>
          <w:lang w:val="kk-KZ"/>
        </w:rPr>
        <w:t>модельдеріндегі көріністері;</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педагогиканың жалпы әдіснамасы және педагогикалық зерттеулер әдіснамасы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-педагогикалық ғылыми таным. инновациялар мен өлшемдер әдіснамасы</w:t>
      </w:r>
      <w:r w:rsidRPr="002D3153">
        <w:rPr>
          <w:rFonts w:ascii="Times New Roman" w:hAnsi="Times New Roman" w:cs="Times New Roman"/>
          <w:sz w:val="24"/>
          <w:szCs w:val="24"/>
          <w:lang w:val="kk-KZ"/>
        </w:rPr>
        <w:t xml:space="preserve"> (М.В. Богуславский, В.С. Лазарев, В. Ляудис, З.А. Малькова, Л.В. Мардахаев, Н.Н. Найденова, В.С. Шубинский, Н.Р. Юсуфбекова, В. Звонников).</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Ғылым философиясы тұрғысынан білім берудің мақсаттарының және оның субъектілерінің дамуына көзқарас.</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en-US"/>
        </w:rPr>
        <w:tab/>
      </w:r>
      <w:r w:rsidRPr="002D3153">
        <w:rPr>
          <w:rFonts w:ascii="Times New Roman" w:hAnsi="Times New Roman" w:cs="Times New Roman"/>
          <w:b w:val="0"/>
          <w:iCs/>
          <w:szCs w:val="24"/>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w:t>
      </w:r>
      <w:r w:rsidRPr="002D3153">
        <w:rPr>
          <w:rFonts w:ascii="Times New Roman" w:hAnsi="Times New Roman" w:cs="Times New Roman"/>
          <w:b w:val="0"/>
          <w:iCs/>
          <w:szCs w:val="24"/>
          <w:lang w:val="en-US"/>
        </w:rPr>
        <w:t xml:space="preserve"> </w:t>
      </w:r>
      <w:r w:rsidRPr="002D3153">
        <w:rPr>
          <w:rFonts w:ascii="Times New Roman" w:hAnsi="Times New Roman" w:cs="Times New Roman"/>
          <w:b w:val="0"/>
          <w:iCs/>
          <w:szCs w:val="24"/>
          <w:lang w:val="kk-KZ"/>
        </w:rPr>
        <w:t>-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Педагогикалық шынайылық -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Шындық өмір, сондай-ақ кәдуілгі (эмприкалық-ретсіз) таным үрдісінде және көркемдік бейнелік түрде де бейнелене алады. </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w:t>
      </w:r>
      <w:r w:rsidRPr="002D3153">
        <w:rPr>
          <w:rFonts w:ascii="Times New Roman" w:hAnsi="Times New Roman" w:cs="Times New Roman"/>
          <w:b w:val="0"/>
          <w:iCs/>
          <w:szCs w:val="24"/>
          <w:lang w:val="kk-KZ"/>
        </w:rPr>
        <w:lastRenderedPageBreak/>
        <w:t xml:space="preserve">болмайды. Шекспир формулалар арқылы ойын білдіріп, ал Эйнштейн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 А.С. Макаренконың «Ұстазды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 -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Шындық болмысты рухани игерудің басқа түрі -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rPr>
        <w:t>Практикалық әрекеттерді ғылыми мәселелерден ажырата алу керек. Мысалы, оқушылардың оқудағы артта қалушылығын болдырмау-</w:t>
      </w:r>
      <w:r w:rsidRPr="002D3153">
        <w:rPr>
          <w:rFonts w:ascii="Times New Roman" w:hAnsi="Times New Roman" w:cs="Times New Roman"/>
          <w:b w:val="0"/>
          <w:iCs/>
          <w:szCs w:val="24"/>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3347BA" w:rsidRPr="002D3153" w:rsidRDefault="003347BA" w:rsidP="003347BA">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lang w:val="kk-KZ"/>
        </w:rPr>
        <w:tab/>
      </w:r>
      <w:r w:rsidRPr="002D3153">
        <w:rPr>
          <w:rFonts w:ascii="Times New Roman" w:hAnsi="Times New Roman" w:cs="Times New Roman"/>
          <w:b/>
          <w:i/>
          <w:sz w:val="24"/>
          <w:szCs w:val="24"/>
          <w:lang w:val="kk-KZ"/>
        </w:rPr>
        <w:t>Ғылым философиясы тұрғысынан білім берудің мақсаттарының және оның субъектілерінің дамуына көзқарас.</w:t>
      </w:r>
      <w:r w:rsidRPr="002D3153">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2D3153">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Pr="002D3153">
        <w:rPr>
          <w:rFonts w:ascii="Times New Roman" w:hAnsi="Times New Roman" w:cs="Times New Roman"/>
          <w:sz w:val="24"/>
          <w:szCs w:val="24"/>
          <w:lang w:val="kk-KZ"/>
        </w:rPr>
        <w:tab/>
        <w:t xml:space="preserve">Білім берудің мақсаттарын нақтылап, құрамдас бөліктерін ашып көрсетейік: </w:t>
      </w:r>
      <w:r w:rsidRPr="002D3153">
        <w:rPr>
          <w:rFonts w:ascii="Times New Roman" w:hAnsi="Times New Roman" w:cs="Times New Roman"/>
          <w:b/>
          <w:sz w:val="24"/>
          <w:szCs w:val="24"/>
          <w:lang w:val="kk-KZ"/>
        </w:rPr>
        <w:t>оқушыға қоршаған дүниені тануға үйренуге көмектесу</w:t>
      </w:r>
      <w:r w:rsidRPr="002D3153">
        <w:rPr>
          <w:rFonts w:ascii="Times New Roman" w:hAnsi="Times New Roman" w:cs="Times New Roman"/>
          <w:sz w:val="24"/>
          <w:szCs w:val="24"/>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екінші мақсаты – </w:t>
      </w:r>
      <w:r w:rsidRPr="002D3153">
        <w:rPr>
          <w:rFonts w:ascii="Times New Roman" w:hAnsi="Times New Roman" w:cs="Times New Roman"/>
          <w:b/>
          <w:sz w:val="24"/>
          <w:szCs w:val="24"/>
          <w:lang w:val="kk-KZ"/>
        </w:rPr>
        <w:t xml:space="preserve">оқушыға еңбек етуге, жұмыс жасауға үйренуге көмектесу. </w:t>
      </w:r>
      <w:r w:rsidRPr="002D3153">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келесі мақсаты – </w:t>
      </w:r>
      <w:r w:rsidRPr="002D3153">
        <w:rPr>
          <w:rFonts w:ascii="Times New Roman" w:hAnsi="Times New Roman" w:cs="Times New Roman"/>
          <w:b/>
          <w:sz w:val="24"/>
          <w:szCs w:val="24"/>
          <w:lang w:val="kk-KZ"/>
        </w:rPr>
        <w:t>оқушыға адамдармен бірге өмір сүруге үйренуге көмектесу</w:t>
      </w:r>
      <w:r w:rsidRPr="002D3153">
        <w:rPr>
          <w:rFonts w:ascii="Times New Roman" w:hAnsi="Times New Roman" w:cs="Times New Roman"/>
          <w:sz w:val="24"/>
          <w:szCs w:val="24"/>
          <w:lang w:val="kk-KZ"/>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тағы бір мақсаты – </w:t>
      </w:r>
      <w:r w:rsidRPr="002D3153">
        <w:rPr>
          <w:rFonts w:ascii="Times New Roman" w:hAnsi="Times New Roman" w:cs="Times New Roman"/>
          <w:b/>
          <w:sz w:val="24"/>
          <w:szCs w:val="24"/>
          <w:lang w:val="kk-KZ"/>
        </w:rPr>
        <w:t>оқушыны өзімен өзі татулық сезімде болуға үйрету.</w:t>
      </w:r>
      <w:r w:rsidRPr="002D3153">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Антик дәуіріндегі адам.</w:t>
      </w:r>
      <w:r w:rsidRPr="002D3153">
        <w:rPr>
          <w:rFonts w:ascii="Times New Roman" w:hAnsi="Times New Roman" w:cs="Times New Roman"/>
          <w:sz w:val="24"/>
          <w:szCs w:val="24"/>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Орта ғасыр және қайта өрлеу дәуіріндегі адам.</w:t>
      </w:r>
      <w:r w:rsidRPr="002D3153">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w:t>
      </w:r>
      <w:r w:rsidRPr="002D3153">
        <w:rPr>
          <w:rFonts w:ascii="Times New Roman" w:hAnsi="Times New Roman" w:cs="Times New Roman"/>
          <w:sz w:val="24"/>
          <w:szCs w:val="24"/>
          <w:lang w:val="kk-KZ"/>
        </w:rPr>
        <w:lastRenderedPageBreak/>
        <w:t>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Жаңа дәуірдегі адам</w:t>
      </w:r>
      <w:r w:rsidRPr="002D3153">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Қазіргі заман адамы</w:t>
      </w:r>
      <w:r w:rsidRPr="002D3153">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Педагогиканың ғылым философиясы тұрғысынан даму генезисін қалай пайымдар едіңіз?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Ғылымның зерттеу пәнін қалай анықтайды? Педагогика ғылымының объектісі мен пәнін нақтылаңыз.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4. Педагогикадағы жалпы ғылымилық ұғымдар жүйесін түсіндіріңіз.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 философиясы тұрғысынан  білім берудің мақсаттарының және оның субъектілерінің  дамуына өз көзқарасыңызды білдіріңіз.</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p>
    <w:p w:rsidR="003347BA" w:rsidRDefault="003347BA" w:rsidP="003347BA">
      <w:pPr>
        <w:spacing w:after="0" w:line="240" w:lineRule="auto"/>
        <w:ind w:right="-568"/>
        <w:jc w:val="both"/>
        <w:rPr>
          <w:rFonts w:ascii="Times New Roman" w:hAnsi="Times New Roman" w:cs="Times New Roman"/>
          <w:b/>
          <w:bCs/>
          <w:sz w:val="24"/>
          <w:szCs w:val="24"/>
          <w:lang w:val="en-US"/>
        </w:rPr>
      </w:pPr>
    </w:p>
    <w:p w:rsidR="003347BA" w:rsidRDefault="003347BA" w:rsidP="003347BA">
      <w:pPr>
        <w:spacing w:after="0" w:line="240" w:lineRule="auto"/>
        <w:ind w:right="-568"/>
        <w:jc w:val="both"/>
        <w:rPr>
          <w:rFonts w:ascii="Times New Roman" w:hAnsi="Times New Roman" w:cs="Times New Roman"/>
          <w:b/>
          <w:bCs/>
          <w:sz w:val="24"/>
          <w:szCs w:val="24"/>
          <w:lang w:val="en-US"/>
        </w:rPr>
      </w:pPr>
    </w:p>
    <w:p w:rsidR="003347BA" w:rsidRPr="00DA4753" w:rsidRDefault="003347BA" w:rsidP="003347BA">
      <w:pPr>
        <w:spacing w:after="0" w:line="240" w:lineRule="auto"/>
        <w:ind w:right="-568"/>
        <w:jc w:val="both"/>
        <w:rPr>
          <w:rFonts w:ascii="Times New Roman" w:hAnsi="Times New Roman" w:cs="Times New Roman"/>
          <w:b/>
          <w:bCs/>
          <w:sz w:val="24"/>
          <w:szCs w:val="24"/>
          <w:lang w:val="en-US"/>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5-дәріс.</w:t>
      </w:r>
      <w:r w:rsidRPr="002D3153">
        <w:rPr>
          <w:rFonts w:ascii="Times New Roman" w:hAnsi="Times New Roman" w:cs="Times New Roman"/>
          <w:b/>
          <w:sz w:val="24"/>
          <w:szCs w:val="24"/>
          <w:lang w:val="kk-KZ"/>
        </w:rPr>
        <w:t xml:space="preserve"> Тақырыбы: «</w:t>
      </w:r>
      <w:r w:rsidRPr="002D3153">
        <w:rPr>
          <w:rFonts w:ascii="Times New Roman" w:hAnsi="Times New Roman" w:cs="Times New Roman"/>
          <w:b/>
          <w:bCs/>
          <w:sz w:val="24"/>
          <w:szCs w:val="24"/>
          <w:lang w:val="kk-KZ"/>
        </w:rPr>
        <w:t xml:space="preserve">Педагогика ғылымының объектісі мен пәні, қызметтері және міндеттері. </w:t>
      </w:r>
      <w:r w:rsidRPr="002D3153">
        <w:rPr>
          <w:rFonts w:ascii="Times New Roman" w:hAnsi="Times New Roman" w:cs="Times New Roman"/>
          <w:b/>
          <w:sz w:val="24"/>
          <w:szCs w:val="24"/>
          <w:lang w:val="kk-KZ"/>
        </w:rPr>
        <w:t>Педагогика ғылымының ұғымдық-категориялық аппараты. Негізгі педагогикалық ұғымдар».</w:t>
      </w: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проблемалық дәріс</w:t>
      </w:r>
      <w:r w:rsidRPr="002D3153">
        <w:rPr>
          <w:rFonts w:ascii="Times New Roman" w:hAnsi="Times New Roman" w:cs="Times New Roman"/>
          <w:b/>
          <w:sz w:val="24"/>
          <w:szCs w:val="24"/>
          <w:lang w:val="en-US"/>
        </w:rPr>
        <w:t>)</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 xml:space="preserve">Дәрістің мақсаты: </w:t>
      </w:r>
      <w:r w:rsidRPr="002D3153">
        <w:rPr>
          <w:rFonts w:ascii="Times New Roman" w:hAnsi="Times New Roman" w:cs="Times New Roman"/>
          <w:sz w:val="24"/>
          <w:szCs w:val="24"/>
          <w:lang w:val="kk-KZ" w:eastAsia="ko-KR"/>
        </w:rPr>
        <w:t>Докторанттардың</w:t>
      </w:r>
      <w:r w:rsidRPr="002D3153">
        <w:rPr>
          <w:rFonts w:ascii="Times New Roman" w:hAnsi="Times New Roman" w:cs="Times New Roman"/>
          <w:b/>
          <w:sz w:val="24"/>
          <w:szCs w:val="24"/>
          <w:lang w:val="kk-KZ" w:eastAsia="ko-KR"/>
        </w:rPr>
        <w:t xml:space="preserve"> </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педагогика ғылымының объектісі мен пәні, қызметтері және міндеттері,  </w:t>
      </w:r>
      <w:r w:rsidRPr="002D3153">
        <w:rPr>
          <w:rFonts w:ascii="Times New Roman" w:hAnsi="Times New Roman" w:cs="Times New Roman"/>
          <w:sz w:val="24"/>
          <w:szCs w:val="24"/>
          <w:lang w:val="kk-KZ"/>
        </w:rPr>
        <w:t>педагогика ғылымының ұғымдық-категориялық аппараты,  негізгі педагогикалық ұғымдар туралы білімдерін жетілдіріп, осы білімдерді зерттеуде дұрыс қолдану дағдыларын қалыптастыру..</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негізгі терминдері:</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педагогиканың объектісі,  педагогиканың пәні,</w:t>
      </w:r>
      <w:r w:rsidRPr="002D3153">
        <w:rPr>
          <w:rFonts w:ascii="Times New Roman" w:hAnsi="Times New Roman" w:cs="Times New Roman"/>
          <w:sz w:val="24"/>
          <w:szCs w:val="24"/>
          <w:lang w:val="kk-KZ" w:eastAsia="ko-KR"/>
        </w:rPr>
        <w:t xml:space="preserve"> </w:t>
      </w:r>
      <w:r w:rsidRPr="002D3153">
        <w:rPr>
          <w:rFonts w:ascii="Times New Roman" w:hAnsi="Times New Roman" w:cs="Times New Roman"/>
          <w:bCs/>
          <w:sz w:val="24"/>
          <w:szCs w:val="24"/>
          <w:lang w:val="kk-KZ"/>
        </w:rPr>
        <w:t>педагогиканың</w:t>
      </w:r>
      <w:r w:rsidRPr="002D3153">
        <w:rPr>
          <w:rFonts w:ascii="Times New Roman" w:hAnsi="Times New Roman" w:cs="Times New Roman"/>
          <w:sz w:val="24"/>
          <w:szCs w:val="24"/>
          <w:lang w:val="kk-KZ" w:eastAsia="ko-KR"/>
        </w:rPr>
        <w:t xml:space="preserve"> </w:t>
      </w:r>
      <w:r w:rsidRPr="002D3153">
        <w:rPr>
          <w:rFonts w:ascii="Times New Roman" w:hAnsi="Times New Roman" w:cs="Times New Roman"/>
          <w:bCs/>
          <w:sz w:val="24"/>
          <w:szCs w:val="24"/>
          <w:lang w:val="kk-KZ"/>
        </w:rPr>
        <w:t xml:space="preserve">қызметтері,  педагогиканың міндеттері, </w:t>
      </w:r>
      <w:r w:rsidRPr="002D3153">
        <w:rPr>
          <w:rFonts w:ascii="Times New Roman" w:hAnsi="Times New Roman" w:cs="Times New Roman"/>
          <w:sz w:val="24"/>
          <w:szCs w:val="24"/>
          <w:lang w:val="kk-KZ"/>
        </w:rPr>
        <w:t>педагогикалық ұғымдар.</w:t>
      </w: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 </w:t>
      </w:r>
      <w:r w:rsidRPr="002D3153">
        <w:rPr>
          <w:rFonts w:ascii="Times New Roman" w:hAnsi="Times New Roman" w:cs="Times New Roman"/>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 ғылымының объектісі мен пәні, қызметтері және міндеттері.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 ғылымының ұғымдық-категориялық аппараты.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Негізгі педагогикалық ұғымдар.</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ғылымының объектісі мен пәні, қызметтері және міндеттері.</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уақытта ғылым әдіснамасы мамандары </w:t>
      </w:r>
      <w:r w:rsidRPr="002D3153">
        <w:rPr>
          <w:rFonts w:ascii="Times New Roman" w:hAnsi="Times New Roman" w:cs="Times New Roman"/>
          <w:b/>
          <w:sz w:val="24"/>
          <w:szCs w:val="24"/>
          <w:lang w:val="kk-KZ"/>
        </w:rPr>
        <w:t>«ғылым нысаны»</w:t>
      </w:r>
      <w:r w:rsidRPr="002D3153">
        <w:rPr>
          <w:rFonts w:ascii="Times New Roman" w:hAnsi="Times New Roman" w:cs="Times New Roman"/>
          <w:sz w:val="24"/>
          <w:szCs w:val="24"/>
          <w:lang w:val="kk-KZ"/>
        </w:rPr>
        <w:t xml:space="preserve"> мен </w:t>
      </w:r>
      <w:r w:rsidRPr="002D3153">
        <w:rPr>
          <w:rFonts w:ascii="Times New Roman" w:hAnsi="Times New Roman" w:cs="Times New Roman"/>
          <w:b/>
          <w:sz w:val="24"/>
          <w:szCs w:val="24"/>
          <w:lang w:val="kk-KZ"/>
        </w:rPr>
        <w:t>«ғылым пәні»</w:t>
      </w:r>
      <w:r w:rsidRPr="002D3153">
        <w:rPr>
          <w:rFonts w:ascii="Times New Roman" w:hAnsi="Times New Roman" w:cs="Times New Roman"/>
          <w:sz w:val="24"/>
          <w:szCs w:val="24"/>
          <w:lang w:val="kk-KZ"/>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347BA" w:rsidRPr="002D3153" w:rsidRDefault="003347BA" w:rsidP="003347BA">
      <w:pPr>
        <w:pStyle w:val="a7"/>
        <w:spacing w:after="0"/>
        <w:ind w:left="0" w:right="-568" w:firstLine="708"/>
        <w:jc w:val="both"/>
        <w:rPr>
          <w:sz w:val="24"/>
          <w:szCs w:val="24"/>
          <w:lang w:val="kk-KZ"/>
        </w:rPr>
      </w:pPr>
      <w:r w:rsidRPr="002D3153">
        <w:rPr>
          <w:b/>
          <w:i/>
          <w:sz w:val="24"/>
          <w:szCs w:val="24"/>
          <w:lang w:val="kk-KZ"/>
        </w:rPr>
        <w:t>Педагогика ғылымының объектісі мен пәні</w:t>
      </w:r>
      <w:r w:rsidRPr="002D3153">
        <w:rPr>
          <w:i/>
          <w:sz w:val="24"/>
          <w:szCs w:val="24"/>
          <w:lang w:val="kk-KZ"/>
        </w:rPr>
        <w:t>.</w:t>
      </w:r>
      <w:r w:rsidRPr="002D3153">
        <w:rPr>
          <w:sz w:val="24"/>
          <w:szCs w:val="24"/>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 xml:space="preserve"> Ғылымды кеңірек мағынада шындық өмір туралы объективті білімдерді жасау және теориялық жинақтау іске асатын </w:t>
      </w:r>
      <w:r w:rsidRPr="002D3153">
        <w:rPr>
          <w:b/>
          <w:i/>
          <w:sz w:val="24"/>
          <w:szCs w:val="24"/>
          <w:lang w:val="kk-KZ"/>
        </w:rPr>
        <w:t xml:space="preserve">адами әрекеттің бір саласы </w:t>
      </w:r>
      <w:r w:rsidRPr="002D3153">
        <w:rPr>
          <w:sz w:val="24"/>
          <w:szCs w:val="24"/>
          <w:lang w:val="kk-KZ"/>
        </w:rPr>
        <w:t>деп қарастырады. Бұл</w:t>
      </w:r>
      <w:r w:rsidRPr="002D3153">
        <w:rPr>
          <w:b/>
          <w:sz w:val="24"/>
          <w:szCs w:val="24"/>
          <w:lang w:val="kk-KZ"/>
        </w:rPr>
        <w:t xml:space="preserve"> </w:t>
      </w:r>
      <w:r w:rsidRPr="002D3153">
        <w:rPr>
          <w:sz w:val="24"/>
          <w:szCs w:val="24"/>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 xml:space="preserve">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 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w:t>
      </w:r>
      <w:r w:rsidRPr="002D3153">
        <w:rPr>
          <w:sz w:val="24"/>
          <w:szCs w:val="24"/>
          <w:lang w:val="kk-KZ"/>
        </w:rPr>
        <w:lastRenderedPageBreak/>
        <w:t xml:space="preserve">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 xml:space="preserve">Ғылымның </w:t>
      </w:r>
      <w:r w:rsidRPr="002D3153">
        <w:rPr>
          <w:b/>
          <w:i/>
          <w:sz w:val="24"/>
          <w:szCs w:val="24"/>
          <w:lang w:val="kk-KZ"/>
        </w:rPr>
        <w:t>объектісі</w:t>
      </w:r>
      <w:r w:rsidRPr="002D3153">
        <w:rPr>
          <w:i/>
          <w:sz w:val="24"/>
          <w:szCs w:val="24"/>
          <w:lang w:val="kk-KZ"/>
        </w:rPr>
        <w:t xml:space="preserve"> </w:t>
      </w:r>
      <w:r w:rsidRPr="002D3153">
        <w:rPr>
          <w:sz w:val="24"/>
          <w:szCs w:val="24"/>
          <w:lang w:val="kk-KZ"/>
        </w:rPr>
        <w:t>мен</w:t>
      </w:r>
      <w:r w:rsidRPr="002D3153">
        <w:rPr>
          <w:i/>
          <w:sz w:val="24"/>
          <w:szCs w:val="24"/>
          <w:lang w:val="kk-KZ"/>
        </w:rPr>
        <w:t xml:space="preserve"> </w:t>
      </w:r>
      <w:r w:rsidRPr="002D3153">
        <w:rPr>
          <w:b/>
          <w:i/>
          <w:sz w:val="24"/>
          <w:szCs w:val="24"/>
          <w:lang w:val="kk-KZ"/>
        </w:rPr>
        <w:t>пәнін</w:t>
      </w:r>
      <w:r w:rsidRPr="002D3153">
        <w:rPr>
          <w:b/>
          <w:sz w:val="24"/>
          <w:szCs w:val="24"/>
          <w:lang w:val="kk-KZ"/>
        </w:rPr>
        <w:t xml:space="preserve"> </w:t>
      </w:r>
      <w:r w:rsidRPr="002D3153">
        <w:rPr>
          <w:sz w:val="24"/>
          <w:szCs w:val="24"/>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2D3153">
        <w:rPr>
          <w:rFonts w:ascii="Times New Roman" w:hAnsi="Times New Roman" w:cs="Times New Roman"/>
          <w:b/>
          <w:i/>
          <w:sz w:val="24"/>
          <w:szCs w:val="24"/>
          <w:lang w:val="kk-KZ"/>
        </w:rPr>
        <w:t>педагогика ғылымының объектісі болып табылатын әрекеттегі қарым-қатынастар жүйесі</w:t>
      </w:r>
      <w:r w:rsidRPr="002D3153">
        <w:rPr>
          <w:rFonts w:ascii="Times New Roman" w:hAnsi="Times New Roman" w:cs="Times New Roman"/>
          <w:sz w:val="24"/>
          <w:szCs w:val="24"/>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Енді осы әрекетті қалай атауға болатынын ойластыруға болады. Дәстүр бойынша оны</w:t>
      </w:r>
      <w:r w:rsidRPr="002D3153">
        <w:rPr>
          <w:rFonts w:ascii="Times New Roman" w:hAnsi="Times New Roman" w:cs="Times New Roman"/>
          <w:b/>
          <w:sz w:val="24"/>
          <w:szCs w:val="24"/>
          <w:lang w:val="kk-KZ"/>
        </w:rPr>
        <w:t xml:space="preserve"> тәрбие</w:t>
      </w:r>
      <w:r w:rsidRPr="002D3153">
        <w:rPr>
          <w:rFonts w:ascii="Times New Roman" w:hAnsi="Times New Roman" w:cs="Times New Roman"/>
          <w:sz w:val="24"/>
          <w:szCs w:val="24"/>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347BA" w:rsidRPr="002D3153" w:rsidRDefault="003347BA" w:rsidP="003347BA">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ab/>
        <w:t xml:space="preserve">Ғылымның объектісі мен пәнін ажырата білу керек. Объект – осы ғылым зерттейтін шынайы болмыстың саласы. Пәні – осы ғылым саласынан көре білу тәсілі. Біз осы арқылы </w:t>
      </w:r>
      <w:r w:rsidRPr="002D3153">
        <w:rPr>
          <w:rFonts w:ascii="Times New Roman" w:hAnsi="Times New Roman" w:cs="Times New Roman"/>
          <w:b w:val="0"/>
          <w:iCs/>
          <w:szCs w:val="24"/>
          <w:lang w:val="kk-KZ"/>
        </w:rPr>
        <w:lastRenderedPageBreak/>
        <w:t xml:space="preserve">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2D3153">
        <w:rPr>
          <w:rFonts w:ascii="Times New Roman" w:hAnsi="Times New Roman" w:cs="Times New Roman"/>
          <w:b/>
          <w:sz w:val="24"/>
          <w:szCs w:val="24"/>
          <w:lang w:val="kk-KZ"/>
        </w:rPr>
        <w:t xml:space="preserve">«әлеуметтендіру». </w:t>
      </w:r>
      <w:r w:rsidRPr="002D3153">
        <w:rPr>
          <w:rFonts w:ascii="Times New Roman" w:hAnsi="Times New Roman" w:cs="Times New Roman"/>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Бірақ «әлеуметтендіру» ұғымының мағынасы</w:t>
      </w:r>
      <w:r w:rsidRPr="002D3153">
        <w:rPr>
          <w:rFonts w:ascii="Times New Roman" w:hAnsi="Times New Roman" w:cs="Times New Roman"/>
          <w:caps/>
          <w:sz w:val="24"/>
          <w:szCs w:val="24"/>
          <w:lang w:val="kk-KZ"/>
        </w:rPr>
        <w:t xml:space="preserve"> </w:t>
      </w:r>
      <w:r w:rsidRPr="002D3153">
        <w:rPr>
          <w:rFonts w:ascii="Times New Roman" w:hAnsi="Times New Roman" w:cs="Times New Roman"/>
          <w:sz w:val="24"/>
          <w:szCs w:val="24"/>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 ғылымының ұғымдық-категориялық аппараты.</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ғылымының ғылыми білімдер жүйесіндегі орны</w:t>
      </w:r>
      <w:r w:rsidRPr="002D3153">
        <w:rPr>
          <w:rFonts w:ascii="Times New Roman" w:hAnsi="Times New Roman" w:cs="Times New Roman"/>
          <w:sz w:val="24"/>
          <w:szCs w:val="24"/>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3347BA" w:rsidRPr="002D3153" w:rsidRDefault="003347BA" w:rsidP="003347BA">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r w:rsidRPr="002D3153">
        <w:rPr>
          <w:rFonts w:ascii="Times New Roman" w:hAnsi="Times New Roman" w:cs="Times New Roman"/>
          <w:sz w:val="24"/>
          <w:szCs w:val="24"/>
          <w:lang w:val="kk-KZ"/>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2D3153">
        <w:rPr>
          <w:rFonts w:ascii="Times New Roman" w:hAnsi="Times New Roman" w:cs="Times New Roman"/>
          <w:b/>
          <w:i/>
          <w:sz w:val="24"/>
          <w:szCs w:val="24"/>
          <w:lang w:val="kk-KZ"/>
        </w:rPr>
        <w:t xml:space="preserve">педагогика басқа  ғылымдарда қолданылатын зерттеу әдістерін пайдаланады. </w:t>
      </w:r>
      <w:r w:rsidRPr="002D3153">
        <w:rPr>
          <w:rFonts w:ascii="Times New Roman" w:hAnsi="Times New Roman" w:cs="Times New Roman"/>
          <w:sz w:val="24"/>
          <w:szCs w:val="24"/>
          <w:lang w:val="kk-KZ"/>
        </w:rPr>
        <w:t xml:space="preserve">Педагогиканың басқа ғылымдармен байланысының тағы бір түрі – </w:t>
      </w:r>
      <w:r w:rsidRPr="002D3153">
        <w:rPr>
          <w:rFonts w:ascii="Times New Roman" w:hAnsi="Times New Roman" w:cs="Times New Roman"/>
          <w:b/>
          <w:i/>
          <w:sz w:val="24"/>
          <w:szCs w:val="24"/>
          <w:lang w:val="kk-KZ"/>
        </w:rPr>
        <w:t xml:space="preserve">кейбір ғылымдардың (физиология, медицина, психология және т. б.) мәліметтерін, олардың зерттеулерінің нақты </w:t>
      </w:r>
      <w:r w:rsidRPr="002D3153">
        <w:rPr>
          <w:rFonts w:ascii="Times New Roman" w:hAnsi="Times New Roman" w:cs="Times New Roman"/>
          <w:b/>
          <w:i/>
          <w:sz w:val="24"/>
          <w:szCs w:val="24"/>
          <w:lang w:val="kk-KZ"/>
        </w:rPr>
        <w:lastRenderedPageBreak/>
        <w:t xml:space="preserve">нәтижелерін пайдалану әрекеті. </w:t>
      </w:r>
      <w:r w:rsidRPr="002D3153">
        <w:rPr>
          <w:rFonts w:ascii="Times New Roman" w:hAnsi="Times New Roman" w:cs="Times New Roman"/>
          <w:sz w:val="24"/>
          <w:szCs w:val="24"/>
          <w:lang w:val="kk-KZ"/>
        </w:rPr>
        <w:t xml:space="preserve">Педагогиканың басқа ғылымдармен өзара әрекеттесуінің төртінші түрі – </w:t>
      </w:r>
      <w:r w:rsidRPr="002D3153">
        <w:rPr>
          <w:rFonts w:ascii="Times New Roman" w:hAnsi="Times New Roman" w:cs="Times New Roman"/>
          <w:b/>
          <w:i/>
          <w:sz w:val="24"/>
          <w:szCs w:val="24"/>
          <w:lang w:val="kk-KZ"/>
        </w:rPr>
        <w:t xml:space="preserve">кешенді зерттеулер. </w:t>
      </w:r>
      <w:r w:rsidRPr="002D3153">
        <w:rPr>
          <w:rFonts w:ascii="Times New Roman" w:hAnsi="Times New Roman" w:cs="Times New Roman"/>
          <w:sz w:val="24"/>
          <w:szCs w:val="24"/>
          <w:lang w:val="kk-KZ"/>
        </w:rPr>
        <w:t>Кешенділік - қазіргі ғылымның объективті қасиеті. Педагогика білім беру туралы бірден-бір арнайы ғылым болып қалады.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en-US"/>
        </w:rPr>
      </w:pPr>
      <w:r w:rsidRPr="002D3153">
        <w:rPr>
          <w:rFonts w:ascii="Times New Roman" w:hAnsi="Times New Roman" w:cs="Times New Roman"/>
          <w:b/>
          <w:sz w:val="24"/>
          <w:szCs w:val="24"/>
          <w:lang w:val="kk-KZ"/>
        </w:rPr>
        <w:t>Педагогиканың ұғымдық аппараты</w:t>
      </w:r>
      <w:r w:rsidRPr="002D3153">
        <w:rPr>
          <w:rFonts w:ascii="Times New Roman" w:hAnsi="Times New Roman" w:cs="Times New Roman"/>
          <w:sz w:val="24"/>
          <w:szCs w:val="24"/>
          <w:lang w:val="kk-KZ"/>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3347BA" w:rsidRPr="002D3153" w:rsidRDefault="003347BA" w:rsidP="003347BA">
      <w:pPr>
        <w:spacing w:after="0" w:line="240" w:lineRule="auto"/>
        <w:ind w:right="-568" w:firstLine="566"/>
        <w:jc w:val="both"/>
        <w:rPr>
          <w:rFonts w:ascii="Times New Roman" w:hAnsi="Times New Roman" w:cs="Times New Roman"/>
          <w:sz w:val="24"/>
          <w:szCs w:val="24"/>
          <w:lang w:val="en-US"/>
        </w:rPr>
      </w:pPr>
    </w:p>
    <w:p w:rsidR="003347BA" w:rsidRPr="002D3153" w:rsidRDefault="003347BA" w:rsidP="003347BA">
      <w:pPr>
        <w:spacing w:after="0" w:line="240" w:lineRule="auto"/>
        <w:ind w:right="-568"/>
        <w:rPr>
          <w:rFonts w:ascii="Times New Roman" w:hAnsi="Times New Roman" w:cs="Times New Roman"/>
          <w:b/>
          <w:sz w:val="24"/>
          <w:szCs w:val="24"/>
          <w:lang w:val="en-US"/>
        </w:rPr>
      </w:pPr>
      <w:r w:rsidRPr="002D3153">
        <w:rPr>
          <w:rFonts w:ascii="Times New Roman" w:hAnsi="Times New Roman" w:cs="Times New Roman"/>
          <w:b/>
          <w:sz w:val="24"/>
          <w:szCs w:val="24"/>
          <w:lang w:val="kk-KZ"/>
        </w:rPr>
        <w:t>3. Негізгі педагогикалық ұғымдар.</w:t>
      </w:r>
    </w:p>
    <w:p w:rsidR="003347BA" w:rsidRPr="002D3153" w:rsidRDefault="003347BA" w:rsidP="003347BA">
      <w:pPr>
        <w:spacing w:after="0" w:line="240" w:lineRule="auto"/>
        <w:ind w:right="-568"/>
        <w:rPr>
          <w:rFonts w:ascii="Times New Roman" w:hAnsi="Times New Roman" w:cs="Times New Roman"/>
          <w:b/>
          <w:sz w:val="24"/>
          <w:szCs w:val="24"/>
          <w:lang w:val="en-US"/>
        </w:rPr>
      </w:pPr>
    </w:p>
    <w:p w:rsidR="003347BA" w:rsidRPr="002D3153" w:rsidRDefault="003347BA" w:rsidP="003347BA">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өз ұғымдары.</w:t>
      </w:r>
      <w:r w:rsidRPr="002D3153">
        <w:rPr>
          <w:rFonts w:ascii="Times New Roman" w:hAnsi="Times New Roman" w:cs="Times New Roman"/>
          <w:sz w:val="24"/>
          <w:szCs w:val="24"/>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347BA" w:rsidRPr="002D3153" w:rsidRDefault="003347BA" w:rsidP="003347BA">
      <w:pPr>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ab/>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2D3153">
        <w:rPr>
          <w:rFonts w:ascii="Times New Roman" w:hAnsi="Times New Roman" w:cs="Times New Roman"/>
          <w:b/>
          <w:iCs/>
          <w:sz w:val="24"/>
          <w:szCs w:val="24"/>
          <w:lang w:val="kk-KZ"/>
        </w:rPr>
        <w:t xml:space="preserve">«әлеуметтендіру».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w:t>
      </w:r>
      <w:r w:rsidRPr="002D3153">
        <w:rPr>
          <w:rFonts w:ascii="Times New Roman" w:hAnsi="Times New Roman" w:cs="Times New Roman"/>
          <w:iCs/>
          <w:sz w:val="24"/>
          <w:szCs w:val="24"/>
          <w:lang w:val="en-US"/>
        </w:rPr>
        <w:t xml:space="preserve"> </w:t>
      </w:r>
      <w:r w:rsidRPr="002D3153">
        <w:rPr>
          <w:rFonts w:ascii="Times New Roman" w:hAnsi="Times New Roman" w:cs="Times New Roman"/>
          <w:iCs/>
          <w:sz w:val="24"/>
          <w:szCs w:val="24"/>
          <w:lang w:val="kk-KZ"/>
        </w:rPr>
        <w:t>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Бірақ «әлеуметтендіру» терминінің мағынасы</w:t>
      </w:r>
      <w:r w:rsidRPr="002D3153">
        <w:rPr>
          <w:rFonts w:ascii="Times New Roman" w:hAnsi="Times New Roman" w:cs="Times New Roman"/>
          <w:iCs/>
          <w:caps/>
          <w:sz w:val="24"/>
          <w:szCs w:val="24"/>
          <w:lang w:val="kk-KZ"/>
        </w:rPr>
        <w:t xml:space="preserve"> </w:t>
      </w:r>
      <w:r w:rsidRPr="002D3153">
        <w:rPr>
          <w:rFonts w:ascii="Times New Roman" w:hAnsi="Times New Roman" w:cs="Times New Roman"/>
          <w:iCs/>
          <w:sz w:val="24"/>
          <w:szCs w:val="24"/>
          <w:lang w:val="kk-KZ"/>
        </w:rPr>
        <w:t xml:space="preserve">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w:t>
      </w:r>
      <w:r w:rsidRPr="002D3153">
        <w:rPr>
          <w:rFonts w:ascii="Times New Roman" w:hAnsi="Times New Roman" w:cs="Times New Roman"/>
          <w:iCs/>
          <w:sz w:val="24"/>
          <w:szCs w:val="24"/>
          <w:lang w:val="kk-KZ"/>
        </w:rPr>
        <w:lastRenderedPageBreak/>
        <w:t>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w:t>
      </w:r>
      <w:r w:rsidRPr="002D3153">
        <w:rPr>
          <w:rFonts w:ascii="Times New Roman" w:hAnsi="Times New Roman" w:cs="Times New Roman"/>
          <w:iCs/>
          <w:sz w:val="24"/>
          <w:szCs w:val="24"/>
          <w:lang w:val="kk-KZ"/>
        </w:rPr>
        <w:lastRenderedPageBreak/>
        <w:t>ғылыми жұмыстың тиімділігіне әсер етеді. Біз тек сөздің мағынасын көре білудің маңыздылығын баса көрсеткіміз келеді.</w:t>
      </w:r>
    </w:p>
    <w:p w:rsidR="003347BA" w:rsidRPr="002D3153" w:rsidRDefault="003347BA" w:rsidP="003347BA">
      <w:pPr>
        <w:tabs>
          <w:tab w:val="left" w:pos="-540"/>
        </w:tabs>
        <w:autoSpaceDE w:val="0"/>
        <w:snapToGrid w:val="0"/>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Pr="002D3153">
        <w:rPr>
          <w:rFonts w:ascii="Times New Roman" w:hAnsi="Times New Roman" w:cs="Times New Roman"/>
          <w:b/>
          <w:iCs/>
          <w:sz w:val="24"/>
          <w:szCs w:val="24"/>
          <w:lang w:val="kk-KZ"/>
        </w:rPr>
        <w:t>педагогика ғылымының объектісі болып табылатын әрекеттегі қарым-қатынастар жүйесі</w:t>
      </w:r>
      <w:r w:rsidRPr="002D3153">
        <w:rPr>
          <w:rFonts w:ascii="Times New Roman" w:hAnsi="Times New Roman" w:cs="Times New Roman"/>
          <w:iCs/>
          <w:sz w:val="24"/>
          <w:szCs w:val="24"/>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Енді осы әрекетті қалай атауға болатынын ойластыруга болады. Дәстүр бойынша оны</w:t>
      </w:r>
      <w:r w:rsidRPr="002D3153">
        <w:rPr>
          <w:rFonts w:ascii="Times New Roman" w:hAnsi="Times New Roman" w:cs="Times New Roman"/>
          <w:b/>
          <w:iCs/>
          <w:sz w:val="24"/>
          <w:szCs w:val="24"/>
          <w:lang w:val="kk-KZ"/>
        </w:rPr>
        <w:t xml:space="preserve"> тәрбие</w:t>
      </w:r>
      <w:r w:rsidRPr="002D3153">
        <w:rPr>
          <w:rFonts w:ascii="Times New Roman" w:hAnsi="Times New Roman" w:cs="Times New Roman"/>
          <w:iCs/>
          <w:sz w:val="24"/>
          <w:szCs w:val="24"/>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3347BA" w:rsidRPr="002D3153" w:rsidRDefault="003347BA" w:rsidP="003347BA">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 xml:space="preserve">Педагогиканың өз түсініктері. </w:t>
      </w:r>
      <w:r w:rsidRPr="002D3153">
        <w:rPr>
          <w:rFonts w:ascii="Times New Roman" w:hAnsi="Times New Roman" w:cs="Times New Roman"/>
          <w:bCs/>
          <w:sz w:val="24"/>
          <w:szCs w:val="24"/>
          <w:lang w:val="kk-KZ"/>
        </w:rPr>
        <w:t xml:space="preserve">Оларға жататындар: </w:t>
      </w:r>
      <w:r w:rsidRPr="002D3153">
        <w:rPr>
          <w:rFonts w:ascii="Times New Roman" w:hAnsi="Times New Roman" w:cs="Times New Roman"/>
          <w:bCs/>
          <w:i/>
          <w:sz w:val="24"/>
          <w:szCs w:val="24"/>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2D3153">
        <w:rPr>
          <w:rFonts w:ascii="Times New Roman" w:hAnsi="Times New Roman" w:cs="Times New Roman"/>
          <w:bCs/>
          <w:sz w:val="24"/>
          <w:szCs w:val="24"/>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w:t>
      </w:r>
      <w:r w:rsidRPr="002D3153">
        <w:rPr>
          <w:rFonts w:ascii="Times New Roman" w:hAnsi="Times New Roman" w:cs="Times New Roman"/>
          <w:bCs/>
          <w:sz w:val="24"/>
          <w:szCs w:val="24"/>
          <w:lang w:val="kk-KZ"/>
        </w:rPr>
        <w:lastRenderedPageBreak/>
        <w:t xml:space="preserve">немесе кезеңдерден тұратынын қарастырайық. </w:t>
      </w:r>
      <w:r w:rsidRPr="002D3153">
        <w:rPr>
          <w:rFonts w:ascii="Times New Roman" w:hAnsi="Times New Roman" w:cs="Times New Roman"/>
          <w:b/>
          <w:bCs/>
          <w:i/>
          <w:sz w:val="24"/>
          <w:szCs w:val="24"/>
          <w:lang w:val="kk-KZ"/>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3347BA" w:rsidRPr="002D3153" w:rsidRDefault="003347BA" w:rsidP="003347BA">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ab/>
        <w:t xml:space="preserve">Жалпы ғылымдық түсініктер. </w:t>
      </w:r>
      <w:r w:rsidRPr="002D3153">
        <w:rPr>
          <w:rFonts w:ascii="Times New Roman" w:hAnsi="Times New Roman" w:cs="Times New Roman"/>
          <w:bCs/>
          <w:iCs/>
          <w:sz w:val="24"/>
          <w:szCs w:val="24"/>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Pr="002D3153">
        <w:rPr>
          <w:rFonts w:ascii="Times New Roman" w:hAnsi="Times New Roman" w:cs="Times New Roman"/>
          <w:b/>
          <w:bCs/>
          <w:iCs/>
          <w:sz w:val="24"/>
          <w:szCs w:val="24"/>
          <w:lang w:val="kk-KZ"/>
        </w:rPr>
        <w:t xml:space="preserve">жеке ғалымдарға тән жалпы, бірақ философиялық ұғымдардан ажыратылатын түсініктердің пайда болуына әкеп соқты. </w:t>
      </w:r>
      <w:r w:rsidRPr="002D3153">
        <w:rPr>
          <w:rFonts w:ascii="Times New Roman" w:hAnsi="Times New Roman" w:cs="Times New Roman"/>
          <w:bCs/>
          <w:iCs/>
          <w:sz w:val="24"/>
          <w:szCs w:val="24"/>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b/>
          <w:bCs/>
          <w:iCs/>
          <w:sz w:val="24"/>
          <w:szCs w:val="24"/>
          <w:lang w:val="kk-KZ"/>
        </w:rPr>
      </w:pPr>
      <w:r w:rsidRPr="002D3153">
        <w:rPr>
          <w:rFonts w:ascii="Times New Roman" w:hAnsi="Times New Roman" w:cs="Times New Roman"/>
          <w:b/>
          <w:bCs/>
          <w:iCs/>
          <w:sz w:val="24"/>
          <w:szCs w:val="24"/>
          <w:lang w:val="kk-KZ"/>
        </w:rPr>
        <w:t xml:space="preserve">Терминологиядағы жалпы мен ерекшенің бірлігі. </w:t>
      </w:r>
      <w:r w:rsidRPr="002D3153">
        <w:rPr>
          <w:rFonts w:ascii="Times New Roman" w:hAnsi="Times New Roman" w:cs="Times New Roman"/>
          <w:bCs/>
          <w:iCs/>
          <w:sz w:val="24"/>
          <w:szCs w:val="24"/>
          <w:lang w:val="kk-KZ"/>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3347BA" w:rsidRPr="002D3153" w:rsidTr="001F3322">
        <w:trPr>
          <w:trHeight w:val="415"/>
        </w:trPr>
        <w:tc>
          <w:tcPr>
            <w:tcW w:w="10313" w:type="dxa"/>
            <w:tcBorders>
              <w:top w:val="nil"/>
              <w:left w:val="nil"/>
              <w:bottom w:val="nil"/>
              <w:right w:val="nil"/>
            </w:tcBorders>
          </w:tcPr>
          <w:p w:rsidR="003347BA" w:rsidRPr="002D3153" w:rsidRDefault="003347BA" w:rsidP="001F3322">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2D3153">
              <w:rPr>
                <w:rFonts w:ascii="Times New Roman" w:hAnsi="Times New Roman" w:cs="Times New Roman"/>
                <w:b/>
                <w:iCs/>
                <w:sz w:val="24"/>
                <w:szCs w:val="24"/>
                <w:lang w:val="kk-KZ"/>
              </w:rPr>
              <w:t xml:space="preserve"> Жүйе дегеніміз - бір өзгеріске ұшыраса, басқалары да өзгеретін өзара байланысты элементтердің тұтас кешені. </w:t>
            </w:r>
            <w:r w:rsidRPr="002D3153">
              <w:rPr>
                <w:rFonts w:ascii="Times New Roman" w:hAnsi="Times New Roman" w:cs="Times New Roman"/>
                <w:bCs/>
                <w:iCs/>
                <w:sz w:val="24"/>
                <w:szCs w:val="24"/>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3347BA" w:rsidRPr="002D3153" w:rsidTr="001F3322">
        <w:trPr>
          <w:trHeight w:val="415"/>
        </w:trPr>
        <w:tc>
          <w:tcPr>
            <w:tcW w:w="10313" w:type="dxa"/>
            <w:tcBorders>
              <w:top w:val="nil"/>
              <w:left w:val="nil"/>
              <w:bottom w:val="nil"/>
              <w:right w:val="nil"/>
            </w:tcBorders>
          </w:tcPr>
          <w:p w:rsidR="003347BA" w:rsidRPr="002D3153" w:rsidRDefault="003347BA" w:rsidP="001F3322">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 Енді тек мұғалім жұмысымен шектелмейтін “</w:t>
      </w:r>
      <w:r w:rsidRPr="002D3153">
        <w:rPr>
          <w:rFonts w:ascii="Times New Roman" w:hAnsi="Times New Roman" w:cs="Times New Roman"/>
          <w:b/>
          <w:iCs/>
          <w:sz w:val="24"/>
          <w:szCs w:val="24"/>
          <w:lang w:val="kk-KZ"/>
        </w:rPr>
        <w:t>педагогикалық әрекет</w:t>
      </w:r>
      <w:r w:rsidRPr="002D3153">
        <w:rPr>
          <w:rFonts w:ascii="Times New Roman" w:hAnsi="Times New Roman" w:cs="Times New Roman"/>
          <w:iCs/>
          <w:sz w:val="24"/>
          <w:szCs w:val="24"/>
          <w:lang w:val="kk-KZ"/>
        </w:rPr>
        <w:t xml:space="preserve">”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w:t>
      </w:r>
      <w:r w:rsidRPr="002D3153">
        <w:rPr>
          <w:rFonts w:ascii="Times New Roman" w:hAnsi="Times New Roman" w:cs="Times New Roman"/>
          <w:iCs/>
          <w:sz w:val="24"/>
          <w:szCs w:val="24"/>
          <w:lang w:val="kk-KZ"/>
        </w:rPr>
        <w:lastRenderedPageBreak/>
        <w:t>өміріне қатысуға үйрету қызметін атқарады. Тұтас педагогикалық әрекет жүйесін құрайтын әрекеттің келесі түрлері былайша ажыратылады: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-әкімшілік әрекет- білімдік үрдісті ұйымдастырушы; онымен көптеген білім саласы басшылары, ұымдастырушылары айналысады;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en-US"/>
        </w:rPr>
        <w:tab/>
      </w:r>
      <w:r w:rsidRPr="002D3153">
        <w:rPr>
          <w:rFonts w:ascii="Times New Roman" w:hAnsi="Times New Roman" w:cs="Times New Roman"/>
          <w:iCs/>
          <w:sz w:val="24"/>
          <w:szCs w:val="24"/>
          <w:lang w:val="kk-KZ"/>
        </w:rPr>
        <w:t>Жүйе және әрекет туралы айтылғандардың барін есепке алсақ, педагогикалық әдебиеттерде жиі қолданылатын “</w:t>
      </w:r>
      <w:r w:rsidRPr="002D3153">
        <w:rPr>
          <w:rFonts w:ascii="Times New Roman" w:hAnsi="Times New Roman" w:cs="Times New Roman"/>
          <w:b/>
          <w:iCs/>
          <w:sz w:val="24"/>
          <w:szCs w:val="24"/>
          <w:lang w:val="kk-KZ"/>
        </w:rPr>
        <w:t>педагогикалық жүйе</w:t>
      </w:r>
      <w:r w:rsidRPr="002D3153">
        <w:rPr>
          <w:rFonts w:ascii="Times New Roman" w:hAnsi="Times New Roman" w:cs="Times New Roman"/>
          <w:iCs/>
          <w:sz w:val="24"/>
          <w:szCs w:val="24"/>
          <w:lang w:val="kk-KZ"/>
        </w:rPr>
        <w:t>”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Біз “</w:t>
      </w:r>
      <w:r w:rsidRPr="002D3153">
        <w:rPr>
          <w:rFonts w:ascii="Times New Roman" w:hAnsi="Times New Roman" w:cs="Times New Roman"/>
          <w:b/>
          <w:iCs/>
          <w:sz w:val="24"/>
          <w:szCs w:val="24"/>
          <w:lang w:val="kk-KZ"/>
        </w:rPr>
        <w:t>педагогикалық болмыс</w:t>
      </w:r>
      <w:r w:rsidRPr="002D3153">
        <w:rPr>
          <w:rFonts w:ascii="Times New Roman" w:hAnsi="Times New Roman" w:cs="Times New Roman"/>
          <w:iCs/>
          <w:sz w:val="24"/>
          <w:szCs w:val="24"/>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3347BA" w:rsidRPr="002D3153" w:rsidRDefault="003347BA" w:rsidP="003347BA">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ab/>
        <w:t>Жүйе және әрекет туралы түсініктер мен “білім беру үрдісі” түсінігі арақатынасын қарастыру керек. Үрдіс - жүйенің күй жайының ауысуы,</w:t>
      </w:r>
      <w:r w:rsidRPr="002D3153">
        <w:rPr>
          <w:rFonts w:ascii="Times New Roman" w:hAnsi="Times New Roman" w:cs="Times New Roman"/>
          <w:iCs/>
          <w:sz w:val="24"/>
          <w:szCs w:val="24"/>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Pr="002D3153">
        <w:rPr>
          <w:rFonts w:ascii="Times New Roman" w:hAnsi="Times New Roman" w:cs="Times New Roman"/>
          <w:b/>
          <w:iCs/>
          <w:sz w:val="24"/>
          <w:szCs w:val="24"/>
          <w:lang w:val="kk-KZ"/>
        </w:rPr>
        <w:t>педагогикалық өзара әрекеттестік</w:t>
      </w:r>
      <w:r w:rsidRPr="002D3153">
        <w:rPr>
          <w:rFonts w:ascii="Times New Roman" w:hAnsi="Times New Roman" w:cs="Times New Roman"/>
          <w:iCs/>
          <w:sz w:val="24"/>
          <w:szCs w:val="24"/>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w:t>
      </w:r>
      <w:r w:rsidRPr="002D3153">
        <w:rPr>
          <w:rFonts w:ascii="Times New Roman" w:hAnsi="Times New Roman" w:cs="Times New Roman"/>
          <w:iCs/>
          <w:sz w:val="24"/>
          <w:szCs w:val="24"/>
          <w:lang w:val="kk-KZ"/>
        </w:rPr>
        <w:lastRenderedPageBreak/>
        <w:t xml:space="preserve">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3347BA" w:rsidRPr="002D3153" w:rsidRDefault="003347BA" w:rsidP="003347BA">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Ең соңында педагогикалық зерттеулерде </w:t>
      </w:r>
      <w:r w:rsidRPr="002D3153">
        <w:rPr>
          <w:rFonts w:ascii="Times New Roman" w:hAnsi="Times New Roman" w:cs="Times New Roman"/>
          <w:b/>
          <w:iCs/>
          <w:sz w:val="24"/>
          <w:szCs w:val="24"/>
          <w:lang w:val="kk-KZ"/>
        </w:rPr>
        <w:t>іргелес ғылымнан алынған ұғымдарды</w:t>
      </w:r>
      <w:r w:rsidRPr="002D3153">
        <w:rPr>
          <w:rFonts w:ascii="Times New Roman" w:hAnsi="Times New Roman" w:cs="Times New Roman"/>
          <w:iCs/>
          <w:sz w:val="24"/>
          <w:szCs w:val="24"/>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3347BA" w:rsidRPr="002D3153" w:rsidRDefault="003347BA" w:rsidP="003347BA">
      <w:pPr>
        <w:tabs>
          <w:tab w:val="left" w:pos="-540"/>
        </w:tabs>
        <w:autoSpaceDE w:val="0"/>
        <w:snapToGrid w:val="0"/>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3347BA" w:rsidRPr="002D3153" w:rsidRDefault="003347BA" w:rsidP="003347BA">
      <w:pPr>
        <w:tabs>
          <w:tab w:val="left" w:pos="-540"/>
        </w:tabs>
        <w:spacing w:after="0" w:line="240" w:lineRule="auto"/>
        <w:ind w:right="-568"/>
        <w:jc w:val="both"/>
        <w:rPr>
          <w:rFonts w:ascii="Times New Roman" w:hAnsi="Times New Roman" w:cs="Times New Roman"/>
          <w:iCs/>
          <w:color w:val="FF0000"/>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Ғылымның зерттеу пәнін қалай анықтайды? Педагогика ғылымының объектісі мен пәнін нақтылаңыз.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Педагогикадағы жалпы ғылымилық ұғымдар жүйесін түсіндіріңіз.</w:t>
      </w: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Default="003347BA" w:rsidP="003347BA">
      <w:pPr>
        <w:spacing w:after="0" w:line="240" w:lineRule="auto"/>
        <w:ind w:right="-568"/>
        <w:jc w:val="center"/>
        <w:rPr>
          <w:rFonts w:ascii="Times New Roman" w:hAnsi="Times New Roman" w:cs="Times New Roman"/>
          <w:sz w:val="24"/>
          <w:szCs w:val="24"/>
          <w:lang w:val="en-US"/>
        </w:rPr>
      </w:pPr>
    </w:p>
    <w:p w:rsidR="003347BA" w:rsidRDefault="003347BA" w:rsidP="003347BA">
      <w:pPr>
        <w:spacing w:after="0" w:line="240" w:lineRule="auto"/>
        <w:ind w:right="-568"/>
        <w:jc w:val="center"/>
        <w:rPr>
          <w:rFonts w:ascii="Times New Roman" w:hAnsi="Times New Roman" w:cs="Times New Roman"/>
          <w:sz w:val="24"/>
          <w:szCs w:val="24"/>
          <w:lang w:val="en-US"/>
        </w:rPr>
      </w:pPr>
    </w:p>
    <w:p w:rsidR="003347BA" w:rsidRDefault="003347BA" w:rsidP="003347BA">
      <w:pPr>
        <w:spacing w:after="0" w:line="240" w:lineRule="auto"/>
        <w:ind w:right="-568"/>
        <w:jc w:val="center"/>
        <w:rPr>
          <w:rFonts w:ascii="Times New Roman" w:hAnsi="Times New Roman" w:cs="Times New Roman"/>
          <w:sz w:val="24"/>
          <w:szCs w:val="24"/>
          <w:lang w:val="en-US"/>
        </w:rPr>
      </w:pPr>
    </w:p>
    <w:p w:rsidR="003347BA" w:rsidRPr="00CD00AB"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tabs>
          <w:tab w:val="left" w:pos="261"/>
        </w:tabs>
        <w:spacing w:after="0" w:line="240" w:lineRule="auto"/>
        <w:ind w:right="-568"/>
        <w:jc w:val="both"/>
        <w:rPr>
          <w:rFonts w:ascii="Times New Roman" w:hAnsi="Times New Roman" w:cs="Times New Roman"/>
          <w:b/>
          <w:bCs/>
          <w:color w:val="000000"/>
          <w:sz w:val="24"/>
          <w:szCs w:val="24"/>
          <w:lang w:val="kk-KZ"/>
        </w:rPr>
      </w:pPr>
      <w:r w:rsidRPr="002D3153">
        <w:rPr>
          <w:rFonts w:ascii="Times New Roman" w:hAnsi="Times New Roman" w:cs="Times New Roman"/>
          <w:b/>
          <w:bCs/>
          <w:sz w:val="24"/>
          <w:szCs w:val="24"/>
          <w:lang w:val="kk-KZ"/>
        </w:rPr>
        <w:lastRenderedPageBreak/>
        <w:t xml:space="preserve"> 6-дәріс.</w:t>
      </w:r>
      <w:r w:rsidRPr="002D3153">
        <w:rPr>
          <w:rFonts w:ascii="Times New Roman" w:hAnsi="Times New Roman" w:cs="Times New Roman"/>
          <w:b/>
          <w:sz w:val="24"/>
          <w:szCs w:val="24"/>
          <w:lang w:val="kk-KZ"/>
        </w:rPr>
        <w:t xml:space="preserve"> </w:t>
      </w:r>
      <w:r w:rsidRPr="002D3153">
        <w:rPr>
          <w:rFonts w:ascii="Times New Roman" w:hAnsi="Times New Roman" w:cs="Times New Roman"/>
          <w:b/>
          <w:bCs/>
          <w:sz w:val="24"/>
          <w:szCs w:val="24"/>
          <w:lang w:val="kk-KZ" w:eastAsia="ar-SA"/>
        </w:rPr>
        <w:t xml:space="preserve"> Тақырыбы: </w:t>
      </w:r>
      <w:r w:rsidRPr="002D3153">
        <w:rPr>
          <w:rFonts w:ascii="Times New Roman" w:hAnsi="Times New Roman" w:cs="Times New Roman"/>
          <w:b/>
          <w:bCs/>
          <w:sz w:val="24"/>
          <w:szCs w:val="24"/>
          <w:lang w:val="kk-KZ"/>
        </w:rPr>
        <w:t xml:space="preserve">Педагогика әдіснамасының даму тарихы және кезеңдері. Әдіснамалық ғылыми мектептер және әдіснамашы ғалымдар. </w:t>
      </w:r>
      <w:r w:rsidRPr="002D3153">
        <w:rPr>
          <w:rFonts w:ascii="Times New Roman" w:hAnsi="Times New Roman" w:cs="Times New Roman"/>
          <w:b/>
          <w:sz w:val="24"/>
          <w:szCs w:val="24"/>
          <w:lang w:val="kk-KZ"/>
        </w:rPr>
        <w:t xml:space="preserve">М.А. Даниловтың, Ф.Ф. Королевтің, В.Е. Гмурманның М.Н. Скаткиннің, Ю.К. Бабанскийдің педагогика ғылымы әдіснамасын дамытуға қосқан үлесі. </w:t>
      </w: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дәріс-диалог</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Pr="002D3153">
        <w:rPr>
          <w:b/>
          <w:bCs/>
          <w:sz w:val="24"/>
          <w:szCs w:val="24"/>
          <w:lang w:val="kk-KZ"/>
        </w:rPr>
        <w:t xml:space="preserve"> </w:t>
      </w:r>
      <w:r w:rsidRPr="002D3153">
        <w:rPr>
          <w:bCs/>
          <w:sz w:val="24"/>
          <w:szCs w:val="24"/>
          <w:lang w:val="kk-KZ"/>
        </w:rPr>
        <w:t xml:space="preserve">Докторанттардың педагогика әдіснамасы саласындағы  ғылыми мектептер және әдіснамашы ғалымдардың еңбектерін жүйелі пайдалану дағдыларын қалыптастыру. </w:t>
      </w:r>
    </w:p>
    <w:p w:rsidR="003347BA" w:rsidRPr="002D3153" w:rsidRDefault="003347BA" w:rsidP="003347BA">
      <w:pPr>
        <w:pStyle w:val="a7"/>
        <w:spacing w:after="0"/>
        <w:ind w:left="0" w:right="-568" w:firstLine="708"/>
        <w:rPr>
          <w:sz w:val="24"/>
          <w:szCs w:val="24"/>
          <w:lang w:val="kk-KZ"/>
        </w:rPr>
      </w:pPr>
      <w:r w:rsidRPr="002D3153">
        <w:rPr>
          <w:b/>
          <w:sz w:val="24"/>
          <w:szCs w:val="24"/>
          <w:lang w:val="kk-KZ" w:eastAsia="ko-KR"/>
        </w:rPr>
        <w:t xml:space="preserve">Дәрістің негізгі терминдері:  </w:t>
      </w:r>
      <w:r w:rsidRPr="002D3153">
        <w:rPr>
          <w:bCs/>
          <w:sz w:val="24"/>
          <w:szCs w:val="24"/>
          <w:lang w:val="kk-KZ"/>
        </w:rPr>
        <w:t xml:space="preserve">педагогика әдіснамасының даму тарихы, әдіснамалық ғылыми мектептер, әдіснамашы ғалым. </w:t>
      </w:r>
      <w:r w:rsidRPr="002D3153">
        <w:rPr>
          <w:sz w:val="24"/>
          <w:szCs w:val="24"/>
          <w:lang w:val="kk-KZ"/>
        </w:rPr>
        <w:t xml:space="preserve"> </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Педагогика әдіснамасының даму тарихы және кезеңдері.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 </w:t>
      </w: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Әдіснамалық ғылыми мектептер және әдіснамашы ғалымдар. </w:t>
      </w:r>
      <w:r w:rsidRPr="002D3153">
        <w:rPr>
          <w:rFonts w:ascii="Times New Roman" w:hAnsi="Times New Roman" w:cs="Times New Roman"/>
          <w:sz w:val="24"/>
          <w:szCs w:val="24"/>
          <w:lang w:val="kk-KZ"/>
        </w:rPr>
        <w:t xml:space="preserve"> </w:t>
      </w:r>
    </w:p>
    <w:p w:rsidR="003347BA" w:rsidRPr="002D3153" w:rsidRDefault="003347BA" w:rsidP="003347BA">
      <w:pPr>
        <w:tabs>
          <w:tab w:val="left" w:pos="261"/>
        </w:tabs>
        <w:spacing w:after="0" w:line="240" w:lineRule="auto"/>
        <w:ind w:right="-568"/>
        <w:jc w:val="both"/>
        <w:rPr>
          <w:rFonts w:ascii="Times New Roman" w:hAnsi="Times New Roman" w:cs="Times New Roman"/>
          <w:bCs/>
          <w:color w:val="000000"/>
          <w:sz w:val="24"/>
          <w:szCs w:val="24"/>
          <w:lang w:val="kk-KZ"/>
        </w:rPr>
      </w:pPr>
      <w:r w:rsidRPr="002D3153">
        <w:rPr>
          <w:rFonts w:ascii="Times New Roman" w:hAnsi="Times New Roman" w:cs="Times New Roman"/>
          <w:sz w:val="24"/>
          <w:szCs w:val="24"/>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даму тарихы және кезеңдері.</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pStyle w:val="31"/>
        <w:ind w:right="-568" w:firstLine="709"/>
        <w:rPr>
          <w:sz w:val="24"/>
          <w:lang w:val="kk-KZ"/>
        </w:rPr>
      </w:pPr>
      <w:r w:rsidRPr="002D3153">
        <w:rPr>
          <w:sz w:val="24"/>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3347BA" w:rsidRPr="002D3153" w:rsidRDefault="003347BA" w:rsidP="003347BA">
      <w:pPr>
        <w:pStyle w:val="31"/>
        <w:ind w:right="-568" w:firstLine="709"/>
        <w:rPr>
          <w:sz w:val="24"/>
          <w:lang w:val="kk-KZ"/>
        </w:rPr>
      </w:pPr>
      <w:r w:rsidRPr="002D3153">
        <w:rPr>
          <w:b/>
          <w:sz w:val="24"/>
          <w:lang w:val="kk-KZ"/>
        </w:rPr>
        <w:t>Педагогика әдіснамасының даму үрдістері</w:t>
      </w:r>
      <w:r w:rsidRPr="002D3153">
        <w:rPr>
          <w:sz w:val="24"/>
          <w:lang w:val="kk-KZ"/>
        </w:rPr>
        <w:t xml:space="preserve"> былайша тұжырымдалады: </w:t>
      </w:r>
    </w:p>
    <w:p w:rsidR="003347BA" w:rsidRPr="002D3153" w:rsidRDefault="003347BA" w:rsidP="003347BA">
      <w:pPr>
        <w:pStyle w:val="31"/>
        <w:ind w:right="-568" w:firstLine="709"/>
        <w:rPr>
          <w:sz w:val="24"/>
          <w:lang w:val="kk-KZ"/>
        </w:rPr>
      </w:pPr>
      <w:r w:rsidRPr="002D3153">
        <w:rPr>
          <w:sz w:val="24"/>
          <w:lang w:val="kk-KZ"/>
        </w:rPr>
        <w:t xml:space="preserve">1) педагогика әдіснамасы пәнінің түсінігі мен мәнін тереңдету; </w:t>
      </w:r>
    </w:p>
    <w:p w:rsidR="003347BA" w:rsidRPr="002D3153" w:rsidRDefault="003347BA" w:rsidP="003347BA">
      <w:pPr>
        <w:pStyle w:val="31"/>
        <w:ind w:right="-568" w:firstLine="709"/>
        <w:rPr>
          <w:sz w:val="24"/>
          <w:lang w:val="kk-KZ" w:eastAsia="ru-RU"/>
        </w:rPr>
      </w:pPr>
      <w:r w:rsidRPr="002D3153">
        <w:rPr>
          <w:sz w:val="24"/>
          <w:lang w:val="kk-KZ"/>
        </w:rPr>
        <w:t xml:space="preserve">2) педагогика әдіснамасының міндеті - </w:t>
      </w:r>
      <w:r w:rsidRPr="002D3153">
        <w:rPr>
          <w:sz w:val="24"/>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3) заманауи зерттеушілердің үш негізгі әдіснамалық ережеге бағыттылығы.</w:t>
      </w:r>
    </w:p>
    <w:p w:rsidR="003347BA" w:rsidRPr="002D3153" w:rsidRDefault="003347BA" w:rsidP="003347BA">
      <w:pPr>
        <w:spacing w:after="0" w:line="240" w:lineRule="auto"/>
        <w:ind w:right="-568" w:firstLine="567"/>
        <w:jc w:val="both"/>
        <w:rPr>
          <w:rFonts w:ascii="Times New Roman" w:eastAsia="Times New Roman CYR" w:hAnsi="Times New Roman" w:cs="Times New Roman"/>
          <w:b/>
          <w:bCs/>
          <w:sz w:val="24"/>
          <w:szCs w:val="24"/>
          <w:lang w:val="kk-KZ"/>
        </w:rPr>
      </w:pPr>
      <w:r w:rsidRPr="002D3153">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әлеуетін анықтай түсу керек.</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Бірінші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2D3153">
        <w:rPr>
          <w:rFonts w:ascii="Times New Roman" w:hAnsi="Times New Roman" w:cs="Times New Roman"/>
          <w:b/>
          <w:i/>
          <w:iCs/>
          <w:sz w:val="24"/>
          <w:szCs w:val="24"/>
          <w:lang w:val="kk-KZ"/>
        </w:rPr>
        <w:t>Екінші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2D3153">
        <w:rPr>
          <w:rFonts w:ascii="Times New Roman" w:hAnsi="Times New Roman" w:cs="Times New Roman"/>
          <w:b/>
          <w:i/>
          <w:iCs/>
          <w:sz w:val="24"/>
          <w:szCs w:val="24"/>
          <w:lang w:val="kk-KZ"/>
        </w:rPr>
        <w:t>Үшінші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 педагогикалық шынайылықтың, оның қайта өзгеруі мен эмпирикалық таным нәтижелерін немесе әдістерін қолдануды қажет етеді.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В.С. Степиннің пайымдауынша, ғылым дамуы әдіснаманың сол кезеңге сай сипаттамасы мен түрлерін анықтайды. </w:t>
      </w:r>
      <w:r w:rsidRPr="002D3153">
        <w:rPr>
          <w:rFonts w:ascii="Times New Roman" w:hAnsi="Times New Roman" w:cs="Times New Roman"/>
          <w:b/>
          <w:i/>
          <w:sz w:val="24"/>
          <w:szCs w:val="24"/>
          <w:lang w:val="kk-KZ"/>
        </w:rPr>
        <w:t xml:space="preserve">Ғылым дамуының </w:t>
      </w:r>
      <w:r w:rsidRPr="002D3153">
        <w:rPr>
          <w:rFonts w:ascii="Times New Roman" w:hAnsi="Times New Roman" w:cs="Times New Roman"/>
          <w:b/>
          <w:i/>
          <w:iCs/>
          <w:sz w:val="24"/>
          <w:szCs w:val="24"/>
          <w:lang w:val="kk-KZ"/>
        </w:rPr>
        <w:t>классикалық кезеңі</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байланысты болды, негізінен зерттеу нысанына басты назар аударылды. </w:t>
      </w:r>
      <w:r w:rsidRPr="002D3153">
        <w:rPr>
          <w:rFonts w:ascii="Times New Roman" w:hAnsi="Times New Roman" w:cs="Times New Roman"/>
          <w:b/>
          <w:i/>
          <w:iCs/>
          <w:sz w:val="24"/>
          <w:szCs w:val="24"/>
          <w:lang w:val="kk-KZ"/>
        </w:rPr>
        <w:t>Классикалық емес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2D3153">
        <w:rPr>
          <w:rFonts w:ascii="Times New Roman" w:hAnsi="Times New Roman" w:cs="Times New Roman"/>
          <w:b/>
          <w:i/>
          <w:iCs/>
          <w:sz w:val="24"/>
          <w:szCs w:val="24"/>
          <w:lang w:val="kk-KZ"/>
        </w:rPr>
        <w:t>Неоклассикалық кезең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немесе </w:t>
      </w:r>
      <w:r w:rsidRPr="002D3153">
        <w:rPr>
          <w:rFonts w:ascii="Times New Roman" w:hAnsi="Times New Roman" w:cs="Times New Roman"/>
          <w:b/>
          <w:i/>
          <w:iCs/>
          <w:sz w:val="24"/>
          <w:szCs w:val="24"/>
          <w:lang w:val="kk-KZ"/>
        </w:rPr>
        <w:t>классикалық еместен кейінгі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басшылыққа алу керек болды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2D3153">
        <w:rPr>
          <w:rFonts w:ascii="Times New Roman" w:hAnsi="Times New Roman" w:cs="Times New Roman"/>
          <w:i/>
          <w:iCs/>
          <w:sz w:val="24"/>
          <w:szCs w:val="24"/>
          <w:lang w:val="kk-KZ"/>
        </w:rPr>
        <w:t>«классикалық»</w:t>
      </w:r>
      <w:r w:rsidRPr="002D3153">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2D3153">
        <w:rPr>
          <w:rFonts w:ascii="Times New Roman" w:hAnsi="Times New Roman" w:cs="Times New Roman"/>
          <w:i/>
          <w:iCs/>
          <w:sz w:val="24"/>
          <w:szCs w:val="24"/>
          <w:lang w:val="kk-KZ"/>
        </w:rPr>
        <w:t>«классикалық емес»</w:t>
      </w:r>
      <w:r w:rsidRPr="002D3153">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2D3153">
        <w:rPr>
          <w:rFonts w:ascii="Times New Roman" w:hAnsi="Times New Roman" w:cs="Times New Roman"/>
          <w:i/>
          <w:iCs/>
          <w:sz w:val="24"/>
          <w:szCs w:val="24"/>
          <w:lang w:val="kk-KZ"/>
        </w:rPr>
        <w:t>неоклассикалық кезеңіне</w:t>
      </w:r>
      <w:r w:rsidRPr="002D3153">
        <w:rPr>
          <w:rFonts w:ascii="Times New Roman" w:hAnsi="Times New Roman" w:cs="Times New Roman"/>
          <w:sz w:val="24"/>
          <w:szCs w:val="24"/>
          <w:lang w:val="kk-KZ"/>
        </w:rPr>
        <w:t xml:space="preserve"> сәйкес деп пайымдады.</w:t>
      </w:r>
    </w:p>
    <w:p w:rsidR="003347BA" w:rsidRPr="002D3153" w:rsidRDefault="003347BA" w:rsidP="003347BA">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3347BA" w:rsidRPr="002D3153" w:rsidRDefault="003347BA" w:rsidP="003347BA">
      <w:pPr>
        <w:pStyle w:val="31"/>
        <w:widowControl/>
        <w:numPr>
          <w:ilvl w:val="0"/>
          <w:numId w:val="25"/>
        </w:numPr>
        <w:ind w:left="0" w:right="-568"/>
        <w:rPr>
          <w:sz w:val="24"/>
          <w:lang w:val="kk-KZ"/>
        </w:rPr>
      </w:pPr>
      <w:r w:rsidRPr="002D3153">
        <w:rPr>
          <w:sz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3347BA" w:rsidRPr="002D3153" w:rsidRDefault="003347BA" w:rsidP="003347BA">
      <w:pPr>
        <w:pStyle w:val="31"/>
        <w:widowControl/>
        <w:numPr>
          <w:ilvl w:val="0"/>
          <w:numId w:val="25"/>
        </w:numPr>
        <w:ind w:left="0" w:right="-568"/>
        <w:rPr>
          <w:sz w:val="24"/>
          <w:lang w:val="kk-KZ"/>
        </w:rPr>
      </w:pPr>
      <w:r w:rsidRPr="002D3153">
        <w:rPr>
          <w:sz w:val="24"/>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3347BA" w:rsidRPr="002D3153" w:rsidRDefault="003347BA" w:rsidP="003347BA">
      <w:pPr>
        <w:pStyle w:val="31"/>
        <w:ind w:right="-568" w:firstLine="709"/>
        <w:rPr>
          <w:sz w:val="24"/>
          <w:lang w:val="kk-KZ"/>
        </w:rPr>
      </w:pPr>
      <w:r w:rsidRPr="002D3153">
        <w:rPr>
          <w:sz w:val="24"/>
          <w:lang w:val="kk-KZ"/>
        </w:rPr>
        <w:t>ХХ ғасырда және ХХІ ғасыр басында жеке ғылыми бағыт ретінде педагогика әдіснамасы дамуының іргелі негіздері қаланды. Олар:</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философия категорияларының әдіснамалық рөлін айқындау арқылы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қарама-қайшылық - оқу-тәрбие үдерісін дамыту көзі ретінде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(М.А. Данилов, В.И. Загвязинский және т.б.); </w:t>
      </w:r>
      <w:r w:rsidRPr="002D3153">
        <w:rPr>
          <w:rFonts w:ascii="Times New Roman" w:hAnsi="Times New Roman" w:cs="Times New Roman"/>
          <w:b/>
          <w:i/>
          <w:sz w:val="24"/>
          <w:szCs w:val="24"/>
          <w:lang w:val="kk-KZ"/>
        </w:rPr>
        <w:t>педагогиканың</w:t>
      </w:r>
      <w:r w:rsidRPr="002D3153">
        <w:rPr>
          <w:rFonts w:ascii="Times New Roman" w:hAnsi="Times New Roman" w:cs="Times New Roman"/>
          <w:b/>
          <w:sz w:val="24"/>
          <w:szCs w:val="24"/>
          <w:lang w:val="kk-KZ"/>
        </w:rPr>
        <w:t xml:space="preserve"> мәні</w:t>
      </w:r>
      <w:r w:rsidRPr="002D3153">
        <w:rPr>
          <w:rFonts w:ascii="Times New Roman" w:hAnsi="Times New Roman" w:cs="Times New Roman"/>
          <w:sz w:val="24"/>
          <w:szCs w:val="24"/>
          <w:lang w:val="kk-KZ"/>
        </w:rPr>
        <w:t xml:space="preserve"> (В.В. Краевский, А.В. Коржуев, Н.А. Вершинина және т.б.); </w:t>
      </w:r>
      <w:r w:rsidRPr="002D3153">
        <w:rPr>
          <w:rFonts w:ascii="Times New Roman" w:hAnsi="Times New Roman" w:cs="Times New Roman"/>
          <w:b/>
          <w:i/>
          <w:sz w:val="24"/>
          <w:szCs w:val="24"/>
          <w:lang w:val="kk-KZ"/>
        </w:rPr>
        <w:t>педагогикалық құбылыстардағы қажеттілік пен кездейсоқтықтың арақатынасы</w:t>
      </w:r>
      <w:r w:rsidRPr="002D3153">
        <w:rPr>
          <w:rFonts w:ascii="Times New Roman" w:hAnsi="Times New Roman" w:cs="Times New Roman"/>
          <w:sz w:val="24"/>
          <w:szCs w:val="24"/>
          <w:lang w:val="kk-KZ"/>
        </w:rPr>
        <w:t xml:space="preserve"> (Б.П. Битинас, Г.В. Воробъев және т.б</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іс-әрекет психологиялық-педагогикалық зерттеулердің нысаны ретінде, іс-әрекет түсіндірмелі ұстаным ретінде</w:t>
      </w:r>
      <w:r w:rsidRPr="002D3153">
        <w:rPr>
          <w:rFonts w:ascii="Times New Roman" w:hAnsi="Times New Roman" w:cs="Times New Roman"/>
          <w:sz w:val="24"/>
          <w:szCs w:val="24"/>
          <w:lang w:val="kk-KZ"/>
        </w:rPr>
        <w:t xml:space="preserve"> (В.В. Давыдов, А.К. Маркова және т.б.); </w:t>
      </w:r>
      <w:r w:rsidRPr="002D3153">
        <w:rPr>
          <w:rFonts w:ascii="Times New Roman" w:hAnsi="Times New Roman" w:cs="Times New Roman"/>
          <w:b/>
          <w:i/>
          <w:sz w:val="24"/>
          <w:szCs w:val="24"/>
          <w:lang w:val="kk-KZ"/>
        </w:rPr>
        <w:t>педагогикадағы заңдар мен заңдылықтар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2D3153">
        <w:rPr>
          <w:rFonts w:ascii="Times New Roman" w:hAnsi="Times New Roman" w:cs="Times New Roman"/>
          <w:b/>
          <w:i/>
          <w:sz w:val="24"/>
          <w:szCs w:val="24"/>
          <w:lang w:val="kk-KZ"/>
        </w:rPr>
        <w:t xml:space="preserve">іс-әрекет жетістігі - педагогика категориясы ретінде </w:t>
      </w:r>
      <w:r w:rsidRPr="002D3153">
        <w:rPr>
          <w:rFonts w:ascii="Times New Roman" w:hAnsi="Times New Roman" w:cs="Times New Roman"/>
          <w:sz w:val="24"/>
          <w:szCs w:val="24"/>
          <w:lang w:val="kk-KZ"/>
        </w:rPr>
        <w:t xml:space="preserve">(Ю.Н. Кулюткин, А.Қ. Рысбаева және т.б.); </w:t>
      </w:r>
      <w:r w:rsidRPr="002D3153">
        <w:rPr>
          <w:rFonts w:ascii="Times New Roman" w:hAnsi="Times New Roman" w:cs="Times New Roman"/>
          <w:b/>
          <w:i/>
          <w:sz w:val="24"/>
          <w:szCs w:val="24"/>
          <w:lang w:val="kk-KZ"/>
        </w:rPr>
        <w:t>педагогикадағы жүйелілік тұғыр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2D3153">
        <w:rPr>
          <w:rFonts w:ascii="Times New Roman" w:hAnsi="Times New Roman" w:cs="Times New Roman"/>
          <w:b/>
          <w:i/>
          <w:sz w:val="24"/>
          <w:szCs w:val="24"/>
          <w:lang w:val="kk-KZ"/>
        </w:rPr>
        <w:t>педагогикадағы жүйелілік-құрылымдық тұғыр</w:t>
      </w:r>
      <w:r w:rsidRPr="002D3153">
        <w:rPr>
          <w:rFonts w:ascii="Times New Roman" w:hAnsi="Times New Roman" w:cs="Times New Roman"/>
          <w:sz w:val="24"/>
          <w:szCs w:val="24"/>
          <w:lang w:val="kk-KZ"/>
        </w:rPr>
        <w:t xml:space="preserve"> (М.А. Данилов, Т.А. Ильина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педагогикадағы жүйелілік-синергетикалық тұғыр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Н.Д. Хмель, З. Жанабаев, Л.Х. Мажитова, Б. Мұқышев және т.б.); </w:t>
      </w:r>
      <w:r w:rsidRPr="002D3153">
        <w:rPr>
          <w:rFonts w:ascii="Times New Roman" w:hAnsi="Times New Roman" w:cs="Times New Roman"/>
          <w:b/>
          <w:i/>
          <w:sz w:val="24"/>
          <w:szCs w:val="24"/>
          <w:lang w:val="kk-KZ"/>
        </w:rPr>
        <w:t>педагогикадағы іс-әрекеттік тұғыр</w:t>
      </w:r>
      <w:r w:rsidRPr="002D3153">
        <w:rPr>
          <w:rFonts w:ascii="Times New Roman" w:hAnsi="Times New Roman" w:cs="Times New Roman"/>
          <w:sz w:val="24"/>
          <w:szCs w:val="24"/>
          <w:lang w:val="kk-KZ"/>
        </w:rPr>
        <w:t xml:space="preserve"> (Г.И. Щукина, В.С. Ильин және т.б.); </w:t>
      </w:r>
      <w:r w:rsidRPr="002D3153">
        <w:rPr>
          <w:rFonts w:ascii="Times New Roman" w:hAnsi="Times New Roman" w:cs="Times New Roman"/>
          <w:b/>
          <w:i/>
          <w:sz w:val="24"/>
          <w:szCs w:val="24"/>
          <w:lang w:val="kk-KZ"/>
        </w:rPr>
        <w:t>педагогикалық құбылыстарды зерттеудегі кешенді тұғыр</w:t>
      </w:r>
      <w:r w:rsidRPr="002D3153">
        <w:rPr>
          <w:rFonts w:ascii="Times New Roman" w:hAnsi="Times New Roman" w:cs="Times New Roman"/>
          <w:sz w:val="24"/>
          <w:szCs w:val="24"/>
          <w:lang w:val="kk-KZ"/>
        </w:rPr>
        <w:t xml:space="preserve"> (Ю.К.Бабанский, М.М. Поташник, И.С. Марьенко және т.б.); </w:t>
      </w:r>
      <w:r w:rsidRPr="002D3153">
        <w:rPr>
          <w:rFonts w:ascii="Times New Roman" w:hAnsi="Times New Roman" w:cs="Times New Roman"/>
          <w:b/>
          <w:i/>
          <w:sz w:val="24"/>
          <w:szCs w:val="24"/>
          <w:lang w:val="kk-KZ"/>
        </w:rPr>
        <w:t>мәндік тұғыр</w:t>
      </w:r>
      <w:r w:rsidRPr="002D3153">
        <w:rPr>
          <w:rFonts w:ascii="Times New Roman" w:hAnsi="Times New Roman" w:cs="Times New Roman"/>
          <w:sz w:val="24"/>
          <w:szCs w:val="24"/>
          <w:lang w:val="kk-KZ"/>
        </w:rPr>
        <w:t xml:space="preserve"> (А.В. Коржуев және т.б.); </w:t>
      </w:r>
      <w:r w:rsidRPr="002D3153">
        <w:rPr>
          <w:rFonts w:ascii="Times New Roman" w:hAnsi="Times New Roman" w:cs="Times New Roman"/>
          <w:b/>
          <w:i/>
          <w:sz w:val="24"/>
          <w:szCs w:val="24"/>
          <w:lang w:val="kk-KZ"/>
        </w:rPr>
        <w:t>өркениеттік тұғыр</w:t>
      </w:r>
      <w:r w:rsidRPr="002D3153">
        <w:rPr>
          <w:rFonts w:ascii="Times New Roman" w:hAnsi="Times New Roman" w:cs="Times New Roman"/>
          <w:sz w:val="24"/>
          <w:szCs w:val="24"/>
          <w:lang w:val="kk-KZ"/>
        </w:rPr>
        <w:t xml:space="preserve"> (Г.Б. Корнетов); </w:t>
      </w:r>
      <w:r w:rsidRPr="002D3153">
        <w:rPr>
          <w:rFonts w:ascii="Times New Roman" w:hAnsi="Times New Roman" w:cs="Times New Roman"/>
          <w:b/>
          <w:i/>
          <w:sz w:val="24"/>
          <w:szCs w:val="24"/>
          <w:lang w:val="kk-KZ"/>
        </w:rPr>
        <w:t>құзыреттілік тұғыр</w:t>
      </w:r>
      <w:r w:rsidRPr="002D3153">
        <w:rPr>
          <w:rFonts w:ascii="Times New Roman" w:hAnsi="Times New Roman" w:cs="Times New Roman"/>
          <w:sz w:val="24"/>
          <w:szCs w:val="24"/>
          <w:lang w:val="kk-KZ"/>
        </w:rPr>
        <w:t xml:space="preserve"> (Д. Равен, А.В. Хуторской, Б.Т. Барсай, К.С. Құдайбергенева және т.б.); </w:t>
      </w:r>
      <w:r w:rsidRPr="002D3153">
        <w:rPr>
          <w:rFonts w:ascii="Times New Roman" w:hAnsi="Times New Roman" w:cs="Times New Roman"/>
          <w:b/>
          <w:sz w:val="24"/>
          <w:szCs w:val="24"/>
          <w:lang w:val="kk-KZ"/>
        </w:rPr>
        <w:t>ақпараттық тұғыр</w:t>
      </w:r>
      <w:r w:rsidRPr="002D3153">
        <w:rPr>
          <w:rFonts w:ascii="Times New Roman" w:hAnsi="Times New Roman" w:cs="Times New Roman"/>
          <w:sz w:val="24"/>
          <w:szCs w:val="24"/>
          <w:lang w:val="kk-KZ"/>
        </w:rPr>
        <w:t xml:space="preserve"> Д.М. Жүсіпәлиева, С.Н. Лактионова, Е.Ы. Бидайбеков, Қ.М. Беркімбаев және т.б.).</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педагогикалық білімдер жүйесі дамуының қисыны: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2D3153">
        <w:rPr>
          <w:rFonts w:ascii="Times New Roman" w:hAnsi="Times New Roman" w:cs="Times New Roman"/>
          <w:sz w:val="24"/>
          <w:szCs w:val="24"/>
          <w:lang w:val="kk-KZ"/>
        </w:rPr>
        <w:t xml:space="preserve">(М.А. Данилов, В.И. Журавлев, В.Е. Гмурман, </w:t>
      </w:r>
      <w:r w:rsidRPr="002D3153">
        <w:rPr>
          <w:rFonts w:ascii="Times New Roman" w:hAnsi="Times New Roman" w:cs="Times New Roman"/>
          <w:sz w:val="24"/>
          <w:szCs w:val="24"/>
          <w:lang w:val="kk-KZ"/>
        </w:rPr>
        <w:lastRenderedPageBreak/>
        <w:t xml:space="preserve">Ф.Ф. Королев, Н.К. Гончаров, Э.И. Моносзон, Б.Т. Лихачев, Н.А. Вершинина және т.б.); </w:t>
      </w:r>
      <w:r w:rsidRPr="002D3153">
        <w:rPr>
          <w:rFonts w:ascii="Times New Roman" w:hAnsi="Times New Roman" w:cs="Times New Roman"/>
          <w:b/>
          <w:i/>
          <w:sz w:val="24"/>
          <w:szCs w:val="24"/>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(Л.В. Занков, К.Н. Волков, Х.Й. Лийметс, Ф.А. Фрадкин, Б.Т. Лихачев, В.С. Шубинский, Я.С. Турбовской, Н.В. Кухарев, Л.И. Гусев, Г.Л. Лукпанов, В.И. Гинецинский, А.А. Арламов және т.б.); </w:t>
      </w:r>
      <w:r w:rsidRPr="002D3153">
        <w:rPr>
          <w:rFonts w:ascii="Times New Roman" w:hAnsi="Times New Roman" w:cs="Times New Roman"/>
          <w:b/>
          <w:i/>
          <w:sz w:val="24"/>
          <w:szCs w:val="24"/>
          <w:lang w:val="kk-KZ"/>
        </w:rPr>
        <w:t xml:space="preserve">педагогика ғылымын дамытушы факторлар </w:t>
      </w:r>
      <w:r w:rsidRPr="002D3153">
        <w:rPr>
          <w:rFonts w:ascii="Times New Roman" w:hAnsi="Times New Roman" w:cs="Times New Roman"/>
          <w:sz w:val="24"/>
          <w:szCs w:val="24"/>
          <w:lang w:val="kk-KZ"/>
        </w:rPr>
        <w:t xml:space="preserve">(В.С. Ильин және т.б.); </w:t>
      </w:r>
      <w:r w:rsidRPr="002D3153">
        <w:rPr>
          <w:rFonts w:ascii="Times New Roman" w:hAnsi="Times New Roman" w:cs="Times New Roman"/>
          <w:b/>
          <w:i/>
          <w:sz w:val="24"/>
          <w:szCs w:val="24"/>
          <w:lang w:val="kk-KZ"/>
        </w:rPr>
        <w:t xml:space="preserve">педагогиканың ұғымдық-түсініктік аппаратын байыту, жүйелеу және реттеу </w:t>
      </w:r>
      <w:r w:rsidRPr="002D3153">
        <w:rPr>
          <w:rFonts w:ascii="Times New Roman" w:hAnsi="Times New Roman" w:cs="Times New Roman"/>
          <w:sz w:val="24"/>
          <w:szCs w:val="24"/>
          <w:lang w:val="kk-KZ"/>
        </w:rPr>
        <w:t xml:space="preserve">(В.Е. Гмурман, И.М. Кантор, И.С. Марьенко, В.И. Журавлев, Н.Л. Коршунова, В.М. Полонский және т.б.); </w:t>
      </w:r>
      <w:r w:rsidRPr="002D3153">
        <w:rPr>
          <w:rFonts w:ascii="Times New Roman" w:hAnsi="Times New Roman" w:cs="Times New Roman"/>
          <w:b/>
          <w:i/>
          <w:sz w:val="24"/>
          <w:szCs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2D3153">
        <w:rPr>
          <w:rFonts w:ascii="Times New Roman" w:hAnsi="Times New Roman" w:cs="Times New Roman"/>
          <w:sz w:val="24"/>
          <w:szCs w:val="24"/>
          <w:lang w:val="kk-KZ"/>
        </w:rPr>
        <w:t xml:space="preserve"> (Н.В.Бордовская, В.И. Загвязинский және т.б.); </w:t>
      </w:r>
      <w:r w:rsidRPr="002D3153">
        <w:rPr>
          <w:rFonts w:ascii="Times New Roman" w:hAnsi="Times New Roman" w:cs="Times New Roman"/>
          <w:b/>
          <w:i/>
          <w:sz w:val="24"/>
          <w:szCs w:val="24"/>
          <w:lang w:val="kk-KZ"/>
        </w:rPr>
        <w:t>педагогикалық зерттеу нәтижелері, іргелі және қолданбалы зерттеулер сипаты</w:t>
      </w:r>
      <w:r w:rsidRPr="002D3153">
        <w:rPr>
          <w:rFonts w:ascii="Times New Roman" w:hAnsi="Times New Roman" w:cs="Times New Roman"/>
          <w:sz w:val="24"/>
          <w:szCs w:val="24"/>
          <w:lang w:val="kk-KZ"/>
        </w:rPr>
        <w:t xml:space="preserve"> (Е.В. Бережнова, В.В. Краевский және т.б.</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b/>
          <w:bCs/>
          <w:sz w:val="24"/>
          <w:szCs w:val="24"/>
          <w:lang w:val="kk-KZ"/>
        </w:rPr>
        <w:t>педагогикалық құбылыстарды тану үдерісі</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педагогикалық зерттеу әдістері, олардың ерекшеліктері мен өзара байланысы</w:t>
      </w:r>
      <w:r w:rsidRPr="002D3153">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2D3153">
        <w:rPr>
          <w:rFonts w:ascii="Times New Roman" w:hAnsi="Times New Roman" w:cs="Times New Roman"/>
          <w:b/>
          <w:i/>
          <w:sz w:val="24"/>
          <w:szCs w:val="24"/>
          <w:lang w:val="kk-KZ"/>
        </w:rPr>
        <w:t xml:space="preserve">сандық және сапалық сипаттамалардың арақатынасы </w:t>
      </w:r>
      <w:r w:rsidRPr="002D3153">
        <w:rPr>
          <w:rFonts w:ascii="Times New Roman" w:hAnsi="Times New Roman" w:cs="Times New Roman"/>
          <w:sz w:val="24"/>
          <w:szCs w:val="24"/>
          <w:lang w:val="kk-KZ"/>
        </w:rPr>
        <w:t xml:space="preserve">(С.И. Архангельский, В.И. Михеев. К. Кенжеғалиев, Б.М. Қосанов және т.б.); </w:t>
      </w:r>
      <w:r w:rsidRPr="002D3153">
        <w:rPr>
          <w:rFonts w:ascii="Times New Roman" w:hAnsi="Times New Roman" w:cs="Times New Roman"/>
          <w:b/>
          <w:i/>
          <w:sz w:val="24"/>
          <w:szCs w:val="24"/>
          <w:lang w:val="kk-KZ"/>
        </w:rPr>
        <w:t>мазмұндық және құрылымдық әдістердің арақатынасы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(С.И. Архангельский және т.б.); </w:t>
      </w:r>
      <w:r w:rsidRPr="002D3153">
        <w:rPr>
          <w:rFonts w:ascii="Times New Roman" w:hAnsi="Times New Roman" w:cs="Times New Roman"/>
          <w:b/>
          <w:i/>
          <w:sz w:val="24"/>
          <w:szCs w:val="24"/>
          <w:lang w:val="kk-KZ"/>
        </w:rPr>
        <w:t xml:space="preserve">зерттеудің қисынды және тарихи деңгейлері </w:t>
      </w:r>
      <w:r w:rsidRPr="002D3153">
        <w:rPr>
          <w:rFonts w:ascii="Times New Roman" w:hAnsi="Times New Roman" w:cs="Times New Roman"/>
          <w:sz w:val="24"/>
          <w:szCs w:val="24"/>
          <w:lang w:val="kk-KZ"/>
        </w:rPr>
        <w:t xml:space="preserve">(Ф.Ф. Королев және т.б.); </w:t>
      </w:r>
      <w:r w:rsidRPr="002D3153">
        <w:rPr>
          <w:rFonts w:ascii="Times New Roman" w:hAnsi="Times New Roman" w:cs="Times New Roman"/>
          <w:b/>
          <w:i/>
          <w:sz w:val="24"/>
          <w:szCs w:val="24"/>
          <w:lang w:val="kk-KZ"/>
        </w:rPr>
        <w:t>зерттеудің эмпирикалық және теориялық деңгейлері</w:t>
      </w:r>
      <w:r w:rsidRPr="002D3153">
        <w:rPr>
          <w:rFonts w:ascii="Times New Roman" w:hAnsi="Times New Roman" w:cs="Times New Roman"/>
          <w:sz w:val="24"/>
          <w:szCs w:val="24"/>
          <w:lang w:val="kk-KZ"/>
        </w:rPr>
        <w:t xml:space="preserve"> (С.И. Швырев, А.Я. Данилюк және т.б.); </w:t>
      </w:r>
      <w:r w:rsidRPr="002D3153">
        <w:rPr>
          <w:rFonts w:ascii="Times New Roman" w:hAnsi="Times New Roman" w:cs="Times New Roman"/>
          <w:b/>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2D3153">
        <w:rPr>
          <w:rFonts w:ascii="Times New Roman" w:hAnsi="Times New Roman" w:cs="Times New Roman"/>
          <w:iCs/>
          <w:sz w:val="24"/>
          <w:szCs w:val="24"/>
          <w:lang w:val="kk-KZ"/>
        </w:rPr>
        <w:t xml:space="preserve"> </w:t>
      </w:r>
      <w:r w:rsidRPr="002D3153">
        <w:rPr>
          <w:rFonts w:ascii="Times New Roman" w:hAnsi="Times New Roman" w:cs="Times New Roman"/>
          <w:sz w:val="24"/>
          <w:szCs w:val="24"/>
          <w:lang w:val="kk-KZ"/>
        </w:rPr>
        <w:t xml:space="preserve">(Н.В. Бордовская және басқалар), </w:t>
      </w:r>
      <w:r w:rsidRPr="002D3153">
        <w:rPr>
          <w:rFonts w:ascii="Times New Roman" w:hAnsi="Times New Roman" w:cs="Times New Roman"/>
          <w:b/>
          <w:i/>
          <w:sz w:val="24"/>
          <w:szCs w:val="24"/>
          <w:lang w:val="kk-KZ"/>
        </w:rPr>
        <w:t>педагогикалық зерттеулердің әдіснамасы мен әдістері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2D3153">
        <w:rPr>
          <w:rFonts w:ascii="Times New Roman" w:hAnsi="Times New Roman" w:cs="Times New Roman"/>
          <w:b/>
          <w:bCs/>
          <w:sz w:val="24"/>
          <w:szCs w:val="24"/>
          <w:lang w:val="kk-KZ"/>
        </w:rPr>
        <w:t xml:space="preserve"> </w:t>
      </w:r>
      <w:r w:rsidRPr="002D3153">
        <w:rPr>
          <w:rFonts w:ascii="Times New Roman" w:hAnsi="Times New Roman" w:cs="Times New Roman"/>
          <w:b/>
          <w:bCs/>
          <w:i/>
          <w:sz w:val="24"/>
          <w:szCs w:val="24"/>
          <w:lang w:val="kk-KZ"/>
        </w:rPr>
        <w:t>педагогикалық зерттеулер типологиясы және ұйымдастыру</w:t>
      </w:r>
      <w:r w:rsidRPr="002D3153">
        <w:rPr>
          <w:rFonts w:ascii="Times New Roman" w:hAnsi="Times New Roman" w:cs="Times New Roman"/>
          <w:b/>
          <w:i/>
          <w:sz w:val="24"/>
          <w:szCs w:val="24"/>
          <w:lang w:val="kk-KZ"/>
        </w:rPr>
        <w:t xml:space="preserve"> </w:t>
      </w:r>
      <w:r w:rsidRPr="002D3153">
        <w:rPr>
          <w:rFonts w:ascii="Times New Roman" w:hAnsi="Times New Roman" w:cs="Times New Roman"/>
          <w:b/>
          <w:bCs/>
          <w:i/>
          <w:sz w:val="24"/>
          <w:szCs w:val="24"/>
          <w:lang w:val="kk-KZ"/>
        </w:rPr>
        <w:t xml:space="preserve">логикасы </w:t>
      </w:r>
      <w:r w:rsidRPr="002D3153">
        <w:rPr>
          <w:rFonts w:ascii="Times New Roman" w:hAnsi="Times New Roman" w:cs="Times New Roman"/>
          <w:sz w:val="24"/>
          <w:szCs w:val="24"/>
          <w:lang w:val="kk-KZ"/>
        </w:rPr>
        <w:t xml:space="preserve">(В.И. Загвязинский, В.М. Полонский және басқалар); </w:t>
      </w:r>
      <w:r w:rsidRPr="002D3153">
        <w:rPr>
          <w:rFonts w:ascii="Times New Roman" w:hAnsi="Times New Roman" w:cs="Times New Roman"/>
          <w:b/>
          <w:i/>
          <w:sz w:val="24"/>
          <w:szCs w:val="24"/>
          <w:lang w:val="kk-KZ"/>
        </w:rPr>
        <w:t>дидактикалық зерттеулердің әдіснамасы мен әдістері</w:t>
      </w:r>
      <w:r w:rsidRPr="002D3153">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2D3153">
        <w:rPr>
          <w:rFonts w:ascii="Times New Roman" w:hAnsi="Times New Roman" w:cs="Times New Roman"/>
          <w:b/>
          <w:i/>
          <w:sz w:val="24"/>
          <w:szCs w:val="24"/>
          <w:lang w:val="kk-KZ"/>
        </w:rPr>
        <w:t>салыстырмалы-педагогикалық зерттеулердің әдіснамасы мен әдістері</w:t>
      </w:r>
      <w:r w:rsidRPr="002D3153">
        <w:rPr>
          <w:rFonts w:ascii="Times New Roman" w:hAnsi="Times New Roman" w:cs="Times New Roman"/>
          <w:sz w:val="24"/>
          <w:szCs w:val="24"/>
          <w:lang w:val="kk-KZ"/>
        </w:rPr>
        <w:t xml:space="preserve"> (З.А. Малькова, Г.Қ. Нұрғалиева, А.Қ. Құсайынов, К.С. Мусин және т.б.); </w:t>
      </w:r>
      <w:r w:rsidRPr="002D3153">
        <w:rPr>
          <w:rFonts w:ascii="Times New Roman" w:hAnsi="Times New Roman" w:cs="Times New Roman"/>
          <w:b/>
          <w:i/>
          <w:sz w:val="24"/>
          <w:szCs w:val="24"/>
          <w:lang w:val="kk-KZ"/>
        </w:rPr>
        <w:t xml:space="preserve">тарихи-педагогикалық зерттеулердің әдіснамасы мен әдістері </w:t>
      </w:r>
      <w:r w:rsidRPr="002D3153">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әскери-педагогикалық зерттеулердің әдіснамасы мен әдістері </w:t>
      </w:r>
      <w:r w:rsidRPr="002D3153">
        <w:rPr>
          <w:rFonts w:ascii="Times New Roman" w:hAnsi="Times New Roman" w:cs="Times New Roman"/>
          <w:sz w:val="24"/>
          <w:szCs w:val="24"/>
          <w:lang w:val="kk-KZ"/>
        </w:rPr>
        <w:t xml:space="preserve">(И.А. Липский, А.А. Булатбаева және т.б.); </w:t>
      </w:r>
      <w:r w:rsidRPr="002D3153">
        <w:rPr>
          <w:rFonts w:ascii="Times New Roman" w:hAnsi="Times New Roman" w:cs="Times New Roman"/>
          <w:b/>
          <w:i/>
          <w:sz w:val="24"/>
          <w:szCs w:val="24"/>
          <w:lang w:val="kk-KZ"/>
        </w:rPr>
        <w:t>әлеуметтік-педагогикалық зерттеулердің әдіснамасы мен әдістері</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И.А. Липский</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Л.В.Мардахаев, Б.И. Мұқанова, К.К. Жампейісова, З.Ө.Кеңесарина,  Г.Ж. Меңлібекова, А.А. Калюжный, А.Н. Тесленко және т.б.); </w:t>
      </w:r>
      <w:r w:rsidRPr="002D3153">
        <w:rPr>
          <w:rFonts w:ascii="Times New Roman" w:hAnsi="Times New Roman" w:cs="Times New Roman"/>
          <w:b/>
          <w:i/>
          <w:sz w:val="24"/>
          <w:szCs w:val="24"/>
          <w:lang w:val="kk-KZ"/>
        </w:rPr>
        <w:t>тәрбие мәселелері бойынша педагогикалық зерттеулердің</w:t>
      </w:r>
      <w:r w:rsidRPr="002D3153">
        <w:rPr>
          <w:rFonts w:ascii="Times New Roman" w:hAnsi="Times New Roman" w:cs="Times New Roman"/>
          <w:sz w:val="24"/>
          <w:szCs w:val="24"/>
          <w:lang w:val="kk-KZ"/>
        </w:rPr>
        <w:t xml:space="preserve"> (Л.И.Новикова, В.С. Ильин және т.б.), </w:t>
      </w:r>
      <w:r w:rsidRPr="002D3153">
        <w:rPr>
          <w:rFonts w:ascii="Times New Roman" w:hAnsi="Times New Roman" w:cs="Times New Roman"/>
          <w:b/>
          <w:i/>
          <w:sz w:val="24"/>
          <w:szCs w:val="24"/>
          <w:lang w:val="kk-KZ"/>
        </w:rPr>
        <w:t xml:space="preserve">педагогикалық зерттеулерді ұйымдастырудың қисыны мен мәселелер типологиясы </w:t>
      </w:r>
      <w:r w:rsidRPr="002D3153">
        <w:rPr>
          <w:rFonts w:ascii="Times New Roman" w:hAnsi="Times New Roman" w:cs="Times New Roman"/>
          <w:sz w:val="24"/>
          <w:szCs w:val="24"/>
          <w:lang w:val="kk-KZ"/>
        </w:rPr>
        <w:t xml:space="preserve">(В.В. Краевский, В.М. Полонский және т.б.); </w:t>
      </w:r>
      <w:r w:rsidRPr="002D3153">
        <w:rPr>
          <w:rFonts w:ascii="Times New Roman" w:hAnsi="Times New Roman" w:cs="Times New Roman"/>
          <w:b/>
          <w:i/>
          <w:sz w:val="24"/>
          <w:szCs w:val="24"/>
          <w:lang w:val="kk-KZ"/>
        </w:rPr>
        <w:t>педагогикалық зерттеулердегі ғылыми ақпаратты құрылымдау</w:t>
      </w:r>
      <w:r w:rsidRPr="002D3153">
        <w:rPr>
          <w:rFonts w:ascii="Times New Roman" w:hAnsi="Times New Roman" w:cs="Times New Roman"/>
          <w:sz w:val="24"/>
          <w:szCs w:val="24"/>
          <w:lang w:val="kk-KZ"/>
        </w:rPr>
        <w:t xml:space="preserve"> (Б.П. Битинас. М.А. Галагузова, Л.В. Мардахаев және т.б.); </w:t>
      </w:r>
      <w:r w:rsidRPr="002D3153">
        <w:rPr>
          <w:rFonts w:ascii="Times New Roman" w:hAnsi="Times New Roman" w:cs="Times New Roman"/>
          <w:b/>
          <w:i/>
          <w:sz w:val="24"/>
          <w:szCs w:val="24"/>
          <w:lang w:val="kk-KZ"/>
        </w:rPr>
        <w:t>болжамдық зерттеулердің ақпараттық қамтамасыздандырылуы</w:t>
      </w:r>
      <w:r w:rsidRPr="002D3153">
        <w:rPr>
          <w:rFonts w:ascii="Times New Roman" w:hAnsi="Times New Roman" w:cs="Times New Roman"/>
          <w:sz w:val="24"/>
          <w:szCs w:val="24"/>
          <w:lang w:val="kk-KZ"/>
        </w:rPr>
        <w:t xml:space="preserve"> (С.И. Портнова және т.б.); </w:t>
      </w:r>
      <w:r w:rsidRPr="002D3153">
        <w:rPr>
          <w:rFonts w:ascii="Times New Roman" w:hAnsi="Times New Roman" w:cs="Times New Roman"/>
          <w:b/>
          <w:i/>
          <w:sz w:val="24"/>
          <w:szCs w:val="24"/>
          <w:lang w:val="kk-KZ"/>
        </w:rPr>
        <w:t>тәжірибелік зерттеуді үлгілеу</w:t>
      </w:r>
      <w:r w:rsidRPr="002D3153">
        <w:rPr>
          <w:rFonts w:ascii="Times New Roman" w:hAnsi="Times New Roman" w:cs="Times New Roman"/>
          <w:sz w:val="24"/>
          <w:szCs w:val="24"/>
          <w:lang w:val="kk-KZ"/>
        </w:rPr>
        <w:t xml:space="preserve"> (Э.А. Штульман және т.б.); </w:t>
      </w:r>
      <w:r w:rsidRPr="002D3153">
        <w:rPr>
          <w:rFonts w:ascii="Times New Roman" w:hAnsi="Times New Roman" w:cs="Times New Roman"/>
          <w:b/>
          <w:i/>
          <w:sz w:val="24"/>
          <w:szCs w:val="24"/>
          <w:lang w:val="kk-KZ"/>
        </w:rPr>
        <w:t xml:space="preserve">педагогикалық эксперимент логикасы </w:t>
      </w:r>
      <w:r w:rsidRPr="002D3153">
        <w:rPr>
          <w:rFonts w:ascii="Times New Roman" w:hAnsi="Times New Roman" w:cs="Times New Roman"/>
          <w:sz w:val="24"/>
          <w:szCs w:val="24"/>
          <w:lang w:val="kk-KZ"/>
        </w:rPr>
        <w:t xml:space="preserve">(Г.М. Меркис, А.С. Казаринов, М.И. Грабарь, С.У. Наушабаева және т.б.); қолданбалы зерттеулер (Е.В. Бережнова және т.б.); </w:t>
      </w:r>
      <w:r w:rsidRPr="002D3153">
        <w:rPr>
          <w:rFonts w:ascii="Times New Roman" w:hAnsi="Times New Roman" w:cs="Times New Roman"/>
          <w:b/>
          <w:i/>
          <w:sz w:val="24"/>
          <w:szCs w:val="24"/>
          <w:lang w:val="kk-KZ"/>
        </w:rPr>
        <w:t>педагогикалық зерттеулердің сапасын бағалау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(В.М. Полонский, С.А. Писарева, А.М. Алтухова және т.б.).</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мазмұны мен құрылымы және оның даму генезисі</w:t>
      </w: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педагогика әдіснамасының нысаны мен пәні</w:t>
      </w:r>
      <w:r w:rsidRPr="002D3153">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2D3153">
        <w:rPr>
          <w:rFonts w:ascii="Times New Roman" w:hAnsi="Times New Roman" w:cs="Times New Roman"/>
          <w:b/>
          <w:iCs/>
          <w:sz w:val="24"/>
          <w:szCs w:val="24"/>
          <w:lang w:val="kk-KZ"/>
        </w:rPr>
        <w:t xml:space="preserve">.); </w:t>
      </w:r>
      <w:r w:rsidRPr="002D3153">
        <w:rPr>
          <w:rFonts w:ascii="Times New Roman" w:hAnsi="Times New Roman" w:cs="Times New Roman"/>
          <w:b/>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(И.Я. Лернер, В.Е. Гмурман, В.И. Загвязинский, Г.В. Воробьев және т.б.); </w:t>
      </w:r>
      <w:r w:rsidRPr="002D3153">
        <w:rPr>
          <w:rFonts w:ascii="Times New Roman" w:hAnsi="Times New Roman" w:cs="Times New Roman"/>
          <w:b/>
          <w:i/>
          <w:iCs/>
          <w:sz w:val="24"/>
          <w:szCs w:val="24"/>
          <w:lang w:val="kk-KZ"/>
        </w:rPr>
        <w:t>ғылыми білімнің арнайы бағыты ретіндегі педагогика әдіснамасының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lastRenderedPageBreak/>
        <w:t xml:space="preserve">(А.И. Пискунов, С.И. Колташ, Н.И.  Гребенюк, Н.В. Бордовская, В.Г. Храпченков), </w:t>
      </w:r>
      <w:r w:rsidRPr="002D3153">
        <w:rPr>
          <w:rFonts w:ascii="Times New Roman" w:hAnsi="Times New Roman" w:cs="Times New Roman"/>
          <w:b/>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2D3153">
        <w:rPr>
          <w:rFonts w:ascii="Times New Roman" w:hAnsi="Times New Roman" w:cs="Times New Roman"/>
          <w:sz w:val="24"/>
          <w:szCs w:val="24"/>
          <w:lang w:val="kk-KZ"/>
        </w:rPr>
        <w:t xml:space="preserve"> (М.Н. Скаткин, В.В.Краевский. В.И. Журавлев және т.б.); </w:t>
      </w:r>
      <w:r w:rsidRPr="002D3153">
        <w:rPr>
          <w:rFonts w:ascii="Times New Roman" w:hAnsi="Times New Roman" w:cs="Times New Roman"/>
          <w:b/>
          <w:i/>
          <w:sz w:val="24"/>
          <w:szCs w:val="24"/>
          <w:lang w:val="kk-KZ"/>
        </w:rPr>
        <w:t>гуманитарлық әдіснама</w:t>
      </w:r>
      <w:r w:rsidRPr="002D3153">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2D3153">
        <w:rPr>
          <w:rFonts w:ascii="Times New Roman" w:hAnsi="Times New Roman" w:cs="Times New Roman"/>
          <w:b/>
          <w:i/>
          <w:sz w:val="24"/>
          <w:szCs w:val="24"/>
          <w:lang w:val="kk-KZ"/>
        </w:rPr>
        <w:t>педагогика тарихының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(В.Г. Храпченков, Н.И. Гребенюк, М.В. Богуславский, С.В. Бобрышев, Н.В. Назаров және т.б.); </w:t>
      </w:r>
      <w:r w:rsidRPr="002D3153">
        <w:rPr>
          <w:rFonts w:ascii="Times New Roman" w:hAnsi="Times New Roman" w:cs="Times New Roman"/>
          <w:b/>
          <w:i/>
          <w:iCs/>
          <w:sz w:val="24"/>
          <w:szCs w:val="24"/>
          <w:lang w:val="kk-KZ"/>
        </w:rPr>
        <w:t>педагогикалық зерттеулердің негізгі бағыттарын жүйелеу</w:t>
      </w:r>
      <w:r w:rsidRPr="002D3153">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2D3153">
        <w:rPr>
          <w:rFonts w:ascii="Times New Roman" w:hAnsi="Times New Roman" w:cs="Times New Roman"/>
          <w:b/>
          <w:i/>
          <w:iCs/>
          <w:sz w:val="24"/>
          <w:szCs w:val="24"/>
          <w:lang w:val="kk-KZ"/>
        </w:rPr>
        <w:t>педагогиканың жалпы әдіснамалық мәселелері</w:t>
      </w:r>
      <w:r w:rsidRPr="002D3153">
        <w:rPr>
          <w:rFonts w:ascii="Times New Roman" w:hAnsi="Times New Roman" w:cs="Times New Roman"/>
          <w:sz w:val="24"/>
          <w:szCs w:val="24"/>
          <w:lang w:val="kk-KZ"/>
        </w:rPr>
        <w:t xml:space="preserve"> ( М.А. Данилов, Ф.Ф. Королев и др.), </w:t>
      </w:r>
      <w:r w:rsidRPr="002D3153">
        <w:rPr>
          <w:rFonts w:ascii="Times New Roman" w:hAnsi="Times New Roman" w:cs="Times New Roman"/>
          <w:b/>
          <w:i/>
          <w:iCs/>
          <w:sz w:val="24"/>
          <w:szCs w:val="24"/>
          <w:lang w:val="kk-KZ"/>
        </w:rPr>
        <w:t>дидактика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 Занков, В.В. Краевский және т.б.); </w:t>
      </w:r>
      <w:r w:rsidRPr="002D3153">
        <w:rPr>
          <w:rFonts w:ascii="Times New Roman" w:hAnsi="Times New Roman" w:cs="Times New Roman"/>
          <w:b/>
          <w:i/>
          <w:iCs/>
          <w:sz w:val="24"/>
          <w:szCs w:val="24"/>
          <w:lang w:val="kk-KZ"/>
        </w:rPr>
        <w:t>тәрбие теориялары</w:t>
      </w:r>
      <w:r w:rsidRPr="002D3153">
        <w:rPr>
          <w:rFonts w:ascii="Times New Roman" w:hAnsi="Times New Roman" w:cs="Times New Roman"/>
          <w:sz w:val="24"/>
          <w:szCs w:val="24"/>
          <w:lang w:val="kk-KZ"/>
        </w:rPr>
        <w:t xml:space="preserve"> (Л.И. Новикова және т.б.); </w:t>
      </w:r>
      <w:r w:rsidRPr="002D3153">
        <w:rPr>
          <w:rFonts w:ascii="Times New Roman" w:hAnsi="Times New Roman" w:cs="Times New Roman"/>
          <w:b/>
          <w:i/>
          <w:iCs/>
          <w:sz w:val="24"/>
          <w:szCs w:val="24"/>
          <w:lang w:val="kk-KZ"/>
        </w:rPr>
        <w:t>педагогикалық мәдениеттану</w:t>
      </w:r>
      <w:r w:rsidRPr="002D3153">
        <w:rPr>
          <w:rFonts w:ascii="Times New Roman" w:hAnsi="Times New Roman" w:cs="Times New Roman"/>
          <w:sz w:val="24"/>
          <w:szCs w:val="24"/>
          <w:lang w:val="kk-KZ"/>
        </w:rPr>
        <w:t xml:space="preserve"> (М.Х. Балтабаев және т.б.); </w:t>
      </w:r>
      <w:r w:rsidRPr="002D3153">
        <w:rPr>
          <w:rFonts w:ascii="Times New Roman" w:hAnsi="Times New Roman" w:cs="Times New Roman"/>
          <w:b/>
          <w:i/>
          <w:iCs/>
          <w:sz w:val="24"/>
          <w:szCs w:val="24"/>
          <w:lang w:val="kk-KZ"/>
        </w:rPr>
        <w:t>педагогикалық болжау</w:t>
      </w:r>
      <w:r w:rsidRPr="002D3153">
        <w:rPr>
          <w:rFonts w:ascii="Times New Roman" w:hAnsi="Times New Roman" w:cs="Times New Roman"/>
          <w:sz w:val="24"/>
          <w:szCs w:val="24"/>
          <w:lang w:val="kk-KZ"/>
        </w:rPr>
        <w:t xml:space="preserve"> (Э.Г. Костяшкин, Б.С. Гершунский және т.б.); </w:t>
      </w:r>
      <w:r w:rsidRPr="002D3153">
        <w:rPr>
          <w:rFonts w:ascii="Times New Roman" w:hAnsi="Times New Roman" w:cs="Times New Roman"/>
          <w:b/>
          <w:i/>
          <w:sz w:val="24"/>
          <w:szCs w:val="24"/>
          <w:lang w:val="kk-KZ"/>
        </w:rPr>
        <w:t>педагогикалық сараптама</w:t>
      </w:r>
      <w:r w:rsidRPr="002D3153">
        <w:rPr>
          <w:rFonts w:ascii="Times New Roman" w:hAnsi="Times New Roman" w:cs="Times New Roman"/>
          <w:sz w:val="24"/>
          <w:szCs w:val="24"/>
          <w:lang w:val="kk-KZ"/>
        </w:rPr>
        <w:t xml:space="preserve"> (В.С. Черепанов, А.Д. Иванов және т.б.); </w:t>
      </w:r>
      <w:r w:rsidRPr="002D3153">
        <w:rPr>
          <w:rFonts w:ascii="Times New Roman" w:hAnsi="Times New Roman" w:cs="Times New Roman"/>
          <w:b/>
          <w:i/>
          <w:iCs/>
          <w:sz w:val="24"/>
          <w:szCs w:val="24"/>
          <w:lang w:val="kk-KZ"/>
        </w:rPr>
        <w:t>озық педагогикалық тәжірибені зерттеу, жалпылау және қолдану</w:t>
      </w:r>
      <w:r w:rsidRPr="002D3153">
        <w:rPr>
          <w:rFonts w:ascii="Times New Roman" w:hAnsi="Times New Roman" w:cs="Times New Roman"/>
          <w:sz w:val="24"/>
          <w:szCs w:val="24"/>
          <w:lang w:val="kk-KZ"/>
        </w:rPr>
        <w:t xml:space="preserve"> (М.Н. Скаткин, Ю.К. Бабанский, Я.С.Турбовской, Ф.Ш. Терегулов және т.б</w:t>
      </w:r>
      <w:r w:rsidRPr="002D3153">
        <w:rPr>
          <w:rFonts w:ascii="Times New Roman" w:hAnsi="Times New Roman" w:cs="Times New Roman"/>
          <w:i/>
          <w:iCs/>
          <w:sz w:val="24"/>
          <w:szCs w:val="24"/>
          <w:lang w:val="kk-KZ"/>
        </w:rPr>
        <w:t xml:space="preserve">.); </w:t>
      </w:r>
      <w:r w:rsidRPr="002D3153">
        <w:rPr>
          <w:rFonts w:ascii="Times New Roman" w:hAnsi="Times New Roman" w:cs="Times New Roman"/>
          <w:b/>
          <w:i/>
          <w:iCs/>
          <w:sz w:val="24"/>
          <w:szCs w:val="24"/>
          <w:lang w:val="kk-KZ"/>
        </w:rPr>
        <w:t xml:space="preserve">маман үлгісін құрастыру </w:t>
      </w:r>
      <w:r w:rsidRPr="002D3153">
        <w:rPr>
          <w:rFonts w:ascii="Times New Roman" w:hAnsi="Times New Roman" w:cs="Times New Roman"/>
          <w:sz w:val="24"/>
          <w:szCs w:val="24"/>
          <w:lang w:val="kk-KZ"/>
        </w:rPr>
        <w:t xml:space="preserve">(С.Я Батышев, А.П. Сейтешев, Б.К. Момынбаев, В.В. Егоров және т.б.); </w:t>
      </w:r>
      <w:r w:rsidRPr="002D3153">
        <w:rPr>
          <w:rFonts w:ascii="Times New Roman" w:hAnsi="Times New Roman" w:cs="Times New Roman"/>
          <w:b/>
          <w:i/>
          <w:iCs/>
          <w:sz w:val="24"/>
          <w:szCs w:val="24"/>
          <w:lang w:val="kk-KZ"/>
        </w:rPr>
        <w:t>этнопедагогиканың теориялық-әдіснамалық негіздері</w:t>
      </w:r>
      <w:r w:rsidRPr="002D3153">
        <w:rPr>
          <w:rFonts w:ascii="Times New Roman" w:hAnsi="Times New Roman" w:cs="Times New Roman"/>
          <w:sz w:val="24"/>
          <w:szCs w:val="24"/>
          <w:lang w:val="kk-KZ"/>
        </w:rPr>
        <w:t xml:space="preserve"> (К.Ж. Қожахметова, Ш.М.-Х. Арсалиев және т.б.); </w:t>
      </w:r>
      <w:r w:rsidRPr="002D3153">
        <w:rPr>
          <w:rFonts w:ascii="Times New Roman" w:hAnsi="Times New Roman" w:cs="Times New Roman"/>
          <w:b/>
          <w:i/>
          <w:iCs/>
          <w:sz w:val="24"/>
          <w:szCs w:val="24"/>
          <w:lang w:val="kk-KZ"/>
        </w:rPr>
        <w:t>этномәдени білім беру</w:t>
      </w:r>
      <w:r w:rsidRPr="002D3153">
        <w:rPr>
          <w:rFonts w:ascii="Times New Roman" w:hAnsi="Times New Roman" w:cs="Times New Roman"/>
          <w:sz w:val="24"/>
          <w:szCs w:val="24"/>
          <w:lang w:val="kk-KZ"/>
        </w:rPr>
        <w:t xml:space="preserve"> (Ж.Ж. Наурызбай және т.б.); </w:t>
      </w:r>
      <w:r w:rsidRPr="002D3153">
        <w:rPr>
          <w:rFonts w:ascii="Times New Roman" w:hAnsi="Times New Roman" w:cs="Times New Roman"/>
          <w:b/>
          <w:i/>
          <w:iCs/>
          <w:sz w:val="24"/>
          <w:szCs w:val="24"/>
          <w:lang w:val="kk-KZ"/>
        </w:rPr>
        <w:t>педагогикалық өлшем</w:t>
      </w:r>
      <w:r w:rsidRPr="002D3153">
        <w:rPr>
          <w:rFonts w:ascii="Times New Roman" w:hAnsi="Times New Roman" w:cs="Times New Roman"/>
          <w:b/>
          <w:sz w:val="24"/>
          <w:szCs w:val="24"/>
          <w:lang w:val="kk-KZ"/>
        </w:rPr>
        <w:t xml:space="preserve"> әдіснамасы </w:t>
      </w:r>
      <w:r w:rsidRPr="002D3153">
        <w:rPr>
          <w:rFonts w:ascii="Times New Roman" w:hAnsi="Times New Roman" w:cs="Times New Roman"/>
          <w:sz w:val="24"/>
          <w:szCs w:val="24"/>
          <w:lang w:val="kk-KZ"/>
        </w:rPr>
        <w:t xml:space="preserve">(Н.В.Кузьмина, Н.М.Розенберг, С.И.Архангельский, Б.П. Битинас, В.М. Михеев және т.б.); </w:t>
      </w:r>
      <w:r w:rsidRPr="002D3153">
        <w:rPr>
          <w:rFonts w:ascii="Times New Roman" w:hAnsi="Times New Roman" w:cs="Times New Roman"/>
          <w:b/>
          <w:i/>
          <w:iCs/>
          <w:sz w:val="24"/>
          <w:szCs w:val="24"/>
          <w:lang w:val="kk-KZ"/>
        </w:rPr>
        <w:t>халықаралық типтегі мектептердің білім беру жүйесін басқару</w:t>
      </w:r>
      <w:r w:rsidRPr="002D3153">
        <w:rPr>
          <w:rFonts w:ascii="Times New Roman" w:hAnsi="Times New Roman" w:cs="Times New Roman"/>
          <w:sz w:val="24"/>
          <w:szCs w:val="24"/>
          <w:lang w:val="kk-KZ"/>
        </w:rPr>
        <w:t xml:space="preserve">  әдіснамасы (С.С. Құнанбаева, Д.Н. Кулибаева және т.б.); </w:t>
      </w:r>
      <w:r w:rsidRPr="002D3153">
        <w:rPr>
          <w:rFonts w:ascii="Times New Roman" w:hAnsi="Times New Roman" w:cs="Times New Roman"/>
          <w:b/>
          <w:i/>
          <w:sz w:val="24"/>
          <w:szCs w:val="24"/>
          <w:lang w:val="kk-KZ"/>
        </w:rPr>
        <w:t xml:space="preserve">білім беру идеалы </w:t>
      </w:r>
      <w:r w:rsidRPr="002D3153">
        <w:rPr>
          <w:rFonts w:ascii="Times New Roman" w:hAnsi="Times New Roman" w:cs="Times New Roman"/>
          <w:sz w:val="24"/>
          <w:szCs w:val="24"/>
          <w:lang w:val="kk-KZ"/>
        </w:rPr>
        <w:t xml:space="preserve">(Г.К. Ахметова және т.б.); </w:t>
      </w:r>
      <w:r w:rsidRPr="002D3153">
        <w:rPr>
          <w:rFonts w:ascii="Times New Roman" w:hAnsi="Times New Roman" w:cs="Times New Roman"/>
          <w:b/>
          <w:i/>
          <w:iCs/>
          <w:sz w:val="24"/>
          <w:szCs w:val="24"/>
          <w:lang w:val="kk-KZ"/>
        </w:rPr>
        <w:t>білім беру әлеуеті</w:t>
      </w:r>
      <w:r w:rsidRPr="002D3153">
        <w:rPr>
          <w:rFonts w:ascii="Times New Roman" w:hAnsi="Times New Roman" w:cs="Times New Roman"/>
          <w:sz w:val="24"/>
          <w:szCs w:val="24"/>
          <w:lang w:val="kk-KZ"/>
        </w:rPr>
        <w:t xml:space="preserve"> (Н.Э. Пфейфер және т.б.); </w:t>
      </w:r>
      <w:r w:rsidRPr="002D3153">
        <w:rPr>
          <w:rFonts w:ascii="Times New Roman" w:hAnsi="Times New Roman" w:cs="Times New Roman"/>
          <w:b/>
          <w:i/>
          <w:iCs/>
          <w:sz w:val="24"/>
          <w:szCs w:val="24"/>
          <w:lang w:val="kk-KZ"/>
        </w:rPr>
        <w:t>педагогикалық деонтология</w:t>
      </w:r>
      <w:r w:rsidRPr="002D3153">
        <w:rPr>
          <w:rFonts w:ascii="Times New Roman" w:hAnsi="Times New Roman" w:cs="Times New Roman"/>
          <w:sz w:val="24"/>
          <w:szCs w:val="24"/>
          <w:lang w:val="kk-KZ"/>
        </w:rPr>
        <w:t xml:space="preserve"> (Г.М. Кертаева және т.б.); </w:t>
      </w:r>
      <w:r w:rsidRPr="002D3153">
        <w:rPr>
          <w:rFonts w:ascii="Times New Roman" w:hAnsi="Times New Roman" w:cs="Times New Roman"/>
          <w:b/>
          <w:sz w:val="24"/>
          <w:szCs w:val="24"/>
          <w:lang w:val="kk-KZ"/>
        </w:rPr>
        <w:t xml:space="preserve">білім беру әдіснамасы </w:t>
      </w:r>
      <w:r w:rsidRPr="002D3153">
        <w:rPr>
          <w:rFonts w:ascii="Times New Roman" w:hAnsi="Times New Roman" w:cs="Times New Roman"/>
          <w:sz w:val="24"/>
          <w:szCs w:val="24"/>
          <w:lang w:val="kk-KZ"/>
        </w:rPr>
        <w:t xml:space="preserve">(А.М. Новиков және т.б.); </w:t>
      </w:r>
      <w:r w:rsidRPr="002D3153">
        <w:rPr>
          <w:rFonts w:ascii="Times New Roman" w:hAnsi="Times New Roman" w:cs="Times New Roman"/>
          <w:b/>
          <w:i/>
          <w:iCs/>
          <w:sz w:val="24"/>
          <w:szCs w:val="24"/>
          <w:lang w:val="kk-KZ"/>
        </w:rPr>
        <w:t>жалпы орта білім беру мазмұнын өңдеу</w:t>
      </w:r>
      <w:r w:rsidRPr="002D3153">
        <w:rPr>
          <w:rFonts w:ascii="Times New Roman" w:hAnsi="Times New Roman" w:cs="Times New Roman"/>
          <w:sz w:val="24"/>
          <w:szCs w:val="24"/>
          <w:lang w:val="kk-KZ"/>
        </w:rPr>
        <w:t xml:space="preserve"> (М.Н. Скаткин, М.Ж. Джадрина, Е.У. Медеуов, К.Ж. Аганина, С.Д. Мұканова және т.б</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жоғары педагогикалық білім беру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(К.А. Дүйсенбаев, А.Д. Қайдарова, Б.А. Сайлыбаев және т.б.); </w:t>
      </w:r>
      <w:r w:rsidRPr="002D3153">
        <w:rPr>
          <w:rFonts w:ascii="Times New Roman" w:hAnsi="Times New Roman" w:cs="Times New Roman"/>
          <w:b/>
          <w:i/>
          <w:iCs/>
          <w:sz w:val="24"/>
          <w:szCs w:val="24"/>
          <w:lang w:val="kk-KZ"/>
        </w:rPr>
        <w:t>педагогиканың әдіснамалық негіздерін зерттеушілерге үйрету</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(В.В. Краевский, Н.Д. Хмель, А.М. Новиков және т.б.); </w:t>
      </w:r>
      <w:r w:rsidRPr="002D3153">
        <w:rPr>
          <w:rFonts w:ascii="Times New Roman" w:hAnsi="Times New Roman" w:cs="Times New Roman"/>
          <w:b/>
          <w:i/>
          <w:iCs/>
          <w:sz w:val="24"/>
          <w:szCs w:val="24"/>
          <w:lang w:val="kk-KZ"/>
        </w:rPr>
        <w:t>педагогтің әдіснамалық мәдениетін қалыптастыру</w:t>
      </w:r>
      <w:r w:rsidRPr="002D3153">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2D3153">
        <w:rPr>
          <w:rFonts w:ascii="Times New Roman" w:hAnsi="Times New Roman" w:cs="Times New Roman"/>
          <w:b/>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әдіснамасы </w:t>
      </w:r>
      <w:r w:rsidRPr="002D3153">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2D3153">
        <w:rPr>
          <w:rFonts w:ascii="Times New Roman" w:hAnsi="Times New Roman" w:cs="Times New Roman"/>
          <w:b/>
          <w:bCs/>
          <w:i/>
          <w:sz w:val="24"/>
          <w:szCs w:val="24"/>
          <w:lang w:val="kk-KZ"/>
        </w:rPr>
        <w:t xml:space="preserve"> </w:t>
      </w:r>
      <w:r w:rsidRPr="002D3153">
        <w:rPr>
          <w:rFonts w:ascii="Times New Roman" w:hAnsi="Times New Roman" w:cs="Times New Roman"/>
          <w:bCs/>
          <w:sz w:val="24"/>
          <w:szCs w:val="24"/>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2D3153">
        <w:rPr>
          <w:rFonts w:ascii="Times New Roman" w:hAnsi="Times New Roman" w:cs="Times New Roman"/>
          <w:b/>
          <w:bCs/>
          <w:iCs/>
          <w:sz w:val="24"/>
          <w:szCs w:val="24"/>
          <w:lang w:val="kk-KZ"/>
        </w:rPr>
        <w:t>(2-сурет. Педагогика әдіснамасының даму кезеңдері)</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 іс-әрекетінің нәтижелері педагогика әдіснамасының даму барысын нақты сипаттады.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 әдіснамалау үдерісінің </w:t>
      </w:r>
      <w:r w:rsidRPr="002D3153">
        <w:rPr>
          <w:rFonts w:ascii="Times New Roman" w:hAnsi="Times New Roman" w:cs="Times New Roman"/>
          <w:b/>
          <w:i/>
          <w:iCs/>
          <w:sz w:val="24"/>
          <w:szCs w:val="24"/>
          <w:lang w:val="kk-KZ"/>
        </w:rPr>
        <w:t>бірінші кезеңі 1960 жылдардың соңы мен 1970 жылдардың басында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Педагогикадағы әдіснамалық дәстүрдің қалыптасу үдерісінің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екінші кезеңі 1980-1990 жылдар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педагогикалық зерттеулердің әдіснамалық мәселелерінің кеңею үдерісі ретінде көрсетеді.</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2D3153">
        <w:rPr>
          <w:rFonts w:ascii="Times New Roman" w:hAnsi="Times New Roman" w:cs="Times New Roman"/>
          <w:b/>
          <w:i/>
          <w:iCs/>
          <w:sz w:val="24"/>
          <w:szCs w:val="24"/>
          <w:lang w:val="kk-KZ"/>
        </w:rPr>
        <w:t>философиялық-педагогикалық</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М</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А</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2D3153">
        <w:rPr>
          <w:rFonts w:ascii="Times New Roman" w:eastAsia="Times New Roman CYR" w:hAnsi="Times New Roman" w:cs="Times New Roman"/>
          <w:b/>
          <w:i/>
          <w:iCs/>
          <w:sz w:val="24"/>
          <w:szCs w:val="24"/>
          <w:lang w:val="kk-KZ"/>
        </w:rPr>
        <w:t>іс-әрекеттік-педагогикалық</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Краевский</w:t>
      </w:r>
      <w:r w:rsidRPr="002D3153">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Әдіснамалық талдаудың аталған түрлерін педагогикаға біріктіру үрдісі </w:t>
      </w:r>
      <w:r w:rsidRPr="002D3153">
        <w:rPr>
          <w:rFonts w:ascii="Times New Roman" w:eastAsia="Times New Roman CYR" w:hAnsi="Times New Roman" w:cs="Times New Roman"/>
          <w:sz w:val="24"/>
          <w:szCs w:val="24"/>
          <w:lang w:val="kk-KZ"/>
        </w:rPr>
        <w:t>Н</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Д</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Никандров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С</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өзекті болып табылды.</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i/>
          <w:iCs/>
          <w:sz w:val="24"/>
          <w:szCs w:val="24"/>
          <w:lang w:val="kk-KZ"/>
        </w:rPr>
        <w:t>Үшінші кезеңде (ХХ ғасырдың соңы – ХХІ ғасырдың басы)</w:t>
      </w:r>
      <w:r w:rsidRPr="002D3153">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3347BA" w:rsidRPr="002D3153" w:rsidRDefault="003347BA" w:rsidP="003347BA">
      <w:pPr>
        <w:pStyle w:val="31"/>
        <w:numPr>
          <w:ilvl w:val="0"/>
          <w:numId w:val="20"/>
        </w:numPr>
        <w:tabs>
          <w:tab w:val="left" w:pos="709"/>
          <w:tab w:val="left" w:pos="851"/>
        </w:tabs>
        <w:ind w:left="0" w:right="-568" w:firstLine="567"/>
        <w:rPr>
          <w:sz w:val="24"/>
          <w:lang w:val="kk-KZ"/>
        </w:rPr>
      </w:pPr>
      <w:r w:rsidRPr="002D3153">
        <w:rPr>
          <w:sz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құрылу жолдарын түсіндіру.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құрастыруға ынталандырды.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w:t>
      </w:r>
      <w:r w:rsidRPr="002D3153">
        <w:rPr>
          <w:rFonts w:ascii="Times New Roman" w:hAnsi="Times New Roman" w:cs="Times New Roman"/>
          <w:sz w:val="24"/>
          <w:szCs w:val="24"/>
          <w:lang w:val="kk-KZ"/>
        </w:rPr>
        <w:lastRenderedPageBreak/>
        <w:t>әдіснамашыларды жатқызуға болады. Олар педагогикада жаңа теориялар жасай отырып, педагогиканың әдіснамасын жоғары деңгейге көтере алды.</w:t>
      </w:r>
    </w:p>
    <w:p w:rsidR="003347BA" w:rsidRPr="002D3153" w:rsidRDefault="003347BA" w:rsidP="003347BA">
      <w:pPr>
        <w:pStyle w:val="31"/>
        <w:ind w:right="-568" w:firstLine="709"/>
        <w:rPr>
          <w:b/>
          <w:bCs/>
          <w:sz w:val="24"/>
          <w:lang w:val="kk-KZ"/>
        </w:rPr>
        <w:sectPr w:rsidR="003347BA" w:rsidRPr="002D3153" w:rsidSect="002D3153">
          <w:footerReference w:type="even" r:id="rId5"/>
          <w:footerReference w:type="default" r:id="rId6"/>
          <w:pgSz w:w="12240" w:h="15840"/>
          <w:pgMar w:top="1134" w:right="1134" w:bottom="1134" w:left="1418" w:header="709" w:footer="709" w:gutter="0"/>
          <w:cols w:space="708"/>
          <w:docGrid w:linePitch="360"/>
        </w:sectPr>
      </w:pPr>
      <w:r w:rsidRPr="002D3153">
        <w:rPr>
          <w:sz w:val="24"/>
          <w:lang w:val="kk-KZ"/>
        </w:rPr>
        <w:t xml:space="preserve">. </w:t>
      </w:r>
    </w:p>
    <w:p w:rsidR="003347BA" w:rsidRPr="002D3153" w:rsidRDefault="003347BA" w:rsidP="003347BA">
      <w:pPr>
        <w:ind w:right="-568"/>
        <w:jc w:val="center"/>
        <w:rPr>
          <w:rFonts w:ascii="Times New Roman" w:hAnsi="Times New Roman" w:cs="Times New Roman"/>
          <w:b/>
          <w:bCs/>
          <w:sz w:val="24"/>
          <w:szCs w:val="24"/>
          <w:lang w:val="kk-KZ"/>
        </w:rPr>
        <w:sectPr w:rsidR="003347BA" w:rsidRPr="002D3153" w:rsidSect="002D3153">
          <w:pgSz w:w="15840" w:h="12240" w:orient="landscape"/>
          <w:pgMar w:top="1134" w:right="1134" w:bottom="1134" w:left="1418" w:header="709" w:footer="709" w:gutter="0"/>
          <w:cols w:space="708"/>
          <w:docGrid w:linePitch="360"/>
        </w:sectPr>
      </w:pPr>
      <w:r w:rsidRPr="00B1450A">
        <w:rPr>
          <w:rFonts w:ascii="Times New Roman" w:hAnsi="Times New Roman" w:cs="Times New Roman"/>
          <w:noProof/>
          <w:sz w:val="24"/>
          <w:szCs w:val="24"/>
          <w:lang w:val="en-US" w:eastAsia="en-US"/>
        </w:rPr>
        <w:lastRenderedPageBreak/>
        <w:pict>
          <v:line id="_x0000_s1206" style="position:absolute;left:0;text-align:left;flip:y;z-index:251746304" from="369pt,-2.05pt" to="369pt,6.95pt" strokeweight="2pt">
            <v:stroke linestyle="thinThin"/>
            <w10:anchorlock/>
          </v:line>
        </w:pict>
      </w:r>
      <w:r w:rsidRPr="00B1450A">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2" type="#_x0000_t176" style="position:absolute;left:0;text-align:left;margin-left:181.9pt;margin-top:-29.05pt;width:387pt;height:27pt;z-index:251711488">
            <v:textbox style="mso-next-textbox:#_x0000_s1172">
              <w:txbxContent>
                <w:p w:rsidR="003347BA" w:rsidRPr="00E90895" w:rsidRDefault="003347BA" w:rsidP="003347BA">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3347BA" w:rsidRDefault="003347BA" w:rsidP="003347BA"/>
              </w:txbxContent>
            </v:textbox>
            <w10:anchorlock/>
          </v:shape>
        </w:pict>
      </w:r>
      <w:r w:rsidRPr="00B1450A">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173" type="#_x0000_t202" style="position:absolute;left:0;text-align:left;margin-left:171pt;margin-top:8.4pt;width:423pt;height:27pt;z-index:251712512">
            <v:textbox style="mso-next-textbox:#_x0000_s1173" inset="2.43942mm,1.2197mm,2.43942mm,1.2197mm">
              <w:txbxContent>
                <w:p w:rsidR="003347BA" w:rsidRPr="00E90895" w:rsidRDefault="003347BA" w:rsidP="003347BA">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3347BA" w:rsidRDefault="003347BA" w:rsidP="003347BA">
                  <w:pPr>
                    <w:rPr>
                      <w:sz w:val="28"/>
                      <w:szCs w:val="28"/>
                    </w:rPr>
                  </w:pPr>
                </w:p>
              </w:txbxContent>
            </v:textbox>
            <w10:anchorlock/>
          </v:shape>
        </w:pict>
      </w:r>
      <w:r w:rsidRPr="00B1450A">
        <w:rPr>
          <w:rFonts w:ascii="Times New Roman" w:hAnsi="Times New Roman" w:cs="Times New Roman"/>
          <w:noProof/>
          <w:sz w:val="24"/>
          <w:szCs w:val="24"/>
        </w:rPr>
        <w:pict>
          <v:shape id="_x0000_s1174" type="#_x0000_t202" style="position:absolute;left:0;text-align:left;margin-left:14.85pt;margin-top:44.4pt;width:655.65pt;height:18pt;z-index:251713536">
            <v:textbox style="mso-next-textbox:#_x0000_s1174" inset="2.43942mm,1.2197mm,2.43942mm,1.2197mm">
              <w:txbxContent>
                <w:p w:rsidR="003347BA" w:rsidRPr="00E90895" w:rsidRDefault="003347BA" w:rsidP="003347BA">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B1450A">
        <w:rPr>
          <w:rFonts w:ascii="Times New Roman" w:hAnsi="Times New Roman" w:cs="Times New Roman"/>
          <w:noProof/>
          <w:sz w:val="24"/>
          <w:szCs w:val="24"/>
        </w:rPr>
        <w:pict>
          <v:shape id="_x0000_s1175" type="#_x0000_t176" style="position:absolute;left:0;text-align:left;margin-left:180pt;margin-top:71.4pt;width:387pt;height:27pt;z-index:251714560">
            <v:textbox style="mso-next-textbox:#_x0000_s1175">
              <w:txbxContent>
                <w:p w:rsidR="003347BA" w:rsidRPr="00E90895" w:rsidRDefault="003347BA" w:rsidP="003347BA">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B1450A">
        <w:rPr>
          <w:rFonts w:ascii="Times New Roman" w:hAnsi="Times New Roman" w:cs="Times New Roman"/>
          <w:noProof/>
          <w:sz w:val="24"/>
          <w:szCs w:val="24"/>
        </w:rPr>
        <w:pict>
          <v:shape id="_x0000_s1176" type="#_x0000_t202" style="position:absolute;left:0;text-align:left;margin-left:40.5pt;margin-top:107.4pt;width:171pt;height:34.65pt;z-index:251715584">
            <v:textbox style="mso-next-textbox:#_x0000_s1176" inset="2.43942mm,1.2197mm,2.43942mm,1.2197mm">
              <w:txbxContent>
                <w:p w:rsidR="003347BA" w:rsidRPr="00E90895" w:rsidRDefault="003347BA" w:rsidP="003347BA">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B1450A">
        <w:rPr>
          <w:rFonts w:ascii="Times New Roman" w:hAnsi="Times New Roman" w:cs="Times New Roman"/>
          <w:noProof/>
          <w:sz w:val="24"/>
          <w:szCs w:val="24"/>
        </w:rPr>
        <w:pict>
          <v:shape id="_x0000_s1177" type="#_x0000_t202" style="position:absolute;left:0;text-align:left;margin-left:259.35pt;margin-top:107.4pt;width:196.65pt;height:36pt;z-index:251716608">
            <v:textbox style="mso-next-textbox:#_x0000_s1177" inset="2.43942mm,1.2197mm,2.43942mm,1.2197mm">
              <w:txbxContent>
                <w:p w:rsidR="003347BA" w:rsidRPr="00E90895" w:rsidRDefault="003347BA" w:rsidP="003347BA">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3347BA" w:rsidRDefault="003347BA" w:rsidP="003347BA"/>
              </w:txbxContent>
            </v:textbox>
            <w10:anchorlock/>
          </v:shape>
        </w:pict>
      </w:r>
      <w:r w:rsidRPr="00B1450A">
        <w:rPr>
          <w:rFonts w:ascii="Times New Roman" w:hAnsi="Times New Roman" w:cs="Times New Roman"/>
          <w:noProof/>
          <w:sz w:val="24"/>
          <w:szCs w:val="24"/>
        </w:rPr>
        <w:pict>
          <v:shape id="_x0000_s1178" type="#_x0000_t202" style="position:absolute;left:0;text-align:left;margin-left:492.45pt;margin-top:107.4pt;width:205.65pt;height:34.65pt;z-index:251717632">
            <v:textbox style="mso-next-textbox:#_x0000_s1178" inset="2.43942mm,1.2197mm,2.43942mm,1.2197mm">
              <w:txbxContent>
                <w:p w:rsidR="003347BA" w:rsidRPr="00E90895" w:rsidRDefault="003347BA" w:rsidP="003347BA">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3347BA" w:rsidRDefault="003347BA" w:rsidP="003347BA"/>
                <w:p w:rsidR="003347BA" w:rsidRDefault="003347BA" w:rsidP="003347BA"/>
              </w:txbxContent>
            </v:textbox>
            <w10:anchorlock/>
          </v:shape>
        </w:pict>
      </w:r>
      <w:r w:rsidRPr="00B1450A">
        <w:rPr>
          <w:rFonts w:ascii="Times New Roman" w:hAnsi="Times New Roman" w:cs="Times New Roman"/>
          <w:noProof/>
          <w:sz w:val="24"/>
          <w:szCs w:val="24"/>
        </w:rPr>
        <w:pict>
          <v:shape id="_x0000_s1179" type="#_x0000_t202" style="position:absolute;left:0;text-align:left;margin-left:9pt;margin-top:152.4pt;width:198pt;height:105.3pt;z-index:251718656">
            <v:textbox style="mso-next-textbox:#_x0000_s1179" inset="2.43942mm,1.2197mm,2.43942mm,1.2197mm">
              <w:txbxContent>
                <w:p w:rsidR="003347BA" w:rsidRPr="00E90895" w:rsidRDefault="003347BA" w:rsidP="003347BA">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B1450A">
        <w:rPr>
          <w:rFonts w:ascii="Times New Roman" w:hAnsi="Times New Roman" w:cs="Times New Roman"/>
          <w:noProof/>
          <w:sz w:val="24"/>
          <w:szCs w:val="24"/>
        </w:rPr>
        <w:pict>
          <v:shape id="_x0000_s1180" type="#_x0000_t202" style="position:absolute;left:0;text-align:left;margin-left:225pt;margin-top:152.4pt;width:261pt;height:117pt;z-index:251719680">
            <v:textbox style="mso-next-textbox:#_x0000_s1180" inset="2.43942mm,1.2197mm,2.43942mm,1.2197mm">
              <w:txbxContent>
                <w:p w:rsidR="003347BA" w:rsidRPr="00C443AA" w:rsidRDefault="003347BA" w:rsidP="003347BA">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B1450A">
        <w:rPr>
          <w:rFonts w:ascii="Times New Roman" w:hAnsi="Times New Roman" w:cs="Times New Roman"/>
          <w:noProof/>
          <w:sz w:val="24"/>
          <w:szCs w:val="24"/>
        </w:rPr>
        <w:pict>
          <v:shape id="_x0000_s1181" type="#_x0000_t202" style="position:absolute;left:0;text-align:left;margin-left:499.2pt;margin-top:148.05pt;width:226.65pt;height:121.35pt;z-index:251720704">
            <v:textbox style="mso-next-textbox:#_x0000_s1181" inset="2.43942mm,1.2197mm,2.43942mm,1.2197mm">
              <w:txbxContent>
                <w:p w:rsidR="003347BA" w:rsidRPr="006B7AEE" w:rsidRDefault="003347BA" w:rsidP="003347BA">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B1450A">
        <w:rPr>
          <w:rFonts w:ascii="Times New Roman" w:hAnsi="Times New Roman" w:cs="Times New Roman"/>
          <w:noProof/>
          <w:sz w:val="24"/>
          <w:szCs w:val="24"/>
        </w:rPr>
        <w:pict>
          <v:shape id="_x0000_s1182" type="#_x0000_t176" style="position:absolute;left:0;text-align:left;margin-left:46.35pt;margin-top:278.4pt;width:657pt;height:27pt;z-index:251721728">
            <v:textbox style="mso-next-textbox:#_x0000_s1182">
              <w:txbxContent>
                <w:p w:rsidR="003347BA" w:rsidRPr="00E90895" w:rsidRDefault="003347BA" w:rsidP="003347BA">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B1450A">
        <w:rPr>
          <w:rFonts w:ascii="Times New Roman" w:hAnsi="Times New Roman" w:cs="Times New Roman"/>
          <w:noProof/>
          <w:sz w:val="24"/>
          <w:szCs w:val="24"/>
        </w:rPr>
        <w:pict>
          <v:shape id="_x0000_s1183" type="#_x0000_t202" style="position:absolute;left:0;text-align:left;margin-left:-7.65pt;margin-top:317.1pt;width:340.65pt;height:132.3pt;z-index:251722752">
            <v:textbox style="mso-next-textbox:#_x0000_s1183" inset="2.43942mm,1.2197mm,2.43942mm,1.2197mm">
              <w:txbxContent>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3347BA" w:rsidRPr="00E90895" w:rsidRDefault="003347BA" w:rsidP="003347B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3347BA" w:rsidRDefault="003347BA" w:rsidP="003347BA">
                  <w:pPr>
                    <w:numPr>
                      <w:ilvl w:val="0"/>
                      <w:numId w:val="19"/>
                    </w:numPr>
                  </w:pPr>
                </w:p>
              </w:txbxContent>
            </v:textbox>
            <w10:anchorlock/>
          </v:shape>
        </w:pict>
      </w:r>
      <w:r w:rsidRPr="00B1450A">
        <w:rPr>
          <w:rFonts w:ascii="Times New Roman" w:hAnsi="Times New Roman" w:cs="Times New Roman"/>
          <w:noProof/>
          <w:sz w:val="24"/>
          <w:szCs w:val="24"/>
        </w:rPr>
        <w:pict>
          <v:shape id="_x0000_s1184" type="#_x0000_t202" style="position:absolute;left:0;text-align:left;margin-left:342pt;margin-top:317.1pt;width:3in;height:140.7pt;z-index:251723776">
            <v:textbox style="mso-next-textbox:#_x0000_s1184" inset="2.43942mm,1.2197mm,2.43942mm,1.2197mm">
              <w:txbxContent>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3347BA" w:rsidRPr="00E90895" w:rsidRDefault="003347BA" w:rsidP="003347B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B1450A">
        <w:rPr>
          <w:rFonts w:ascii="Times New Roman" w:hAnsi="Times New Roman" w:cs="Times New Roman"/>
          <w:noProof/>
          <w:sz w:val="24"/>
          <w:szCs w:val="24"/>
        </w:rPr>
        <w:pict>
          <v:shape id="_x0000_s1185" type="#_x0000_t202" style="position:absolute;left:0;text-align:left;margin-left:568.9pt;margin-top:317.1pt;width:151.65pt;height:132.3pt;z-index:251724800">
            <v:textbox style="mso-next-textbox:#_x0000_s1185" inset="2.43942mm,1.2197mm,2.43942mm,1.2197mm">
              <w:txbxContent>
                <w:p w:rsidR="003347BA" w:rsidRPr="00E90895" w:rsidRDefault="003347BA" w:rsidP="003347B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3347BA" w:rsidRPr="00E90895" w:rsidRDefault="003347BA" w:rsidP="003347B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3347BA" w:rsidRPr="00E90895" w:rsidRDefault="003347BA" w:rsidP="003347BA">
                  <w:pPr>
                    <w:numPr>
                      <w:ilvl w:val="0"/>
                      <w:numId w:val="21"/>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B1450A">
        <w:rPr>
          <w:rFonts w:ascii="Times New Roman" w:hAnsi="Times New Roman" w:cs="Times New Roman"/>
          <w:noProof/>
          <w:sz w:val="24"/>
          <w:szCs w:val="24"/>
        </w:rPr>
        <w:pict>
          <v:line id="_x0000_s1186" style="position:absolute;left:0;text-align:left;flip:y;z-index:251725824" from="369pt,35.4pt" to="369pt,44.4pt" strokeweight="2pt">
            <v:stroke linestyle="thinThin"/>
            <w10:anchorlock/>
          </v:line>
        </w:pict>
      </w:r>
      <w:r w:rsidRPr="00B1450A">
        <w:rPr>
          <w:rFonts w:ascii="Times New Roman" w:hAnsi="Times New Roman" w:cs="Times New Roman"/>
          <w:noProof/>
          <w:sz w:val="24"/>
          <w:szCs w:val="24"/>
        </w:rPr>
        <w:pict>
          <v:line id="_x0000_s1187" style="position:absolute;left:0;text-align:left;flip:x y;z-index:251726848" from="153pt,80.4pt" to="180pt,80.4pt" strokeweight="2pt">
            <v:stroke linestyle="thinThin"/>
            <w10:anchorlock/>
          </v:line>
        </w:pict>
      </w:r>
      <w:r w:rsidRPr="00B1450A">
        <w:rPr>
          <w:rFonts w:ascii="Times New Roman" w:hAnsi="Times New Roman" w:cs="Times New Roman"/>
          <w:noProof/>
          <w:sz w:val="24"/>
          <w:szCs w:val="24"/>
        </w:rPr>
        <w:pict>
          <v:line id="_x0000_s1188" style="position:absolute;left:0;text-align:left;flip:x y;z-index:251727872" from="153pt,62.4pt" to="153pt,80.4pt" strokeweight="2pt">
            <v:stroke linestyle="thinThin"/>
            <w10:anchorlock/>
          </v:line>
        </w:pict>
      </w:r>
      <w:r w:rsidRPr="00B1450A">
        <w:rPr>
          <w:rFonts w:ascii="Times New Roman" w:hAnsi="Times New Roman" w:cs="Times New Roman"/>
          <w:noProof/>
          <w:sz w:val="24"/>
          <w:szCs w:val="24"/>
        </w:rPr>
        <w:pict>
          <v:line id="_x0000_s1189" style="position:absolute;left:0;text-align:left;flip:x;z-index:251728896" from="594pt,62.4pt" to="594pt,80.4pt" strokeweight="2pt">
            <v:stroke linestyle="thinThin"/>
            <w10:anchorlock/>
          </v:line>
        </w:pict>
      </w:r>
      <w:r w:rsidRPr="00B1450A">
        <w:rPr>
          <w:rFonts w:ascii="Times New Roman" w:hAnsi="Times New Roman" w:cs="Times New Roman"/>
          <w:noProof/>
          <w:sz w:val="24"/>
          <w:szCs w:val="24"/>
        </w:rPr>
        <w:pict>
          <v:line id="_x0000_s1190" style="position:absolute;left:0;text-align:left;flip:x y;z-index:251729920" from="567pt,80.4pt" to="594pt,80.4pt" strokeweight="2pt">
            <v:stroke linestyle="thinThin"/>
            <w10:anchorlock/>
          </v:line>
        </w:pict>
      </w:r>
      <w:r w:rsidRPr="00B1450A">
        <w:rPr>
          <w:rFonts w:ascii="Times New Roman" w:hAnsi="Times New Roman" w:cs="Times New Roman"/>
          <w:noProof/>
          <w:sz w:val="24"/>
          <w:szCs w:val="24"/>
        </w:rPr>
        <w:pict>
          <v:line id="_x0000_s1191" style="position:absolute;left:0;text-align:left;flip:y;z-index:251730944" from="207pt,98.4pt" to="207pt,107.4pt" strokeweight="2pt">
            <v:stroke linestyle="thinThin"/>
            <w10:anchorlock/>
          </v:line>
        </w:pict>
      </w:r>
      <w:r w:rsidRPr="00B1450A">
        <w:rPr>
          <w:rFonts w:ascii="Times New Roman" w:hAnsi="Times New Roman" w:cs="Times New Roman"/>
          <w:noProof/>
          <w:sz w:val="24"/>
          <w:szCs w:val="24"/>
        </w:rPr>
        <w:pict>
          <v:line id="_x0000_s1192" style="position:absolute;left:0;text-align:left;flip:y;z-index:251731968" from="369pt,98.4pt" to="369pt,107.4pt" strokeweight="2pt">
            <v:stroke linestyle="thinThin"/>
            <w10:anchorlock/>
          </v:line>
        </w:pict>
      </w:r>
      <w:r w:rsidRPr="00B1450A">
        <w:rPr>
          <w:rFonts w:ascii="Times New Roman" w:hAnsi="Times New Roman" w:cs="Times New Roman"/>
          <w:noProof/>
          <w:sz w:val="24"/>
          <w:szCs w:val="24"/>
        </w:rPr>
        <w:pict>
          <v:line id="_x0000_s1193" style="position:absolute;left:0;text-align:left;flip:y;z-index:251732992" from="549pt,98.4pt" to="549pt,107.4pt" strokeweight="2pt">
            <v:stroke linestyle="thinThin"/>
            <w10:anchorlock/>
          </v:line>
        </w:pict>
      </w:r>
      <w:r w:rsidRPr="00B1450A">
        <w:rPr>
          <w:rFonts w:ascii="Times New Roman" w:hAnsi="Times New Roman" w:cs="Times New Roman"/>
          <w:noProof/>
          <w:sz w:val="24"/>
          <w:szCs w:val="24"/>
        </w:rPr>
        <w:pict>
          <v:line id="_x0000_s1194" style="position:absolute;left:0;text-align:left;flip:x;z-index:251734016" from="207pt,125.4pt" to="252pt,125.4pt" strokeweight="2pt">
            <v:stroke linestyle="thinThin"/>
            <w10:anchorlock/>
          </v:line>
        </w:pict>
      </w:r>
      <w:r w:rsidRPr="00B1450A">
        <w:rPr>
          <w:rFonts w:ascii="Times New Roman" w:hAnsi="Times New Roman" w:cs="Times New Roman"/>
          <w:noProof/>
          <w:sz w:val="24"/>
          <w:szCs w:val="24"/>
        </w:rPr>
        <w:pict>
          <v:line id="_x0000_s1195" style="position:absolute;left:0;text-align:left;flip:x;z-index:251735040" from="456pt,125.4pt" to="483pt,125.4pt" strokeweight="2pt">
            <v:stroke linestyle="thinThin"/>
            <w10:anchorlock/>
          </v:line>
        </w:pict>
      </w:r>
      <w:r w:rsidRPr="00B1450A">
        <w:rPr>
          <w:rFonts w:ascii="Times New Roman" w:hAnsi="Times New Roman" w:cs="Times New Roman"/>
          <w:noProof/>
          <w:sz w:val="24"/>
          <w:szCs w:val="24"/>
        </w:rPr>
        <w:pict>
          <v:line id="_x0000_s1196" style="position:absolute;left:0;text-align:left;flip:x y;z-index:251736064" from="99pt,143.4pt" to="99pt,152.4pt" strokeweight="2pt">
            <v:stroke linestyle="thinThin"/>
            <w10:anchorlock/>
          </v:line>
        </w:pict>
      </w:r>
      <w:r w:rsidRPr="00B1450A">
        <w:rPr>
          <w:rFonts w:ascii="Times New Roman" w:hAnsi="Times New Roman" w:cs="Times New Roman"/>
          <w:noProof/>
          <w:sz w:val="24"/>
          <w:szCs w:val="24"/>
        </w:rPr>
        <w:pict>
          <v:line id="_x0000_s1197" style="position:absolute;left:0;text-align:left;flip:x;z-index:251737088" from="369pt,143.4pt" to="369pt,152.4pt" strokeweight="2pt">
            <v:stroke linestyle="thinThin"/>
            <w10:anchorlock/>
          </v:line>
        </w:pict>
      </w:r>
      <w:r w:rsidRPr="00B1450A">
        <w:rPr>
          <w:rFonts w:ascii="Times New Roman" w:hAnsi="Times New Roman" w:cs="Times New Roman"/>
          <w:noProof/>
          <w:sz w:val="24"/>
          <w:szCs w:val="24"/>
        </w:rPr>
        <w:pict>
          <v:line id="_x0000_s1198" style="position:absolute;left:0;text-align:left;flip:x;z-index:251738112" from="594pt,143.4pt" to="594pt,152.4pt" strokeweight="2pt">
            <v:stroke linestyle="thinThin"/>
            <w10:anchorlock/>
          </v:line>
        </w:pict>
      </w:r>
      <w:r w:rsidRPr="00B1450A">
        <w:rPr>
          <w:rFonts w:ascii="Times New Roman" w:hAnsi="Times New Roman" w:cs="Times New Roman"/>
          <w:noProof/>
          <w:sz w:val="24"/>
          <w:szCs w:val="24"/>
        </w:rPr>
        <w:pict>
          <v:line id="_x0000_s1199" style="position:absolute;left:0;text-align:left;flip:x;z-index:251739136" from="99pt,260.4pt" to="99pt,278.4pt" strokeweight="2pt">
            <v:stroke linestyle="thinThin"/>
            <w10:anchorlock/>
          </v:line>
        </w:pict>
      </w:r>
      <w:r w:rsidRPr="00B1450A">
        <w:rPr>
          <w:rFonts w:ascii="Times New Roman" w:hAnsi="Times New Roman" w:cs="Times New Roman"/>
          <w:noProof/>
          <w:sz w:val="24"/>
          <w:szCs w:val="24"/>
        </w:rPr>
        <w:pict>
          <v:line id="_x0000_s1200" style="position:absolute;left:0;text-align:left;flip:x;z-index:251740160" from="369pt,269.4pt" to="369pt,278.4pt" strokeweight="2pt">
            <v:stroke linestyle="thinThin"/>
            <w10:anchorlock/>
          </v:line>
        </w:pict>
      </w:r>
      <w:r w:rsidRPr="00B1450A">
        <w:rPr>
          <w:rFonts w:ascii="Times New Roman" w:hAnsi="Times New Roman" w:cs="Times New Roman"/>
          <w:noProof/>
          <w:sz w:val="24"/>
          <w:szCs w:val="24"/>
        </w:rPr>
        <w:pict>
          <v:line id="_x0000_s1201" style="position:absolute;left:0;text-align:left;flip:x;z-index:251741184" from="594pt,269.4pt" to="594pt,278.4pt" strokeweight="2pt">
            <v:stroke linestyle="thinThin"/>
            <w10:anchorlock/>
          </v:line>
        </w:pict>
      </w:r>
      <w:r w:rsidRPr="00B1450A">
        <w:rPr>
          <w:rFonts w:ascii="Times New Roman" w:hAnsi="Times New Roman" w:cs="Times New Roman"/>
          <w:noProof/>
          <w:sz w:val="24"/>
          <w:szCs w:val="24"/>
        </w:rPr>
        <w:pict>
          <v:line id="_x0000_s1202" style="position:absolute;left:0;text-align:left;flip:y;z-index:251742208" from="99pt,305.4pt" to="99pt,314.4pt" strokeweight="2pt">
            <v:stroke linestyle="thinThin"/>
            <w10:anchorlock/>
          </v:line>
        </w:pict>
      </w:r>
      <w:r w:rsidRPr="00B1450A">
        <w:rPr>
          <w:rFonts w:ascii="Times New Roman" w:hAnsi="Times New Roman" w:cs="Times New Roman"/>
          <w:noProof/>
          <w:sz w:val="24"/>
          <w:szCs w:val="24"/>
        </w:rPr>
        <w:pict>
          <v:line id="_x0000_s1203" style="position:absolute;left:0;text-align:left;flip:y;z-index:251743232" from="450pt,305.4pt" to="450pt,314.4pt" strokeweight="2pt">
            <v:stroke linestyle="thinThin"/>
            <w10:anchorlock/>
          </v:line>
        </w:pict>
      </w:r>
      <w:r w:rsidRPr="00B1450A">
        <w:rPr>
          <w:rFonts w:ascii="Times New Roman" w:hAnsi="Times New Roman" w:cs="Times New Roman"/>
          <w:noProof/>
          <w:sz w:val="24"/>
          <w:szCs w:val="24"/>
        </w:rPr>
        <w:pict>
          <v:line id="_x0000_s1204" style="position:absolute;left:0;text-align:left;flip:y;z-index:251744256" from="657pt,305.4pt" to="657pt,314.4pt" strokeweight="2pt">
            <v:stroke linestyle="thinThin"/>
            <w10:anchorlock/>
          </v:line>
        </w:pict>
      </w:r>
      <w:r w:rsidRPr="00B1450A">
        <w:rPr>
          <w:rFonts w:ascii="Times New Roman" w:hAnsi="Times New Roman" w:cs="Times New Roman"/>
          <w:noProof/>
          <w:sz w:val="24"/>
          <w:szCs w:val="24"/>
        </w:rPr>
        <w:pict>
          <v:shape id="_x0000_s1205" type="#_x0000_t202" style="position:absolute;left:0;text-align:left;margin-left:192.25pt;margin-top:463.05pt;width:323pt;height:24pt;z-index:251745280" stroked="f">
            <v:textbox style="mso-next-textbox:#_x0000_s1205" inset="2.43942mm,1.2197mm,2.43942mm,1.2197mm">
              <w:txbxContent>
                <w:p w:rsidR="003347BA" w:rsidRPr="00E90895" w:rsidRDefault="003347BA" w:rsidP="003347BA">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3347BA" w:rsidRDefault="003347BA" w:rsidP="003347BA">
                  <w:pPr>
                    <w:jc w:val="center"/>
                    <w:rPr>
                      <w:b/>
                      <w:bCs/>
                      <w:lang w:val="kk-KZ"/>
                    </w:rPr>
                  </w:pPr>
                </w:p>
                <w:p w:rsidR="003347BA" w:rsidRDefault="003347BA" w:rsidP="003347BA">
                  <w:pPr>
                    <w:jc w:val="center"/>
                    <w:rPr>
                      <w:b/>
                      <w:bCs/>
                      <w:lang w:val="kk-KZ"/>
                    </w:rPr>
                  </w:pPr>
                </w:p>
                <w:p w:rsidR="003347BA" w:rsidRDefault="003347BA" w:rsidP="003347BA">
                  <w:pPr>
                    <w:jc w:val="center"/>
                    <w:rPr>
                      <w:b/>
                      <w:bCs/>
                      <w:lang w:val="kk-KZ"/>
                    </w:rPr>
                  </w:pPr>
                </w:p>
                <w:p w:rsidR="003347BA" w:rsidRDefault="003347BA" w:rsidP="003347BA">
                  <w:pPr>
                    <w:jc w:val="center"/>
                    <w:rPr>
                      <w:b/>
                      <w:bCs/>
                      <w:lang w:val="kk-KZ"/>
                    </w:rPr>
                  </w:pPr>
                </w:p>
                <w:p w:rsidR="003347BA" w:rsidRDefault="003347BA" w:rsidP="003347BA">
                  <w:pPr>
                    <w:jc w:val="center"/>
                    <w:rPr>
                      <w:b/>
                      <w:bCs/>
                    </w:rPr>
                  </w:pPr>
                  <w:r>
                    <w:rPr>
                      <w:b/>
                      <w:bCs/>
                      <w:lang w:val="kk-KZ"/>
                    </w:rPr>
                    <w:t>кезеңдері</w:t>
                  </w:r>
                  <w:r>
                    <w:rPr>
                      <w:b/>
                      <w:bCs/>
                    </w:rPr>
                    <w:t>Этапы развития методологии педагогики</w:t>
                  </w:r>
                </w:p>
                <w:p w:rsidR="003347BA" w:rsidRDefault="003347BA" w:rsidP="003347BA">
                  <w:pPr>
                    <w:ind w:left="360"/>
                  </w:pPr>
                </w:p>
              </w:txbxContent>
            </v:textbox>
            <w10:anchorlock/>
          </v:shape>
        </w:pict>
      </w:r>
      <w:r w:rsidRPr="002D3153">
        <w:rPr>
          <w:rFonts w:ascii="Times New Roman" w:hAnsi="Times New Roman" w:cs="Times New Roman"/>
          <w:b/>
          <w:bCs/>
          <w:sz w:val="24"/>
          <w:szCs w:val="24"/>
          <w:lang w:val="kk-KZ"/>
        </w:rPr>
        <w:tab/>
      </w:r>
    </w:p>
    <w:p w:rsidR="003347BA" w:rsidRPr="002D3153" w:rsidRDefault="003347BA" w:rsidP="003347BA">
      <w:pPr>
        <w:pStyle w:val="31"/>
        <w:ind w:right="-568" w:firstLine="708"/>
        <w:rPr>
          <w:sz w:val="24"/>
          <w:lang w:val="kk-KZ"/>
        </w:rPr>
      </w:pPr>
      <w:r w:rsidRPr="002D3153">
        <w:rPr>
          <w:sz w:val="24"/>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3347BA" w:rsidRPr="002D3153" w:rsidRDefault="003347BA" w:rsidP="003347BA">
      <w:pPr>
        <w:pStyle w:val="31"/>
        <w:ind w:right="-568"/>
        <w:rPr>
          <w:sz w:val="24"/>
          <w:lang w:val="kk-KZ"/>
        </w:rPr>
      </w:pPr>
      <w:r w:rsidRPr="002D3153">
        <w:rPr>
          <w:sz w:val="24"/>
          <w:lang w:val="kk-KZ"/>
        </w:rPr>
        <w:t xml:space="preserve">    </w:t>
      </w:r>
      <w:r w:rsidRPr="002D3153">
        <w:rPr>
          <w:sz w:val="24"/>
          <w:lang w:val="kk-KZ"/>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3347BA" w:rsidRPr="002D3153" w:rsidRDefault="003347BA" w:rsidP="003347BA">
      <w:pPr>
        <w:pStyle w:val="31"/>
        <w:ind w:right="-568"/>
        <w:rPr>
          <w:sz w:val="24"/>
          <w:lang w:val="kk-KZ"/>
        </w:rPr>
      </w:pPr>
      <w:r w:rsidRPr="002D3153">
        <w:rPr>
          <w:sz w:val="24"/>
          <w:lang w:val="kk-KZ"/>
        </w:rPr>
        <w:t xml:space="preserve"> </w:t>
      </w:r>
      <w:r w:rsidRPr="002D3153">
        <w:rPr>
          <w:sz w:val="24"/>
          <w:lang w:val="kk-KZ"/>
        </w:rPr>
        <w:tab/>
        <w:t xml:space="preserve">Осылайша, </w:t>
      </w:r>
      <w:r w:rsidRPr="002D3153">
        <w:rPr>
          <w:b/>
          <w:sz w:val="24"/>
          <w:lang w:val="kk-KZ"/>
        </w:rPr>
        <w:t>педагогика әдіснамасын ғалымдар мына жағдайларда пайдаланады</w:t>
      </w:r>
      <w:r w:rsidRPr="002D3153">
        <w:rPr>
          <w:sz w:val="24"/>
          <w:lang w:val="kk-KZ"/>
        </w:rPr>
        <w:t>:</w:t>
      </w:r>
    </w:p>
    <w:p w:rsidR="003347BA" w:rsidRPr="002D3153" w:rsidRDefault="003347BA" w:rsidP="003347BA">
      <w:pPr>
        <w:pStyle w:val="31"/>
        <w:ind w:right="-568"/>
        <w:rPr>
          <w:sz w:val="24"/>
          <w:lang w:val="kk-KZ"/>
        </w:rPr>
      </w:pPr>
      <w:r w:rsidRPr="002D3153">
        <w:rPr>
          <w:sz w:val="24"/>
          <w:lang w:val="kk-KZ"/>
        </w:rPr>
        <w:t>- жаңа педагогикалық ойларды іздестіруде және жаңа педагогикалық теорияларды құрастыруда;</w:t>
      </w:r>
    </w:p>
    <w:p w:rsidR="003347BA" w:rsidRPr="002D3153" w:rsidRDefault="003347BA" w:rsidP="003347BA">
      <w:pPr>
        <w:pStyle w:val="31"/>
        <w:ind w:right="-568"/>
        <w:rPr>
          <w:sz w:val="24"/>
          <w:lang w:val="kk-KZ"/>
        </w:rPr>
      </w:pPr>
      <w:r w:rsidRPr="002D3153">
        <w:rPr>
          <w:sz w:val="24"/>
          <w:lang w:val="kk-KZ"/>
        </w:rPr>
        <w:t>-  педагогика ғылымы мен тәжірибесі арасындағы байланыстың жаңа түрлерін ашуда;</w:t>
      </w:r>
    </w:p>
    <w:p w:rsidR="003347BA" w:rsidRPr="002D3153" w:rsidRDefault="003347BA" w:rsidP="003347BA">
      <w:pPr>
        <w:pStyle w:val="31"/>
        <w:ind w:right="-568"/>
        <w:rPr>
          <w:sz w:val="24"/>
          <w:lang w:val="kk-KZ"/>
        </w:rPr>
      </w:pPr>
      <w:r w:rsidRPr="002D3153">
        <w:rPr>
          <w:sz w:val="24"/>
          <w:lang w:val="kk-KZ"/>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3347BA" w:rsidRPr="002D3153" w:rsidRDefault="003347BA" w:rsidP="003347BA">
      <w:pPr>
        <w:pStyle w:val="31"/>
        <w:ind w:right="-568"/>
        <w:rPr>
          <w:sz w:val="24"/>
          <w:lang w:val="kk-KZ"/>
        </w:rPr>
      </w:pPr>
      <w:r w:rsidRPr="002D3153">
        <w:rPr>
          <w:sz w:val="24"/>
          <w:lang w:val="kk-KZ"/>
        </w:rPr>
        <w:t>- оқыту үдерісінде пәнаралық байланыстардың жаңа түрлерінің тиімділігін ғылыми түсіндіруде;</w:t>
      </w:r>
    </w:p>
    <w:p w:rsidR="003347BA" w:rsidRPr="002D3153" w:rsidRDefault="003347BA" w:rsidP="003347BA">
      <w:pPr>
        <w:pStyle w:val="31"/>
        <w:ind w:right="-568"/>
        <w:rPr>
          <w:sz w:val="24"/>
          <w:lang w:val="kk-KZ"/>
        </w:rPr>
      </w:pPr>
      <w:r w:rsidRPr="002D3153">
        <w:rPr>
          <w:sz w:val="24"/>
          <w:lang w:val="kk-KZ"/>
        </w:rPr>
        <w:t>- педагогикалық жобалау мен үлгілеудің жаңа әдістерін қарастыруда;</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2D3153">
        <w:rPr>
          <w:rFonts w:ascii="Times New Roman" w:eastAsia="Times New Roman CYR" w:hAnsi="Times New Roman" w:cs="Times New Roman"/>
          <w:sz w:val="24"/>
          <w:szCs w:val="24"/>
          <w:lang w:val="kk-KZ"/>
        </w:rPr>
        <w:t>және т.б</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3347BA" w:rsidRPr="002D3153" w:rsidRDefault="003347BA" w:rsidP="003347BA">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3347BA" w:rsidRPr="002D3153" w:rsidRDefault="003347BA" w:rsidP="003347BA">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3347BA" w:rsidRPr="002D3153" w:rsidRDefault="003347BA" w:rsidP="003347BA">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3347BA" w:rsidRPr="002D3153" w:rsidRDefault="003347BA" w:rsidP="003347BA">
      <w:pPr>
        <w:tabs>
          <w:tab w:val="left" w:pos="720"/>
        </w:tab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3347BA" w:rsidRPr="002D3153" w:rsidRDefault="003347BA" w:rsidP="003347BA">
      <w:pPr>
        <w:tabs>
          <w:tab w:val="left" w:pos="720"/>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Әдіснамалық ғылыми мектептер және әдіснамашы ғалымдар.</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sz w:val="24"/>
          <w:szCs w:val="24"/>
        </w:rPr>
        <w:t>Педагогика</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әдіснамасы</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саласындағы</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жетекші</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ғылыми</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rPr>
        <w:t>мектептер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w:t>
      </w:r>
      <w:r w:rsidRPr="002D3153">
        <w:rPr>
          <w:rFonts w:ascii="Times New Roman" w:hAnsi="Times New Roman" w:cs="Times New Roman"/>
          <w:sz w:val="24"/>
          <w:szCs w:val="24"/>
        </w:rPr>
        <w:lastRenderedPageBreak/>
        <w:t>идея, зерттеудің пәні, теориялық көзқарастары, ғылыми зерттеуді ұйымдастырудың әдістері мен құралдары, ғылыми дәстүрлер енеді.</w:t>
      </w:r>
    </w:p>
    <w:p w:rsidR="003347BA" w:rsidRPr="002D3153" w:rsidRDefault="003347BA" w:rsidP="003347BA">
      <w:pPr>
        <w:pStyle w:val="a3"/>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3347BA" w:rsidRPr="002D3153" w:rsidRDefault="003347BA" w:rsidP="003347BA">
      <w:pPr>
        <w:spacing w:after="0" w:line="240" w:lineRule="auto"/>
        <w:ind w:right="-568" w:firstLine="708"/>
        <w:jc w:val="both"/>
        <w:rPr>
          <w:rFonts w:ascii="Times New Roman" w:hAnsi="Times New Roman" w:cs="Times New Roman"/>
          <w:color w:val="000000"/>
          <w:sz w:val="24"/>
          <w:szCs w:val="24"/>
          <w:shd w:val="clear" w:color="auto" w:fill="EDF0F5"/>
          <w:lang w:val="kk-KZ"/>
        </w:rPr>
      </w:pPr>
      <w:r w:rsidRPr="002D3153">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2D3153">
        <w:rPr>
          <w:rFonts w:ascii="Times New Roman" w:hAnsi="Times New Roman" w:cs="Times New Roman"/>
          <w:sz w:val="24"/>
          <w:szCs w:val="24"/>
          <w:lang w:val="en-US"/>
        </w:rPr>
        <w:t>XX</w:t>
      </w:r>
      <w:r w:rsidRPr="002D3153">
        <w:rPr>
          <w:rFonts w:ascii="Times New Roman" w:hAnsi="Times New Roman" w:cs="Times New Roman"/>
          <w:sz w:val="24"/>
          <w:szCs w:val="24"/>
          <w:lang w:val="kk-KZ"/>
        </w:rPr>
        <w:t xml:space="preserve"> ғасырдың 90-жыларына қарай мынадай ғылыми мектептер жұмыс жасады.</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В.В. Краевский мен В.М. Полонскийдің ғылыми мектебі </w:t>
      </w:r>
      <w:r w:rsidRPr="002D3153">
        <w:rPr>
          <w:rFonts w:ascii="Times New Roman" w:hAnsi="Times New Roman" w:cs="Times New Roman"/>
          <w:sz w:val="24"/>
          <w:szCs w:val="24"/>
        </w:rPr>
        <w:t>(Педагогика әдіснамасы);</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М.Н. Скаткин, Н.М. Шахмаев, И.Я. Лернердің ғылыми мектебі </w:t>
      </w:r>
      <w:r w:rsidRPr="002D3153">
        <w:rPr>
          <w:rFonts w:ascii="Times New Roman" w:hAnsi="Times New Roman" w:cs="Times New Roman"/>
          <w:sz w:val="24"/>
          <w:szCs w:val="24"/>
        </w:rPr>
        <w:t>(Жалпы орта білім дидактикасы);</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Н.А. Константинов пен З.И. Равкиннің ғылыми мектебі </w:t>
      </w:r>
      <w:r w:rsidRPr="002D3153">
        <w:rPr>
          <w:rFonts w:ascii="Times New Roman" w:hAnsi="Times New Roman" w:cs="Times New Roman"/>
          <w:sz w:val="24"/>
          <w:szCs w:val="24"/>
        </w:rPr>
        <w:t>(Педагогика мен білім беру тарихы);</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З.А. Малькова мен Б.Л. Вульфсонның ғылыми мектебі </w:t>
      </w:r>
      <w:r w:rsidRPr="002D3153">
        <w:rPr>
          <w:rFonts w:ascii="Times New Roman" w:hAnsi="Times New Roman" w:cs="Times New Roman"/>
          <w:sz w:val="24"/>
          <w:szCs w:val="24"/>
        </w:rPr>
        <w:t>(Салыстырмалы педагогика);</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Л.И Новикованың ғылыми мектебі </w:t>
      </w:r>
      <w:r w:rsidRPr="002D3153">
        <w:rPr>
          <w:rFonts w:ascii="Times New Roman" w:hAnsi="Times New Roman" w:cs="Times New Roman"/>
          <w:sz w:val="24"/>
          <w:szCs w:val="24"/>
        </w:rPr>
        <w:t>(Балалар мен жастардың тәрбиесі мен әлеуметтенуін жүйелік тұрғыдан зерттеу);</w:t>
      </w:r>
    </w:p>
    <w:p w:rsidR="003347BA" w:rsidRPr="002D3153" w:rsidRDefault="003347BA" w:rsidP="003347BA">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C.Я. Батышев және А.М. Новиков </w:t>
      </w:r>
      <w:r w:rsidRPr="002D3153">
        <w:rPr>
          <w:rFonts w:ascii="Times New Roman" w:hAnsi="Times New Roman" w:cs="Times New Roman"/>
          <w:sz w:val="24"/>
          <w:szCs w:val="24"/>
        </w:rPr>
        <w:t>(Кәсіптік педагогика – үздіксіз білім беру теориясы);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3347BA" w:rsidRPr="002D3153" w:rsidRDefault="003347BA" w:rsidP="003347BA">
      <w:pPr>
        <w:pStyle w:val="a3"/>
        <w:spacing w:after="0" w:line="240" w:lineRule="auto"/>
        <w:ind w:left="0" w:right="-568"/>
        <w:jc w:val="both"/>
        <w:rPr>
          <w:rFonts w:ascii="Times New Roman" w:hAnsi="Times New Roman" w:cs="Times New Roman"/>
          <w:b/>
          <w:bCs/>
          <w:sz w:val="24"/>
          <w:szCs w:val="24"/>
        </w:rPr>
      </w:pPr>
      <w:r w:rsidRPr="002D3153">
        <w:rPr>
          <w:rFonts w:ascii="Times New Roman" w:hAnsi="Times New Roman" w:cs="Times New Roman"/>
          <w:b/>
          <w:sz w:val="24"/>
          <w:szCs w:val="24"/>
        </w:rPr>
        <w:t>В.В. Краевский мен В.М. Полонскийдің педагогика әдіснамасы бойынша ғылыми мектебі.</w:t>
      </w:r>
    </w:p>
    <w:p w:rsidR="003347BA" w:rsidRPr="002D3153" w:rsidRDefault="003347BA" w:rsidP="003347BA">
      <w:pPr>
        <w:pStyle w:val="a6"/>
        <w:widowControl w:val="0"/>
        <w:ind w:right="-568" w:firstLine="708"/>
        <w:jc w:val="both"/>
        <w:rPr>
          <w:rFonts w:ascii="Times New Roman" w:hAnsi="Times New Roman" w:cs="Times New Roman"/>
          <w:b w:val="0"/>
          <w:bCs/>
          <w:szCs w:val="24"/>
        </w:rPr>
      </w:pPr>
      <w:r w:rsidRPr="002D3153">
        <w:rPr>
          <w:rFonts w:ascii="Times New Roman" w:hAnsi="Times New Roman" w:cs="Times New Roman"/>
          <w:bCs/>
          <w:szCs w:val="24"/>
          <w:lang w:val="kk-KZ"/>
        </w:rPr>
        <w:t>Ғылыми мектептің зерттеу нәтижелері</w:t>
      </w:r>
      <w:r w:rsidRPr="002D3153">
        <w:rPr>
          <w:rFonts w:ascii="Times New Roman" w:hAnsi="Times New Roman" w:cs="Times New Roman"/>
          <w:bCs/>
          <w:szCs w:val="24"/>
        </w:rPr>
        <w:t>:</w:t>
      </w:r>
    </w:p>
    <w:p w:rsidR="003347BA" w:rsidRPr="002D3153" w:rsidRDefault="003347BA" w:rsidP="003347BA">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3347BA" w:rsidRPr="002D3153" w:rsidRDefault="003347BA" w:rsidP="003347BA">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lastRenderedPageBreak/>
        <w:t xml:space="preserve">ғылыми-педагогикалық зерттеулердің </w:t>
      </w:r>
      <w:r w:rsidRPr="002D3153">
        <w:rPr>
          <w:rFonts w:ascii="Times New Roman" w:hAnsi="Times New Roman" w:cs="Times New Roman"/>
          <w:bCs/>
          <w:szCs w:val="24"/>
        </w:rPr>
        <w:t>фасет</w:t>
      </w:r>
      <w:r w:rsidRPr="002D3153">
        <w:rPr>
          <w:rFonts w:ascii="Times New Roman" w:hAnsi="Times New Roman" w:cs="Times New Roman"/>
          <w:bCs/>
          <w:szCs w:val="24"/>
          <w:lang w:val="kk-KZ"/>
        </w:rPr>
        <w:t>тік</w:t>
      </w:r>
      <w:r w:rsidRPr="002D3153">
        <w:rPr>
          <w:rFonts w:ascii="Times New Roman" w:hAnsi="Times New Roman" w:cs="Times New Roman"/>
          <w:bCs/>
          <w:szCs w:val="24"/>
        </w:rPr>
        <w:t xml:space="preserve"> классификация</w:t>
      </w:r>
      <w:r w:rsidRPr="002D3153">
        <w:rPr>
          <w:rFonts w:ascii="Times New Roman" w:hAnsi="Times New Roman" w:cs="Times New Roman"/>
          <w:bCs/>
          <w:szCs w:val="24"/>
          <w:lang w:val="kk-KZ"/>
        </w:rPr>
        <w:t>сы</w:t>
      </w:r>
      <w:r w:rsidRPr="002D3153">
        <w:rPr>
          <w:rFonts w:ascii="Times New Roman" w:hAnsi="Times New Roman" w:cs="Times New Roman"/>
          <w:bCs/>
          <w:szCs w:val="24"/>
        </w:rPr>
        <w:t>;</w:t>
      </w:r>
    </w:p>
    <w:p w:rsidR="003347BA" w:rsidRPr="002D3153" w:rsidRDefault="003347BA" w:rsidP="003347BA">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педагогик</w:t>
      </w:r>
      <w:r w:rsidRPr="002D3153">
        <w:rPr>
          <w:rFonts w:ascii="Times New Roman" w:hAnsi="Times New Roman" w:cs="Times New Roman"/>
          <w:bCs/>
          <w:szCs w:val="24"/>
          <w:lang w:val="kk-KZ"/>
        </w:rPr>
        <w:t xml:space="preserve"> әдіснамасы</w:t>
      </w:r>
      <w:r w:rsidRPr="002D3153">
        <w:rPr>
          <w:rFonts w:ascii="Times New Roman" w:hAnsi="Times New Roman" w:cs="Times New Roman"/>
          <w:bCs/>
          <w:szCs w:val="24"/>
        </w:rPr>
        <w:t xml:space="preserve"> (В.В. Краевск</w:t>
      </w:r>
      <w:r w:rsidRPr="002D3153">
        <w:rPr>
          <w:rFonts w:ascii="Times New Roman" w:hAnsi="Times New Roman" w:cs="Times New Roman"/>
          <w:bCs/>
          <w:szCs w:val="24"/>
          <w:lang w:val="kk-KZ"/>
        </w:rPr>
        <w:t>ийдің жетекшілігімен</w:t>
      </w:r>
      <w:r w:rsidRPr="002D3153">
        <w:rPr>
          <w:rFonts w:ascii="Times New Roman" w:hAnsi="Times New Roman" w:cs="Times New Roman"/>
          <w:bCs/>
          <w:szCs w:val="24"/>
        </w:rPr>
        <w:t>, 70-80-</w:t>
      </w:r>
      <w:r w:rsidRPr="002D3153">
        <w:rPr>
          <w:rFonts w:ascii="Times New Roman" w:hAnsi="Times New Roman" w:cs="Times New Roman"/>
          <w:bCs/>
          <w:szCs w:val="24"/>
          <w:lang w:val="kk-KZ"/>
        </w:rPr>
        <w:t>жылдар</w:t>
      </w:r>
      <w:r w:rsidRPr="002D3153">
        <w:rPr>
          <w:rFonts w:ascii="Times New Roman" w:hAnsi="Times New Roman" w:cs="Times New Roman"/>
          <w:bCs/>
          <w:szCs w:val="24"/>
        </w:rPr>
        <w:t>).  В.В. Краевс</w:t>
      </w:r>
      <w:r w:rsidRPr="002D3153">
        <w:rPr>
          <w:rFonts w:ascii="Times New Roman" w:hAnsi="Times New Roman" w:cs="Times New Roman"/>
          <w:bCs/>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Оның жүогізген әдіснамалық семинары кеңінен өрістеді;</w:t>
      </w:r>
    </w:p>
    <w:p w:rsidR="003347BA" w:rsidRPr="002D3153" w:rsidRDefault="003347BA" w:rsidP="003347BA">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норматив</w:t>
      </w:r>
      <w:r w:rsidRPr="002D3153">
        <w:rPr>
          <w:rFonts w:ascii="Times New Roman" w:hAnsi="Times New Roman" w:cs="Times New Roman"/>
          <w:bCs/>
          <w:szCs w:val="24"/>
          <w:lang w:val="kk-KZ"/>
        </w:rPr>
        <w:t>ті әдіснама</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 xml:space="preserve">педагогиканың ұғымдары мен терминдері стандартталды, </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Жалпы білім беретін мектеп</w:t>
      </w:r>
      <w:r w:rsidRPr="002D3153">
        <w:rPr>
          <w:rFonts w:ascii="Times New Roman" w:hAnsi="Times New Roman" w:cs="Times New Roman"/>
          <w:bCs/>
          <w:szCs w:val="24"/>
        </w:rPr>
        <w:t>, Педагогика»</w:t>
      </w:r>
      <w:r w:rsidRPr="002D3153">
        <w:rPr>
          <w:rFonts w:ascii="Times New Roman" w:hAnsi="Times New Roman" w:cs="Times New Roman"/>
          <w:bCs/>
          <w:szCs w:val="24"/>
          <w:lang w:val="kk-KZ"/>
        </w:rPr>
        <w:t xml:space="preserve"> рубрикаторы құрылды, бірнеше сөздіктер даярланды.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1748352"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7"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Краевский Володар Викторович (1926-2010 жж.) - </w:t>
      </w:r>
      <w:r w:rsidRPr="002D3153">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2D3153">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2D3153">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1747328"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8" r:link="rId9"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2D3153">
        <w:rPr>
          <w:rFonts w:ascii="Times New Roman" w:hAnsi="Times New Roman" w:cs="Times New Roman"/>
          <w:b/>
          <w:bCs/>
          <w:sz w:val="24"/>
          <w:szCs w:val="24"/>
          <w:lang w:val="kk-KZ"/>
        </w:rPr>
        <w:t xml:space="preserve">Полонский </w:t>
      </w:r>
      <w:r w:rsidRPr="002D3153">
        <w:rPr>
          <w:rFonts w:ascii="Times New Roman" w:hAnsi="Times New Roman" w:cs="Times New Roman"/>
          <w:b/>
          <w:sz w:val="24"/>
          <w:szCs w:val="24"/>
          <w:lang w:val="kk-KZ"/>
        </w:rPr>
        <w:t xml:space="preserve">Валентин Михайлович </w:t>
      </w:r>
      <w:r w:rsidRPr="002D3153">
        <w:rPr>
          <w:rFonts w:ascii="Times New Roman" w:hAnsi="Times New Roman" w:cs="Times New Roman"/>
          <w:bCs/>
          <w:sz w:val="24"/>
          <w:szCs w:val="24"/>
          <w:lang w:val="kk-KZ"/>
        </w:rPr>
        <w:t xml:space="preserve">(1938 ж.) </w:t>
      </w:r>
      <w:r w:rsidRPr="002D3153">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b/>
          <w:noProof/>
          <w:color w:val="000000" w:themeColor="text1"/>
          <w:sz w:val="24"/>
          <w:szCs w:val="24"/>
        </w:rPr>
        <w:drawing>
          <wp:anchor distT="0" distB="0" distL="114300" distR="114300" simplePos="0" relativeHeight="251749376"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0"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2D3153">
        <w:rPr>
          <w:rFonts w:ascii="Times New Roman" w:hAnsi="Times New Roman" w:cs="Times New Roman"/>
          <w:b/>
          <w:color w:val="000000" w:themeColor="text1"/>
          <w:sz w:val="24"/>
          <w:szCs w:val="24"/>
          <w:lang w:val="kk-KZ"/>
        </w:rPr>
        <w:t>Бережнова Елена Викторовна</w:t>
      </w:r>
      <w:r w:rsidRPr="002D3153">
        <w:rPr>
          <w:rFonts w:ascii="Times New Roman" w:hAnsi="Times New Roman" w:cs="Times New Roman"/>
          <w:color w:val="000000" w:themeColor="text1"/>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3347BA" w:rsidRPr="002D3153" w:rsidRDefault="003347BA" w:rsidP="003347BA">
      <w:pPr>
        <w:pStyle w:val="a7"/>
        <w:shd w:val="clear" w:color="auto" w:fill="FFFFFF"/>
        <w:spacing w:after="0"/>
        <w:ind w:left="0" w:right="-568" w:firstLine="850"/>
        <w:jc w:val="both"/>
        <w:rPr>
          <w:color w:val="000000"/>
          <w:sz w:val="24"/>
          <w:szCs w:val="24"/>
          <w:lang w:val="kk-KZ"/>
        </w:rPr>
      </w:pPr>
      <w:r w:rsidRPr="002D3153">
        <w:rPr>
          <w:color w:val="000000" w:themeColor="text1"/>
          <w:sz w:val="24"/>
          <w:szCs w:val="24"/>
          <w:lang w:val="kk-KZ"/>
        </w:rPr>
        <w:t>Е.В. Бережнова педагогикалық білім беру, жоғары мектеп дидактикасы, педагогика әдіснамасы мәселелерін зерттеді.</w:t>
      </w:r>
      <w:r w:rsidRPr="002D3153">
        <w:rPr>
          <w:color w:val="000000"/>
          <w:sz w:val="24"/>
          <w:szCs w:val="24"/>
          <w:lang w:val="kk-KZ"/>
        </w:rPr>
        <w:t xml:space="preserve">  </w:t>
      </w:r>
    </w:p>
    <w:p w:rsidR="003347BA" w:rsidRPr="002D3153" w:rsidRDefault="003347BA" w:rsidP="003347BA">
      <w:pPr>
        <w:pStyle w:val="a7"/>
        <w:shd w:val="clear" w:color="auto" w:fill="FFFFFF"/>
        <w:spacing w:after="0"/>
        <w:ind w:left="0" w:right="-568" w:firstLine="850"/>
        <w:jc w:val="both"/>
        <w:rPr>
          <w:color w:val="000000"/>
          <w:sz w:val="24"/>
          <w:szCs w:val="24"/>
        </w:rPr>
      </w:pPr>
      <w:r w:rsidRPr="002D3153">
        <w:rPr>
          <w:b/>
          <w:color w:val="000000"/>
          <w:sz w:val="24"/>
          <w:szCs w:val="24"/>
          <w:lang w:val="kk-KZ"/>
        </w:rPr>
        <w:t>Негізгі еңбектері</w:t>
      </w:r>
      <w:r w:rsidRPr="002D3153">
        <w:rPr>
          <w:color w:val="000000"/>
          <w:sz w:val="24"/>
          <w:szCs w:val="24"/>
        </w:rPr>
        <w:t>:</w:t>
      </w:r>
      <w:r w:rsidRPr="002D3153">
        <w:rPr>
          <w:b/>
          <w:bCs/>
          <w:color w:val="000000"/>
          <w:sz w:val="24"/>
          <w:szCs w:val="24"/>
        </w:rPr>
        <w:t xml:space="preserve"> </w:t>
      </w:r>
      <w:r w:rsidRPr="002D3153">
        <w:rPr>
          <w:color w:val="000000"/>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3347BA" w:rsidRPr="002D3153" w:rsidRDefault="003347BA" w:rsidP="003347BA">
      <w:pPr>
        <w:autoSpaceDE w:val="0"/>
        <w:autoSpaceDN w:val="0"/>
        <w:adjustRightInd w:val="0"/>
        <w:spacing w:after="0" w:line="240" w:lineRule="auto"/>
        <w:ind w:right="-568"/>
        <w:contextualSpacing/>
        <w:jc w:val="both"/>
        <w:rPr>
          <w:rFonts w:ascii="Times New Roman" w:hAnsi="Times New Roman" w:cs="Times New Roman"/>
          <w:b/>
          <w:sz w:val="24"/>
          <w:szCs w:val="24"/>
          <w:lang w:val="kk-KZ"/>
        </w:rPr>
      </w:pPr>
      <w:r w:rsidRPr="002D3153">
        <w:rPr>
          <w:rFonts w:ascii="Times New Roman" w:hAnsi="Times New Roman" w:cs="Times New Roman"/>
          <w:noProof/>
          <w:color w:val="000000"/>
          <w:sz w:val="24"/>
          <w:szCs w:val="24"/>
        </w:rPr>
        <w:drawing>
          <wp:anchor distT="0" distB="0" distL="114300" distR="114300" simplePos="0" relativeHeight="251754496"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1"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2D3153">
        <w:rPr>
          <w:rFonts w:ascii="Times New Roman" w:hAnsi="Times New Roman" w:cs="Times New Roman"/>
          <w:color w:val="000000"/>
          <w:sz w:val="24"/>
          <w:szCs w:val="24"/>
        </w:rPr>
        <w:tab/>
      </w:r>
      <w:r w:rsidRPr="002D3153">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Константинов </w:t>
      </w:r>
      <w:r w:rsidRPr="002D3153">
        <w:rPr>
          <w:rFonts w:ascii="Times New Roman" w:hAnsi="Times New Roman" w:cs="Times New Roman"/>
          <w:bCs/>
          <w:sz w:val="24"/>
          <w:szCs w:val="24"/>
        </w:rPr>
        <w:t xml:space="preserve">Николай Александрович [26.05.1894, Телыпи </w:t>
      </w:r>
      <w:r w:rsidRPr="002D3153">
        <w:rPr>
          <w:rFonts w:ascii="Times New Roman" w:hAnsi="Times New Roman" w:cs="Times New Roman"/>
          <w:bCs/>
          <w:sz w:val="24"/>
          <w:szCs w:val="24"/>
          <w:lang w:val="kk-KZ"/>
        </w:rPr>
        <w:t>қаласы</w:t>
      </w:r>
      <w:r w:rsidRPr="002D3153">
        <w:rPr>
          <w:rFonts w:ascii="Times New Roman" w:hAnsi="Times New Roman" w:cs="Times New Roman"/>
          <w:bCs/>
          <w:sz w:val="24"/>
          <w:szCs w:val="24"/>
        </w:rPr>
        <w:t xml:space="preserve">, </w:t>
      </w:r>
      <w:r w:rsidRPr="002D3153">
        <w:rPr>
          <w:rFonts w:ascii="Times New Roman" w:hAnsi="Times New Roman" w:cs="Times New Roman"/>
          <w:bCs/>
          <w:sz w:val="24"/>
          <w:szCs w:val="24"/>
          <w:lang w:val="kk-KZ"/>
        </w:rPr>
        <w:t xml:space="preserve">қазіргі </w:t>
      </w:r>
      <w:r w:rsidRPr="002D3153">
        <w:rPr>
          <w:rFonts w:ascii="Times New Roman" w:hAnsi="Times New Roman" w:cs="Times New Roman"/>
          <w:bCs/>
          <w:sz w:val="24"/>
          <w:szCs w:val="24"/>
        </w:rPr>
        <w:t>Тельшяй, Литва - 18.04.1958,  Москва</w:t>
      </w:r>
      <w:r w:rsidRPr="002D3153">
        <w:rPr>
          <w:rFonts w:ascii="Times New Roman" w:hAnsi="Times New Roman" w:cs="Times New Roman"/>
          <w:bCs/>
          <w:sz w:val="24"/>
          <w:szCs w:val="24"/>
          <w:lang w:val="kk-KZ"/>
        </w:rPr>
        <w:t xml:space="preserve"> қаласы</w:t>
      </w:r>
      <w:r w:rsidRPr="002D3153">
        <w:rPr>
          <w:rFonts w:ascii="Times New Roman" w:hAnsi="Times New Roman" w:cs="Times New Roman"/>
          <w:bCs/>
          <w:sz w:val="24"/>
          <w:szCs w:val="24"/>
        </w:rPr>
        <w:t>].</w:t>
      </w:r>
      <w:r w:rsidRPr="002D3153">
        <w:rPr>
          <w:rFonts w:ascii="Times New Roman" w:hAnsi="Times New Roman" w:cs="Times New Roman"/>
          <w:b/>
          <w:bCs/>
          <w:sz w:val="24"/>
          <w:szCs w:val="24"/>
        </w:rPr>
        <w:t xml:space="preserve"> </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 xml:space="preserve">1946-1949 жылдары Жалпы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 xml:space="preserve">педагогика институтын басқарды. </w:t>
      </w:r>
    </w:p>
    <w:p w:rsidR="003347BA" w:rsidRPr="002D3153" w:rsidRDefault="003347BA" w:rsidP="003347BA">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 xml:space="preserve">Ғылыми мектептің негізін салған академик, </w:t>
      </w:r>
      <w:r w:rsidRPr="002D3153">
        <w:rPr>
          <w:rFonts w:ascii="Times New Roman" w:hAnsi="Times New Roman"/>
          <w:color w:val="000000" w:themeColor="text1"/>
          <w:sz w:val="24"/>
          <w:szCs w:val="24"/>
          <w:lang w:val="kk-KZ"/>
        </w:rPr>
        <w:t>педагогика ғылымдарының докторы</w:t>
      </w:r>
      <w:r w:rsidRPr="002D3153">
        <w:rPr>
          <w:rFonts w:ascii="Times New Roman" w:hAnsi="Times New Roman"/>
          <w:sz w:val="24"/>
          <w:szCs w:val="24"/>
          <w:lang w:val="kk-KZ"/>
        </w:rPr>
        <w:t xml:space="preserve">, профессор </w:t>
      </w:r>
      <w:r w:rsidRPr="002D3153">
        <w:rPr>
          <w:rFonts w:ascii="Times New Roman" w:hAnsi="Times New Roman"/>
          <w:b/>
          <w:sz w:val="24"/>
          <w:szCs w:val="24"/>
          <w:lang w:val="kk-KZ"/>
        </w:rPr>
        <w:t>Николай Александрович Константинов</w:t>
      </w:r>
      <w:r w:rsidRPr="002D3153">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2D3153">
        <w:rPr>
          <w:rFonts w:ascii="Times New Roman" w:hAnsi="Times New Roman"/>
          <w:b/>
          <w:sz w:val="24"/>
          <w:szCs w:val="24"/>
          <w:lang w:val="kk-KZ"/>
        </w:rPr>
        <w:t>Равкин Захар Ильич.</w:t>
      </w:r>
      <w:r w:rsidRPr="002D3153">
        <w:rPr>
          <w:rFonts w:ascii="Times New Roman" w:hAnsi="Times New Roman"/>
          <w:sz w:val="24"/>
          <w:szCs w:val="24"/>
          <w:lang w:val="kk-KZ"/>
        </w:rPr>
        <w:t xml:space="preserve"> З.И. Равкин (1918-2004)</w:t>
      </w:r>
      <w:r w:rsidRPr="002D3153">
        <w:rPr>
          <w:rFonts w:ascii="Times New Roman" w:hAnsi="Times New Roman"/>
          <w:color w:val="000000" w:themeColor="text1"/>
          <w:sz w:val="24"/>
          <w:szCs w:val="24"/>
          <w:lang w:val="kk-KZ"/>
        </w:rPr>
        <w:t xml:space="preserve"> - педагогика ғылымдарының докторы</w:t>
      </w:r>
      <w:r w:rsidRPr="002D3153">
        <w:rPr>
          <w:rFonts w:ascii="Times New Roman" w:hAnsi="Times New Roman"/>
          <w:sz w:val="24"/>
          <w:szCs w:val="24"/>
          <w:lang w:val="kk-KZ"/>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w:t>
      </w:r>
      <w:r w:rsidRPr="002D3153">
        <w:rPr>
          <w:rFonts w:ascii="Times New Roman" w:hAnsi="Times New Roman" w:cs="Times New Roman"/>
          <w:b/>
          <w:sz w:val="24"/>
          <w:szCs w:val="24"/>
          <w:lang w:val="kk-KZ"/>
        </w:rPr>
        <w:t>Ғылыми мектептің базистік теориялық қағидаттары:</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хронологиялық сипаттаудан гөрі проблемалық тұғырдың басымдығы;</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тарихи-педагогикалық зерттеулердің пәнаралық сипаты, философия, әлеуметтану, психологияның мәліметтерін жүйелі пайдалану;</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зерттеулердің болжамдық сипаты;</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 тұтас қарастыру;</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үдерістің дамуының тұлғалық  тұғырына баса назар аудару;</w:t>
      </w:r>
    </w:p>
    <w:p w:rsidR="003347BA" w:rsidRPr="002D3153" w:rsidRDefault="003347BA" w:rsidP="003347BA">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3347BA" w:rsidRPr="002D3153" w:rsidRDefault="003347BA" w:rsidP="003347BA">
      <w:pPr>
        <w:pStyle w:val="af7"/>
        <w:ind w:right="-568"/>
        <w:jc w:val="both"/>
        <w:rPr>
          <w:rFonts w:ascii="Times New Roman" w:hAnsi="Times New Roman"/>
          <w:b/>
          <w:sz w:val="24"/>
          <w:szCs w:val="24"/>
          <w:lang w:val="kk-KZ"/>
        </w:rPr>
      </w:pPr>
      <w:r w:rsidRPr="002D3153">
        <w:rPr>
          <w:rFonts w:ascii="Times New Roman" w:hAnsi="Times New Roman"/>
          <w:b/>
          <w:sz w:val="24"/>
          <w:szCs w:val="24"/>
          <w:lang w:val="kk-KZ"/>
        </w:rPr>
        <w:t>Негізгі теориялық нәтижелер:</w:t>
      </w:r>
    </w:p>
    <w:p w:rsidR="003347BA" w:rsidRPr="002D3153" w:rsidRDefault="003347BA" w:rsidP="003347BA">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3347BA" w:rsidRPr="002D3153" w:rsidRDefault="003347BA" w:rsidP="003347BA">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3347BA" w:rsidRPr="002D3153" w:rsidRDefault="003347BA" w:rsidP="003347BA">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ХХ ғасырдағы отандық білім беру үдерісінің тұтас мәдениетін құру;</w:t>
      </w:r>
    </w:p>
    <w:p w:rsidR="003347BA" w:rsidRPr="002D3153" w:rsidRDefault="003347BA" w:rsidP="003347BA">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3347BA" w:rsidRPr="002D3153" w:rsidRDefault="003347BA" w:rsidP="003347BA">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3347BA" w:rsidRPr="002D3153" w:rsidRDefault="003347BA" w:rsidP="003347BA">
      <w:pPr>
        <w:tabs>
          <w:tab w:val="left" w:pos="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2D3153">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2D3153">
        <w:rPr>
          <w:rFonts w:ascii="Times New Roman" w:hAnsi="Times New Roman" w:cs="Times New Roman"/>
          <w:i/>
          <w:sz w:val="24"/>
          <w:szCs w:val="24"/>
          <w:lang w:val="kk-KZ"/>
        </w:rPr>
        <w:t>дидактика</w:t>
      </w:r>
      <w:r w:rsidRPr="002D3153">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2D3153">
        <w:rPr>
          <w:rFonts w:ascii="Times New Roman" w:hAnsi="Times New Roman" w:cs="Times New Roman"/>
          <w:b/>
          <w:i/>
          <w:sz w:val="24"/>
          <w:szCs w:val="24"/>
          <w:lang w:val="kk-KZ"/>
        </w:rPr>
        <w:t>«Білім</w:t>
      </w:r>
      <w:r w:rsidRPr="002D3153">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2D3153">
        <w:rPr>
          <w:rFonts w:ascii="Times New Roman" w:hAnsi="Times New Roman" w:cs="Times New Roman"/>
          <w:b/>
          <w:i/>
          <w:sz w:val="24"/>
          <w:szCs w:val="24"/>
          <w:lang w:val="kk-KZ"/>
        </w:rPr>
        <w:t>Білім беру</w:t>
      </w:r>
      <w:r w:rsidRPr="002D3153">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2D3153">
        <w:rPr>
          <w:rFonts w:ascii="Times New Roman" w:hAnsi="Times New Roman" w:cs="Times New Roman"/>
          <w:b/>
          <w:i/>
          <w:sz w:val="24"/>
          <w:szCs w:val="24"/>
          <w:lang w:val="kk-KZ"/>
        </w:rPr>
        <w:t>Білім берудің мазмұны</w:t>
      </w:r>
      <w:r w:rsidRPr="002D3153">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2D3153">
        <w:rPr>
          <w:rFonts w:ascii="Times New Roman" w:hAnsi="Times New Roman" w:cs="Times New Roman"/>
          <w:b/>
          <w:sz w:val="24"/>
          <w:szCs w:val="24"/>
          <w:lang w:val="kk-KZ"/>
        </w:rPr>
        <w:t>Оқыту –</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lastRenderedPageBreak/>
        <w:t xml:space="preserve">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2D3153">
        <w:rPr>
          <w:rFonts w:ascii="Times New Roman" w:hAnsi="Times New Roman" w:cs="Times New Roman"/>
          <w:b/>
          <w:sz w:val="24"/>
          <w:szCs w:val="24"/>
          <w:lang w:val="kk-KZ"/>
        </w:rPr>
        <w:t>Оқыту үдерісі –</w:t>
      </w:r>
      <w:r w:rsidRPr="002D3153">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Зерттеушілер білім мазмұнын анықтау үшін негізгі үш шартты: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hanging="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пәннің жеке зерттеу пәнінің болуы;</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мен оқытуда пайдаланатын әдістер;</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теорияны құрастырудың арнайы тәсілдер;</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бағдар;</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пәннің басқа пәндермен өзара байланыстары; </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басқа пәндер үшін теориялық және әдіснамалық мәнділігі; </w:t>
      </w:r>
    </w:p>
    <w:p w:rsidR="003347BA" w:rsidRPr="002D3153" w:rsidRDefault="003347BA" w:rsidP="003347BA">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әлеуметтік маңыздылығы: ғылыми мектептер, зерттеуші топтар және т.б.</w:t>
      </w:r>
    </w:p>
    <w:p w:rsidR="003347BA" w:rsidRPr="002D3153" w:rsidRDefault="003347BA" w:rsidP="003347BA">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пәнді қоғамның мойындау дәрежесі; </w:t>
      </w:r>
    </w:p>
    <w:p w:rsidR="003347BA" w:rsidRPr="002D3153" w:rsidRDefault="003347BA" w:rsidP="003347BA">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нәтижелерінің практикаға қосқан үлестерінің мүмкіндіктері;</w:t>
      </w:r>
    </w:p>
    <w:p w:rsidR="003347BA" w:rsidRPr="002D3153" w:rsidRDefault="003347BA" w:rsidP="003347BA">
      <w:pPr>
        <w:numPr>
          <w:ilvl w:val="0"/>
          <w:numId w:val="27"/>
        </w:numPr>
        <w:tabs>
          <w:tab w:val="num"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міндеттерін шешудің құндылықты мақсаттары мен үлгілері.</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3347BA" w:rsidRPr="002D3153" w:rsidRDefault="003347BA" w:rsidP="003347BA">
      <w:pPr>
        <w:numPr>
          <w:ilvl w:val="0"/>
          <w:numId w:val="28"/>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Құрастырылатын оқу-танымдық әрекетінің пәндік аймағын анықтау:</w:t>
      </w:r>
    </w:p>
    <w:p w:rsidR="003347BA" w:rsidRPr="002D3153" w:rsidRDefault="003347BA" w:rsidP="003347BA">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танымдық қызметке кіретін объектілер шеңберін сызып көрсету;</w:t>
      </w:r>
    </w:p>
    <w:p w:rsidR="003347BA" w:rsidRPr="002D3153" w:rsidRDefault="003347BA" w:rsidP="003347BA">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көрсетілген нысандарды зерттеп-үйрету үшін қажетті ұғымдар,</w:t>
      </w:r>
    </w:p>
    <w:p w:rsidR="003347BA" w:rsidRPr="002D3153" w:rsidRDefault="003347BA" w:rsidP="003347BA">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мәселелер мен әдістер тізбегін бағыттап көрсету.</w:t>
      </w:r>
    </w:p>
    <w:p w:rsidR="003347BA" w:rsidRPr="002D3153" w:rsidRDefault="003347BA" w:rsidP="003347BA">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Оқу пәні шегінде игерілетін заңдылықтарды тұжырымдау.   </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пәндері мазмұндағы жетекші компоненттік рөл атқаратын:</w:t>
      </w:r>
    </w:p>
    <w:p w:rsidR="003347BA" w:rsidRPr="002D3153" w:rsidRDefault="003347BA" w:rsidP="003347BA">
      <w:pPr>
        <w:tabs>
          <w:tab w:val="left" w:pos="567"/>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Мазмұндық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
          <w:i/>
          <w:sz w:val="24"/>
          <w:szCs w:val="24"/>
          <w:lang w:val="kk-KZ"/>
        </w:rPr>
        <w:t>Үдерістік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қосымша білім кешені; әрекет тәсілдері; үрдісті ұйымдастыру түрлері.</w:t>
      </w:r>
    </w:p>
    <w:p w:rsidR="003347BA" w:rsidRPr="002D3153" w:rsidRDefault="003347BA" w:rsidP="003347BA">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Егер</w:t>
      </w:r>
      <w:r w:rsidRPr="002D3153">
        <w:rPr>
          <w:rFonts w:ascii="Times New Roman" w:hAnsi="Times New Roman" w:cs="Times New Roman"/>
          <w:i/>
          <w:sz w:val="24"/>
          <w:szCs w:val="24"/>
          <w:lang w:val="kk-KZ"/>
        </w:rPr>
        <w:t>, білім мазмұнын</w:t>
      </w:r>
      <w:r w:rsidRPr="002D3153">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2D3153">
        <w:rPr>
          <w:rFonts w:ascii="Times New Roman" w:hAnsi="Times New Roman" w:cs="Times New Roman"/>
          <w:i/>
          <w:sz w:val="24"/>
          <w:szCs w:val="24"/>
          <w:lang w:val="kk-KZ"/>
        </w:rPr>
        <w:t>оқу пәні</w:t>
      </w:r>
      <w:r w:rsidRPr="002D3153">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3347BA" w:rsidRPr="002D3153" w:rsidRDefault="003347BA" w:rsidP="003347BA">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3347BA" w:rsidRPr="002D3153" w:rsidRDefault="003347BA" w:rsidP="003347BA">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3347BA" w:rsidRPr="002D3153" w:rsidRDefault="003347BA" w:rsidP="003347BA">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 xml:space="preserve">  Оқу пәнін құрастыру</w:t>
      </w:r>
      <w:r w:rsidRPr="002D3153">
        <w:rPr>
          <w:rFonts w:ascii="Times New Roman" w:hAnsi="Times New Roman" w:cs="Times New Roman"/>
          <w:sz w:val="24"/>
          <w:szCs w:val="24"/>
          <w:lang w:val="kk-KZ"/>
        </w:rPr>
        <w:t xml:space="preserve"> мәселелеріне байланысты туындайтын заңдылықтар анықталды:</w:t>
      </w:r>
    </w:p>
    <w:p w:rsidR="003347BA" w:rsidRPr="002D3153" w:rsidRDefault="003347BA" w:rsidP="003347BA">
      <w:pPr>
        <w:numPr>
          <w:ilvl w:val="0"/>
          <w:numId w:val="29"/>
        </w:numPr>
        <w:tabs>
          <w:tab w:val="num" w:pos="0"/>
          <w:tab w:val="left" w:pos="56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3347BA" w:rsidRPr="002D3153" w:rsidRDefault="003347BA" w:rsidP="003347BA">
      <w:pPr>
        <w:numPr>
          <w:ilvl w:val="0"/>
          <w:numId w:val="29"/>
        </w:numPr>
        <w:tabs>
          <w:tab w:val="clear" w:pos="927"/>
          <w:tab w:val="num" w:pos="567"/>
          <w:tab w:val="left" w:pos="212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3347BA" w:rsidRPr="002D3153" w:rsidRDefault="003347BA" w:rsidP="003347BA">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3347BA" w:rsidRPr="002D3153" w:rsidRDefault="003347BA" w:rsidP="003347BA">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Оқулық – білім мазмұнын</w:t>
      </w:r>
      <w:r w:rsidRPr="002D3153">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3347BA" w:rsidRPr="002D3153" w:rsidRDefault="003347BA" w:rsidP="003347BA">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w:t>
      </w:r>
      <w:r w:rsidRPr="002D3153">
        <w:rPr>
          <w:rFonts w:ascii="Times New Roman" w:hAnsi="Times New Roman" w:cs="Times New Roman"/>
          <w:sz w:val="24"/>
          <w:szCs w:val="24"/>
          <w:lang w:val="kk-KZ"/>
        </w:rPr>
        <w:lastRenderedPageBreak/>
        <w:t xml:space="preserve">ғылымының педагогикалық практикаға қатысты оза отыру рөлі теориялық жағынан негізделді және іске аса бастады. </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2D3153">
        <w:rPr>
          <w:rFonts w:ascii="Times New Roman" w:hAnsi="Times New Roman" w:cs="Times New Roman"/>
          <w:b/>
          <w:sz w:val="24"/>
          <w:szCs w:val="24"/>
          <w:lang w:val="kk-KZ"/>
        </w:rPr>
        <w:t>жалпы теориялық</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түсінік деңгейі</w:t>
      </w:r>
      <w:r w:rsidRPr="002D3153">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2D3153">
        <w:rPr>
          <w:rFonts w:ascii="Times New Roman" w:hAnsi="Times New Roman" w:cs="Times New Roman"/>
          <w:b/>
          <w:sz w:val="24"/>
          <w:szCs w:val="24"/>
          <w:lang w:val="kk-KZ"/>
        </w:rPr>
        <w:t>оқу пәні деңгейі</w:t>
      </w:r>
      <w:r w:rsidRPr="002D3153">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2D3153">
        <w:rPr>
          <w:rFonts w:ascii="Times New Roman" w:hAnsi="Times New Roman" w:cs="Times New Roman"/>
          <w:b/>
          <w:sz w:val="24"/>
          <w:szCs w:val="24"/>
          <w:lang w:val="kk-KZ"/>
        </w:rPr>
        <w:t>оқу материалы деңгейі</w:t>
      </w:r>
      <w:r w:rsidRPr="002D3153">
        <w:rPr>
          <w:rFonts w:ascii="Times New Roman" w:hAnsi="Times New Roman" w:cs="Times New Roman"/>
          <w:sz w:val="24"/>
          <w:szCs w:val="24"/>
          <w:lang w:val="kk-KZ"/>
        </w:rPr>
        <w:t>.</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2D3153">
        <w:rPr>
          <w:rFonts w:ascii="Times New Roman" w:hAnsi="Times New Roman" w:cs="Times New Roman"/>
          <w:b/>
          <w:sz w:val="24"/>
          <w:szCs w:val="24"/>
          <w:lang w:val="kk-KZ"/>
        </w:rPr>
        <w:t>педагогикалық болмыс деңгейі</w:t>
      </w:r>
      <w:r w:rsidRPr="002D3153">
        <w:rPr>
          <w:rFonts w:ascii="Times New Roman" w:hAnsi="Times New Roman" w:cs="Times New Roman"/>
          <w:sz w:val="24"/>
          <w:szCs w:val="24"/>
          <w:lang w:val="kk-KZ"/>
        </w:rPr>
        <w:t xml:space="preserve">. Ең соңында, бесінші деңгей – </w:t>
      </w:r>
      <w:r w:rsidRPr="002D3153">
        <w:rPr>
          <w:rFonts w:ascii="Times New Roman" w:hAnsi="Times New Roman" w:cs="Times New Roman"/>
          <w:b/>
          <w:sz w:val="24"/>
          <w:szCs w:val="24"/>
          <w:lang w:val="kk-KZ"/>
        </w:rPr>
        <w:t>тұлға құрылымы</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деңгей</w:t>
      </w:r>
      <w:r w:rsidRPr="002D3153">
        <w:rPr>
          <w:rFonts w:ascii="Times New Roman" w:hAnsi="Times New Roman" w:cs="Times New Roman"/>
          <w:sz w:val="24"/>
          <w:szCs w:val="24"/>
          <w:lang w:val="kk-KZ"/>
        </w:rPr>
        <w:t>і  білім беру мазмұнының  оқушы санасында қалыптасқан күйін сипаттайды.</w:t>
      </w:r>
    </w:p>
    <w:p w:rsidR="003347BA" w:rsidRPr="002D3153" w:rsidRDefault="003347BA" w:rsidP="003347BA">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Оқытудың мазмұндық және үдерістік жақтарының бірлігі ұстанымдылық деңгейде маңызды деп көрсеткен С.Г. Шаповаленко.</w:t>
      </w:r>
    </w:p>
    <w:p w:rsidR="003347BA" w:rsidRPr="002D3153" w:rsidRDefault="003347BA" w:rsidP="003347BA">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2D3153">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М.Н. Скаткин </w:t>
      </w:r>
      <w:r w:rsidRPr="002D3153">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3347BA" w:rsidRPr="002D3153" w:rsidRDefault="003347BA" w:rsidP="003347BA">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 xml:space="preserve">Академик </w:t>
      </w:r>
      <w:r w:rsidRPr="002D3153">
        <w:rPr>
          <w:rFonts w:ascii="Times New Roman" w:hAnsi="Times New Roman" w:cs="Times New Roman"/>
          <w:b/>
          <w:iCs/>
          <w:sz w:val="24"/>
          <w:szCs w:val="24"/>
          <w:lang w:val="kk-KZ"/>
        </w:rPr>
        <w:t xml:space="preserve">Исаак Яковлевич Лернер </w:t>
      </w:r>
      <w:r w:rsidRPr="002D3153">
        <w:rPr>
          <w:rFonts w:ascii="Times New Roman" w:hAnsi="Times New Roman" w:cs="Times New Roman"/>
          <w:iCs/>
          <w:sz w:val="24"/>
          <w:szCs w:val="24"/>
          <w:lang w:val="kk-KZ"/>
        </w:rPr>
        <w:t>көптеген дидактикалық мәселелрдің ғылыми шешімін тапты.</w:t>
      </w:r>
      <w:r w:rsidRPr="002D3153">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3347BA" w:rsidRPr="002D3153" w:rsidRDefault="003347BA" w:rsidP="003347BA">
      <w:pPr>
        <w:autoSpaceDE w:val="0"/>
        <w:autoSpaceDN w:val="0"/>
        <w:adjustRightInd w:val="0"/>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b/>
          <w:noProof/>
          <w:sz w:val="24"/>
          <w:szCs w:val="24"/>
        </w:rPr>
        <w:drawing>
          <wp:anchor distT="0" distB="0" distL="114300" distR="114300" simplePos="0" relativeHeight="251750400"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2" r:link="rId13"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 xml:space="preserve">Лернер </w:t>
      </w:r>
      <w:r w:rsidRPr="002D3153">
        <w:rPr>
          <w:rFonts w:ascii="Times New Roman" w:hAnsi="Times New Roman" w:cs="Times New Roman"/>
          <w:b/>
          <w:sz w:val="24"/>
          <w:szCs w:val="24"/>
          <w:lang w:val="kk-KZ"/>
        </w:rPr>
        <w:t>Исаак Яковлевич</w:t>
      </w:r>
      <w:r w:rsidRPr="002D3153">
        <w:rPr>
          <w:rFonts w:ascii="Times New Roman" w:hAnsi="Times New Roman" w:cs="Times New Roman"/>
          <w:sz w:val="24"/>
          <w:szCs w:val="24"/>
          <w:lang w:val="kk-KZ"/>
        </w:rPr>
        <w:t xml:space="preserve"> </w:t>
      </w:r>
      <w:r w:rsidRPr="002D3153">
        <w:rPr>
          <w:rStyle w:val="afc"/>
          <w:rFonts w:ascii="Times New Roman" w:eastAsia="Microsoft Sans Serif" w:hAnsi="Times New Roman" w:cs="Times New Roman"/>
          <w:sz w:val="24"/>
          <w:szCs w:val="24"/>
          <w:lang w:val="kk-KZ"/>
        </w:rPr>
        <w:t xml:space="preserve">(1917-1996 жж.) - </w:t>
      </w:r>
      <w:r w:rsidRPr="002D3153">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3347BA" w:rsidRPr="002D3153" w:rsidRDefault="003347BA" w:rsidP="003347BA">
      <w:pPr>
        <w:autoSpaceDE w:val="0"/>
        <w:autoSpaceDN w:val="0"/>
        <w:adjustRightInd w:val="0"/>
        <w:spacing w:after="0" w:line="240" w:lineRule="auto"/>
        <w:ind w:right="-568" w:firstLine="567"/>
        <w:contextualSpacing/>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3347BA" w:rsidRPr="002D3153" w:rsidRDefault="003347BA" w:rsidP="003347BA">
      <w:pPr>
        <w:autoSpaceDE w:val="0"/>
        <w:autoSpaceDN w:val="0"/>
        <w:adjustRightInd w:val="0"/>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3347BA" w:rsidRPr="002D3153" w:rsidRDefault="003347BA" w:rsidP="003347BA">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3347BA" w:rsidRPr="002D3153" w:rsidRDefault="003347BA" w:rsidP="003347BA">
      <w:pPr>
        <w:autoSpaceDE w:val="0"/>
        <w:autoSpaceDN w:val="0"/>
        <w:adjustRightInd w:val="0"/>
        <w:spacing w:after="0" w:line="240" w:lineRule="auto"/>
        <w:ind w:right="-568" w:firstLine="567"/>
        <w:contextualSpacing/>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2D3153">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Содержание и  методы обучения истории в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en-US"/>
        </w:rPr>
        <w:t>V</w:t>
      </w:r>
      <w:r w:rsidRPr="002D3153">
        <w:rPr>
          <w:rFonts w:ascii="Times New Roman" w:hAnsi="Times New Roman" w:cs="Times New Roman"/>
          <w:sz w:val="24"/>
          <w:szCs w:val="24"/>
        </w:rPr>
        <w:t>-</w:t>
      </w:r>
      <w:r w:rsidRPr="002D3153">
        <w:rPr>
          <w:rFonts w:ascii="Times New Roman" w:hAnsi="Times New Roman" w:cs="Times New Roman"/>
          <w:sz w:val="24"/>
          <w:szCs w:val="24"/>
          <w:lang w:val="en-US"/>
        </w:rPr>
        <w:t>VI</w:t>
      </w:r>
      <w:r w:rsidRPr="002D3153">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3347BA" w:rsidRPr="002D3153" w:rsidRDefault="003347BA" w:rsidP="003347BA">
      <w:pPr>
        <w:pStyle w:val="a7"/>
        <w:spacing w:after="0"/>
        <w:ind w:left="0" w:right="-568" w:firstLine="567"/>
        <w:jc w:val="both"/>
        <w:rPr>
          <w:sz w:val="24"/>
          <w:szCs w:val="24"/>
          <w:lang w:val="kk-KZ"/>
        </w:rPr>
      </w:pPr>
      <w:r w:rsidRPr="002D3153">
        <w:rPr>
          <w:rStyle w:val="afc"/>
          <w:rFonts w:eastAsia="Microsoft Sans Serif"/>
          <w:sz w:val="24"/>
          <w:szCs w:val="24"/>
          <w:lang w:val="kk-KZ"/>
        </w:rPr>
        <w:t xml:space="preserve">Н.М. Шахмаев </w:t>
      </w:r>
      <w:r w:rsidRPr="002D3153">
        <w:rPr>
          <w:sz w:val="24"/>
          <w:szCs w:val="24"/>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3347BA" w:rsidRPr="002D3153" w:rsidRDefault="003347BA" w:rsidP="003347BA">
      <w:pPr>
        <w:spacing w:after="0" w:line="240" w:lineRule="auto"/>
        <w:ind w:right="-568"/>
        <w:jc w:val="both"/>
        <w:rPr>
          <w:rStyle w:val="afc"/>
          <w:rFonts w:ascii="Times New Roman" w:eastAsia="Microsoft Sans Serif" w:hAnsi="Times New Roman" w:cs="Times New Roman"/>
          <w:b w:val="0"/>
          <w:sz w:val="24"/>
          <w:szCs w:val="24"/>
          <w:lang w:val="kk-KZ"/>
        </w:rPr>
      </w:pPr>
      <w:r w:rsidRPr="002D3153">
        <w:rPr>
          <w:rFonts w:ascii="Times New Roman" w:eastAsia="Microsoft Sans Serif" w:hAnsi="Times New Roman" w:cs="Times New Roman"/>
          <w:b/>
          <w:bCs/>
          <w:noProof/>
          <w:sz w:val="24"/>
          <w:szCs w:val="24"/>
        </w:rPr>
        <w:lastRenderedPageBreak/>
        <w:drawing>
          <wp:anchor distT="0" distB="0" distL="114300" distR="114300" simplePos="0" relativeHeight="251751424"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4" r:link="rId15"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2D3153">
        <w:rPr>
          <w:rFonts w:ascii="Times New Roman" w:hAnsi="Times New Roman" w:cs="Times New Roman"/>
          <w:sz w:val="24"/>
          <w:szCs w:val="24"/>
          <w:lang w:val="kk-KZ"/>
        </w:rPr>
        <w:t xml:space="preserve"> Олар:</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білім беру мазмұны теориясының мәдениеттанушылық тұжырымдамасы</w:t>
      </w:r>
      <w:r w:rsidRPr="002D3153">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пәнге дейінгі, пәндік, оқу материалы, білім беру практикасы енеді;</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-педагогикалық құралдар көмегімен білім мазмұнын  іске асыратын </w:t>
      </w:r>
      <w:r w:rsidRPr="002D3153">
        <w:rPr>
          <w:rFonts w:ascii="Times New Roman" w:hAnsi="Times New Roman" w:cs="Times New Roman"/>
          <w:b/>
          <w:i/>
          <w:sz w:val="24"/>
          <w:szCs w:val="24"/>
          <w:lang w:val="kk-KZ"/>
        </w:rPr>
        <w:t>оқу</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пәні теориясы</w:t>
      </w:r>
      <w:r w:rsidRPr="002D3153">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оқулық тұжырымдамасы</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3347BA" w:rsidRPr="002D3153" w:rsidRDefault="003347BA" w:rsidP="003347BA">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оқыту әдістері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2D3153">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3347BA" w:rsidRPr="002D3153" w:rsidRDefault="003347BA" w:rsidP="003347BA">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2D3153">
        <w:rPr>
          <w:rStyle w:val="afc"/>
          <w:rFonts w:ascii="Times New Roman" w:eastAsia="Microsoft Sans Serif" w:hAnsi="Times New Roman" w:cs="Times New Roman"/>
          <w:color w:val="FF0000"/>
          <w:sz w:val="24"/>
          <w:szCs w:val="24"/>
          <w:lang w:val="kk-KZ"/>
        </w:rPr>
        <w:t xml:space="preserve"> </w:t>
      </w:r>
      <w:r w:rsidRPr="002D3153">
        <w:rPr>
          <w:rStyle w:val="afc"/>
          <w:rFonts w:ascii="Times New Roman" w:eastAsia="Microsoft Sans Serif" w:hAnsi="Times New Roman" w:cs="Times New Roman"/>
          <w:sz w:val="24"/>
          <w:szCs w:val="24"/>
          <w:lang w:val="kk-KZ"/>
        </w:rPr>
        <w:t>(И.Я. Лернер, ХХ ғасырдың 70-жылдары);</w:t>
      </w:r>
    </w:p>
    <w:p w:rsidR="003347BA" w:rsidRPr="002D3153" w:rsidRDefault="003347BA" w:rsidP="003347BA">
      <w:pPr>
        <w:tabs>
          <w:tab w:val="left" w:pos="2127"/>
          <w:tab w:val="left" w:pos="6480"/>
        </w:tabs>
        <w:spacing w:after="0" w:line="240" w:lineRule="auto"/>
        <w:ind w:right="-568" w:firstLine="426"/>
        <w:jc w:val="both"/>
        <w:rPr>
          <w:rStyle w:val="afc"/>
          <w:rFonts w:ascii="Times New Roman" w:eastAsia="Microsoft Sans Serif" w:hAnsi="Times New Roman" w:cs="Times New Roman"/>
          <w:color w:val="FF0000"/>
          <w:sz w:val="24"/>
          <w:szCs w:val="24"/>
          <w:lang w:val="kk-KZ"/>
        </w:rPr>
      </w:pPr>
      <w:r w:rsidRPr="002D3153">
        <w:rPr>
          <w:rStyle w:val="afc"/>
          <w:rFonts w:ascii="Times New Roman" w:eastAsia="Microsoft Sans Serif" w:hAnsi="Times New Roman" w:cs="Times New Roman"/>
          <w:i/>
          <w:sz w:val="24"/>
          <w:szCs w:val="24"/>
          <w:lang w:val="kk-KZ"/>
        </w:rPr>
        <w:t>- саралап оқытудың дидактикалық негіздері</w:t>
      </w:r>
      <w:r w:rsidRPr="002D3153">
        <w:rPr>
          <w:rStyle w:val="afc"/>
          <w:rFonts w:ascii="Times New Roman" w:eastAsia="Microsoft Sans Serif" w:hAnsi="Times New Roman" w:cs="Times New Roman"/>
          <w:sz w:val="24"/>
          <w:szCs w:val="24"/>
          <w:lang w:val="kk-KZ"/>
        </w:rPr>
        <w:t xml:space="preserve"> (Н.М. Шахмаев, ХХ ғасырдың 60-жылдары).</w:t>
      </w:r>
      <w:r w:rsidRPr="002D3153">
        <w:rPr>
          <w:rStyle w:val="afc"/>
          <w:rFonts w:ascii="Times New Roman" w:eastAsia="Microsoft Sans Serif" w:hAnsi="Times New Roman" w:cs="Times New Roman"/>
          <w:color w:val="FF0000"/>
          <w:sz w:val="24"/>
          <w:szCs w:val="24"/>
          <w:lang w:val="kk-KZ"/>
        </w:rPr>
        <w:t xml:space="preserve"> </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3347BA" w:rsidRPr="002D3153" w:rsidRDefault="003347BA" w:rsidP="003347BA">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3347BA" w:rsidRPr="002D3153" w:rsidRDefault="003347BA" w:rsidP="003347BA">
      <w:pPr>
        <w:spacing w:after="0" w:line="240" w:lineRule="auto"/>
        <w:ind w:right="-568" w:firstLine="28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3347BA" w:rsidRPr="002D3153" w:rsidRDefault="003347BA" w:rsidP="003347BA">
      <w:pPr>
        <w:spacing w:after="0" w:line="240" w:lineRule="auto"/>
        <w:ind w:right="-568" w:firstLine="360"/>
        <w:jc w:val="both"/>
        <w:rPr>
          <w:rFonts w:ascii="Times New Roman" w:hAnsi="Times New Roman" w:cs="Times New Roman"/>
          <w:b/>
          <w:color w:val="000000" w:themeColor="text1"/>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1755520"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6"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Новикова Людмила Ивановна,</w:t>
      </w:r>
      <w:r w:rsidRPr="002D3153">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Бұл мектепте мынадай нәтижелер алынды: </w:t>
      </w:r>
    </w:p>
    <w:p w:rsidR="003347BA" w:rsidRPr="002D3153" w:rsidRDefault="003347BA" w:rsidP="003347BA">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балалар ұжымы теориясы;</w:t>
      </w:r>
    </w:p>
    <w:p w:rsidR="003347BA" w:rsidRPr="002D3153" w:rsidRDefault="003347BA" w:rsidP="003347BA">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жүйелері теориясы;</w:t>
      </w:r>
    </w:p>
    <w:p w:rsidR="003347BA" w:rsidRPr="002D3153" w:rsidRDefault="003347BA" w:rsidP="003347BA">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мен тәрбиелік кеңістіктің көпсубъектілігі тұжырымдамасы.</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3347BA" w:rsidRPr="002D3153" w:rsidRDefault="003347BA" w:rsidP="003347BA">
      <w:pPr>
        <w:spacing w:after="0" w:line="240" w:lineRule="auto"/>
        <w:ind w:right="-568" w:firstLine="360"/>
        <w:jc w:val="both"/>
        <w:rPr>
          <w:rFonts w:ascii="Times New Roman" w:hAnsi="Times New Roman" w:cs="Times New Roman"/>
          <w:b/>
          <w:color w:val="000000" w:themeColor="text1"/>
          <w:sz w:val="24"/>
          <w:szCs w:val="24"/>
          <w:lang w:val="kk-KZ"/>
        </w:rPr>
      </w:pPr>
      <w:r w:rsidRPr="002D3153">
        <w:rPr>
          <w:rFonts w:ascii="Times New Roman" w:hAnsi="Times New Roman" w:cs="Times New Roman"/>
          <w:b/>
          <w:color w:val="000000" w:themeColor="text1"/>
          <w:sz w:val="24"/>
          <w:szCs w:val="24"/>
          <w:lang w:val="kk-KZ"/>
        </w:rPr>
        <w:t>Л.И. Новикованың ғылыми жұмысының негізгі бағыттары:</w:t>
      </w:r>
    </w:p>
    <w:p w:rsidR="003347BA" w:rsidRPr="002D3153" w:rsidRDefault="003347BA" w:rsidP="003347BA">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color w:val="C00000"/>
          <w:sz w:val="24"/>
          <w:szCs w:val="24"/>
          <w:lang w:val="kk-KZ"/>
        </w:rPr>
        <w:tab/>
      </w:r>
      <w:r w:rsidRPr="002D3153">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2D3153">
        <w:rPr>
          <w:rFonts w:ascii="Times New Roman" w:hAnsi="Times New Roman" w:cs="Times New Roman"/>
          <w:sz w:val="24"/>
          <w:szCs w:val="24"/>
          <w:lang w:val="kk-KZ"/>
        </w:rPr>
        <w:t xml:space="preserve"> солардың аясында көкейсті нәтижелер алынды. Ол нәтижелер:</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Ұзартылған күн мектебі тұжырымдамасы</w:t>
      </w:r>
      <w:r w:rsidRPr="002D3153">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2D3153">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З.А. Малькова мен  Б.Л. Вульфсонның  «Салыстырмалы педагогика» ғылыми мектебі.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t xml:space="preserve">Ғылыми мектептің теориялық және әдіснамалық негіздері.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3347BA" w:rsidRPr="002D3153" w:rsidRDefault="003347BA" w:rsidP="003347BA">
      <w:pPr>
        <w:pStyle w:val="a7"/>
        <w:spacing w:after="0"/>
        <w:ind w:left="0" w:right="-568"/>
        <w:jc w:val="both"/>
        <w:rPr>
          <w:sz w:val="24"/>
          <w:szCs w:val="24"/>
          <w:lang w:val="kk-KZ"/>
        </w:rPr>
      </w:pPr>
      <w:r w:rsidRPr="002D3153">
        <w:rPr>
          <w:sz w:val="24"/>
          <w:szCs w:val="24"/>
          <w:lang w:val="kk-KZ"/>
        </w:rPr>
        <w:t>3. Мәселелерді зерделеудің кешендік сипаты.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1752448"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17"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Зоя Алексеевна Малькова (1921-2003 ж.ж.)  </w:t>
      </w:r>
      <w:r w:rsidRPr="002D3153">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3347BA" w:rsidRPr="002D3153" w:rsidRDefault="003347BA" w:rsidP="003347BA">
      <w:pPr>
        <w:spacing w:after="0" w:line="240" w:lineRule="auto"/>
        <w:ind w:right="-568" w:firstLine="567"/>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3347BA" w:rsidRPr="002D3153" w:rsidRDefault="003347BA" w:rsidP="003347BA">
      <w:pPr>
        <w:spacing w:after="0" w:line="240" w:lineRule="auto"/>
        <w:ind w:right="-568" w:firstLine="567"/>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1756544"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18"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Б.Л. Вульфсон</w:t>
      </w:r>
      <w:r w:rsidRPr="002D3153">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3347BA" w:rsidRPr="002D3153" w:rsidRDefault="003347BA" w:rsidP="003347BA">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b/>
          <w:bCs/>
          <w:sz w:val="24"/>
          <w:szCs w:val="24"/>
        </w:rPr>
        <w:t>Ғылыми мектептің теориялық нәтижелері:</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замануи педагогиканың дамуын ұйымдастыру жайы сипатталды;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әлемдік білім беру кеңістігіндегі шетелдік білім беру жүйесінің трасформациясы зерттелді;</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педагогикалық білім беруді жаңарту үрдістері зерделенді;</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білім беруді басқаруды оңтайландыру жолдарын талқылады;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инклюзивті білім беру жолдары анықталды;</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жалпы орта білім беру мазмұнын стандарттау үдерісінің ерекшеліктері сипатталды</w:t>
      </w:r>
    </w:p>
    <w:p w:rsidR="003347BA" w:rsidRPr="002D3153" w:rsidRDefault="003347BA" w:rsidP="003347BA">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Салыстырмалы педагогиканың ғылыми кеңесі </w:t>
      </w:r>
      <w:r w:rsidRPr="002D3153">
        <w:rPr>
          <w:rFonts w:ascii="Times New Roman" w:hAnsi="Times New Roman" w:cs="Times New Roman"/>
          <w:color w:val="FF0000"/>
          <w:sz w:val="24"/>
          <w:szCs w:val="24"/>
        </w:rPr>
        <w:t xml:space="preserve"> </w:t>
      </w:r>
      <w:r w:rsidRPr="002D3153">
        <w:rPr>
          <w:rFonts w:ascii="Times New Roman" w:hAnsi="Times New Roman" w:cs="Times New Roman"/>
          <w:sz w:val="24"/>
          <w:szCs w:val="24"/>
        </w:rPr>
        <w:t>(</w:t>
      </w:r>
      <w:r w:rsidRPr="002D3153">
        <w:rPr>
          <w:rFonts w:ascii="Times New Roman" w:hAnsi="Times New Roman" w:cs="Times New Roman"/>
          <w:i/>
          <w:iCs/>
          <w:sz w:val="24"/>
          <w:szCs w:val="24"/>
        </w:rPr>
        <w:t>төрағасы – профессор С.В. Иванова)</w:t>
      </w:r>
      <w:r w:rsidRPr="002D3153">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салыстырмалы педагогикалық зерттеулерді үйлестірумен айналысады.</w:t>
      </w:r>
    </w:p>
    <w:p w:rsidR="003347BA" w:rsidRPr="002D3153" w:rsidRDefault="003347BA" w:rsidP="003347BA">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3347BA" w:rsidRPr="002D3153" w:rsidRDefault="003347BA" w:rsidP="003347BA">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1758592"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19"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 xml:space="preserve">Иванова Светлана Вениаминовна </w:t>
      </w:r>
      <w:r w:rsidRPr="002D3153">
        <w:rPr>
          <w:rFonts w:ascii="Times New Roman" w:hAnsi="Times New Roman" w:cs="Times New Roman"/>
          <w:sz w:val="24"/>
          <w:szCs w:val="24"/>
        </w:rPr>
        <w:t xml:space="preserve"> 2011 </w:t>
      </w:r>
      <w:r w:rsidRPr="002D3153">
        <w:rPr>
          <w:rFonts w:ascii="Times New Roman" w:hAnsi="Times New Roman" w:cs="Times New Roman"/>
          <w:sz w:val="24"/>
          <w:szCs w:val="24"/>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3347BA" w:rsidRPr="002D3153" w:rsidRDefault="003347BA" w:rsidP="003347BA">
      <w:pPr>
        <w:pStyle w:val="a7"/>
        <w:spacing w:after="0"/>
        <w:ind w:left="0" w:right="-568"/>
        <w:jc w:val="both"/>
        <w:rPr>
          <w:sz w:val="24"/>
          <w:szCs w:val="24"/>
          <w:lang w:val="kk-KZ"/>
        </w:rPr>
      </w:pPr>
      <w:r w:rsidRPr="002D3153">
        <w:rPr>
          <w:sz w:val="24"/>
          <w:szCs w:val="24"/>
          <w:lang w:val="kk-KZ"/>
        </w:rPr>
        <w:t>Көптеген мемлекеттік құжаттарды жасауға белсене атсалысты.</w:t>
      </w:r>
    </w:p>
    <w:p w:rsidR="003347BA" w:rsidRPr="002D3153" w:rsidRDefault="003347BA" w:rsidP="003347BA">
      <w:pPr>
        <w:pStyle w:val="a7"/>
        <w:spacing w:after="0"/>
        <w:ind w:left="0" w:right="-568"/>
        <w:jc w:val="both"/>
        <w:rPr>
          <w:sz w:val="24"/>
          <w:szCs w:val="24"/>
          <w:lang w:val="kk-KZ"/>
        </w:rPr>
      </w:pPr>
      <w:r w:rsidRPr="002D3153">
        <w:rPr>
          <w:sz w:val="24"/>
          <w:szCs w:val="24"/>
          <w:lang w:val="kk-KZ"/>
        </w:rPr>
        <w:t>Ғылыми бағыты – дидактикалық білімнің философиялық-әдіснамалық мәселелері.</w:t>
      </w:r>
    </w:p>
    <w:p w:rsidR="003347BA" w:rsidRPr="002D3153" w:rsidRDefault="003347BA" w:rsidP="003347BA">
      <w:pPr>
        <w:pStyle w:val="a7"/>
        <w:spacing w:after="0"/>
        <w:ind w:left="0" w:right="-568"/>
        <w:jc w:val="both"/>
        <w:rPr>
          <w:b/>
          <w:bCs/>
          <w:sz w:val="24"/>
          <w:szCs w:val="24"/>
          <w:lang w:val="kk-KZ"/>
        </w:rPr>
      </w:pPr>
    </w:p>
    <w:p w:rsidR="003347BA" w:rsidRPr="002D3153" w:rsidRDefault="003347BA" w:rsidP="003347BA">
      <w:pPr>
        <w:pStyle w:val="a7"/>
        <w:spacing w:after="0"/>
        <w:ind w:left="0" w:right="-568"/>
        <w:jc w:val="both"/>
        <w:rPr>
          <w:b/>
          <w:bCs/>
          <w:sz w:val="24"/>
          <w:szCs w:val="24"/>
          <w:lang w:val="kk-KZ"/>
        </w:rPr>
      </w:pPr>
      <w:r w:rsidRPr="002D3153">
        <w:rPr>
          <w:b/>
          <w:bCs/>
          <w:sz w:val="24"/>
          <w:szCs w:val="24"/>
          <w:lang w:val="kk-KZ"/>
        </w:rPr>
        <w:t>Кәсіптік  педагогика – үздіксіз білім беру теориясы.</w:t>
      </w:r>
    </w:p>
    <w:p w:rsidR="003347BA" w:rsidRPr="002D3153" w:rsidRDefault="003347BA" w:rsidP="003347BA">
      <w:pPr>
        <w:pStyle w:val="a7"/>
        <w:spacing w:after="0"/>
        <w:ind w:left="0" w:right="-568" w:firstLine="567"/>
        <w:jc w:val="both"/>
        <w:rPr>
          <w:bCs/>
          <w:sz w:val="24"/>
          <w:szCs w:val="24"/>
          <w:lang w:val="kk-KZ"/>
        </w:rPr>
      </w:pPr>
      <w:r w:rsidRPr="002D3153">
        <w:rPr>
          <w:bCs/>
          <w:sz w:val="24"/>
          <w:szCs w:val="24"/>
          <w:lang w:val="kk-KZ"/>
        </w:rPr>
        <w:t xml:space="preserve"> 1998 жылы РБА Педагогиканың теориясы мен тарихы институтының құрамында</w:t>
      </w:r>
      <w:r w:rsidRPr="002D3153">
        <w:rPr>
          <w:b/>
          <w:bCs/>
          <w:sz w:val="24"/>
          <w:szCs w:val="24"/>
          <w:lang w:val="kk-KZ"/>
        </w:rPr>
        <w:t xml:space="preserve"> Үздіксіз білім беру</w:t>
      </w:r>
      <w:r w:rsidRPr="002D3153">
        <w:rPr>
          <w:bCs/>
          <w:sz w:val="24"/>
          <w:szCs w:val="24"/>
          <w:lang w:val="kk-KZ"/>
        </w:rPr>
        <w:t xml:space="preserve"> Орталығы ашылды.</w:t>
      </w:r>
      <w:r w:rsidRPr="002D3153">
        <w:rPr>
          <w:bCs/>
          <w:color w:val="FF0000"/>
          <w:sz w:val="24"/>
          <w:szCs w:val="24"/>
          <w:lang w:val="kk-KZ"/>
        </w:rPr>
        <w:t xml:space="preserve">  </w:t>
      </w:r>
      <w:r w:rsidRPr="002D3153">
        <w:rPr>
          <w:bCs/>
          <w:sz w:val="24"/>
          <w:szCs w:val="24"/>
          <w:lang w:val="kk-KZ"/>
        </w:rPr>
        <w:t>Ол орталықты  РБА академигі А.М. Новиков ашылды.</w:t>
      </w:r>
      <w:r w:rsidRPr="002D3153">
        <w:rPr>
          <w:bCs/>
          <w:color w:val="FF0000"/>
          <w:sz w:val="24"/>
          <w:szCs w:val="24"/>
          <w:lang w:val="kk-KZ"/>
        </w:rPr>
        <w:t xml:space="preserve"> </w:t>
      </w:r>
      <w:r w:rsidRPr="002D3153">
        <w:rPr>
          <w:bCs/>
          <w:sz w:val="24"/>
          <w:szCs w:val="24"/>
          <w:lang w:val="kk-KZ"/>
        </w:rPr>
        <w:t>Бұл жәйт зерттеу тақырыптарын байытты.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С.Я. Батышев пен А.М. Новиковтың ғылыми мектебі</w:t>
      </w:r>
      <w:r w:rsidRPr="002D3153">
        <w:rPr>
          <w:rFonts w:ascii="Times New Roman" w:hAnsi="Times New Roman" w:cs="Times New Roman"/>
          <w:sz w:val="24"/>
          <w:szCs w:val="24"/>
          <w:lang w:val="kk-KZ"/>
        </w:rPr>
        <w:t xml:space="preserve"> мынадай зерттеулер жүргізді: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1753472"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0" r:link="rId21"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2D3153">
        <w:rPr>
          <w:rFonts w:ascii="Times New Roman" w:hAnsi="Times New Roman" w:cs="Times New Roman"/>
          <w:color w:val="C00000"/>
          <w:sz w:val="24"/>
          <w:szCs w:val="24"/>
          <w:lang w:val="kk-KZ"/>
        </w:rPr>
        <w:t>)</w:t>
      </w:r>
      <w:r w:rsidRPr="002D3153">
        <w:rPr>
          <w:rFonts w:ascii="Times New Roman" w:hAnsi="Times New Roman" w:cs="Times New Roman"/>
          <w:b/>
          <w:color w:val="C00000"/>
          <w:sz w:val="24"/>
          <w:szCs w:val="24"/>
          <w:lang w:val="kk-KZ"/>
        </w:rPr>
        <w:t>.</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Батышев Сергей Яковлевич</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3347BA" w:rsidRPr="002D3153" w:rsidRDefault="003347BA" w:rsidP="003347BA">
      <w:pPr>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Ғылыми мектептің теориялық нәтижелері: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әрекетті ұйымдастыру ілімі ретіндегі заманауи әдіснаманы жасау;</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1757568"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2" r:link="rId23"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3347BA" w:rsidRPr="002D3153" w:rsidRDefault="003347BA" w:rsidP="003347BA">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Новиков Александр Михайлович</w:t>
      </w:r>
      <w:r w:rsidRPr="002D3153">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3347BA" w:rsidRPr="002D3153" w:rsidRDefault="003347BA" w:rsidP="003347BA">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3347BA" w:rsidRPr="002D3153" w:rsidRDefault="003347BA" w:rsidP="003347BA">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2D3153">
        <w:rPr>
          <w:rFonts w:ascii="Times New Roman" w:hAnsi="Times New Roman" w:cs="Times New Roman"/>
          <w:sz w:val="24"/>
          <w:szCs w:val="24"/>
        </w:rPr>
        <w:t>;</w:t>
      </w:r>
    </w:p>
    <w:p w:rsidR="003347BA" w:rsidRPr="002D3153" w:rsidRDefault="003347BA" w:rsidP="003347BA">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политехникалық оқыту тұжырымдамасы (П.Р. Атутов)</w:t>
      </w:r>
      <w:r w:rsidRPr="002D3153">
        <w:rPr>
          <w:rFonts w:ascii="Times New Roman" w:hAnsi="Times New Roman" w:cs="Times New Roman"/>
          <w:sz w:val="24"/>
          <w:szCs w:val="24"/>
        </w:rPr>
        <w:t>;</w:t>
      </w:r>
    </w:p>
    <w:p w:rsidR="003347BA" w:rsidRPr="002D3153" w:rsidRDefault="003347BA" w:rsidP="003347BA">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жалпы білім беретін мектеп түлегенің моделі (Б.С. Гершунский, В.С. Шубинский);</w:t>
      </w:r>
    </w:p>
    <w:p w:rsidR="003347BA" w:rsidRPr="002D3153" w:rsidRDefault="003347BA" w:rsidP="003347BA">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3347BA" w:rsidRPr="002D3153" w:rsidRDefault="003347BA" w:rsidP="003347BA">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3347BA" w:rsidRPr="002D3153" w:rsidRDefault="003347BA" w:rsidP="003347BA">
      <w:pPr>
        <w:pStyle w:val="a7"/>
        <w:numPr>
          <w:ilvl w:val="0"/>
          <w:numId w:val="32"/>
        </w:numPr>
        <w:spacing w:after="0"/>
        <w:ind w:left="0" w:right="-568"/>
        <w:jc w:val="both"/>
        <w:rPr>
          <w:rStyle w:val="afc"/>
          <w:rFonts w:eastAsia="Microsoft Sans Serif"/>
          <w:b w:val="0"/>
          <w:i/>
          <w:sz w:val="24"/>
          <w:szCs w:val="24"/>
          <w:lang w:val="kk-KZ"/>
        </w:rPr>
      </w:pPr>
      <w:r w:rsidRPr="002D3153">
        <w:rPr>
          <w:i/>
          <w:sz w:val="24"/>
          <w:szCs w:val="24"/>
          <w:lang w:val="kk-KZ"/>
        </w:rPr>
        <w:t xml:space="preserve">педагогика әдіснамасынң ұғымдық-түсініктік аппараты,  </w:t>
      </w:r>
      <w:r w:rsidRPr="002D3153">
        <w:rPr>
          <w:rStyle w:val="afc"/>
          <w:rFonts w:eastAsia="Microsoft Sans Serif"/>
          <w:i/>
          <w:sz w:val="24"/>
          <w:szCs w:val="24"/>
          <w:lang w:val="kk-KZ"/>
        </w:rPr>
        <w:t xml:space="preserve">педагогикалық өлшемдердің әдіснамалық негіздері (В.И. Журавлев); </w:t>
      </w:r>
    </w:p>
    <w:p w:rsidR="003347BA" w:rsidRPr="002D3153" w:rsidRDefault="003347BA" w:rsidP="003347BA">
      <w:pPr>
        <w:pStyle w:val="a7"/>
        <w:numPr>
          <w:ilvl w:val="0"/>
          <w:numId w:val="32"/>
        </w:numPr>
        <w:spacing w:after="0"/>
        <w:ind w:left="0" w:right="-568"/>
        <w:jc w:val="both"/>
        <w:rPr>
          <w:rStyle w:val="afc"/>
          <w:bCs w:val="0"/>
          <w:i/>
          <w:sz w:val="24"/>
          <w:szCs w:val="24"/>
          <w:shd w:val="clear" w:color="auto" w:fill="EDF0F5"/>
          <w:lang w:val="kk-KZ"/>
        </w:rPr>
      </w:pPr>
      <w:r w:rsidRPr="002D3153">
        <w:rPr>
          <w:rStyle w:val="afc"/>
          <w:rFonts w:eastAsia="Microsoft Sans Serif"/>
          <w:i/>
          <w:sz w:val="24"/>
          <w:szCs w:val="24"/>
          <w:lang w:val="kk-KZ"/>
        </w:rPr>
        <w:t xml:space="preserve"> педагогикалық білім берудің әдіснамалық және гуманитарлық негіздері (Ю.В. Сенько). </w:t>
      </w:r>
    </w:p>
    <w:p w:rsidR="003347BA" w:rsidRPr="002D3153" w:rsidRDefault="003347BA" w:rsidP="003347BA">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tabs>
          <w:tab w:val="left" w:pos="261"/>
        </w:tabs>
        <w:spacing w:after="0" w:line="240" w:lineRule="auto"/>
        <w:ind w:right="-568"/>
        <w:jc w:val="center"/>
        <w:rPr>
          <w:rFonts w:ascii="Times New Roman" w:hAnsi="Times New Roman" w:cs="Times New Roman"/>
          <w:b/>
          <w:bCs/>
          <w:color w:val="000000"/>
          <w:sz w:val="24"/>
          <w:szCs w:val="24"/>
          <w:lang w:val="kk-KZ"/>
        </w:rPr>
      </w:pPr>
      <w:r w:rsidRPr="002D3153">
        <w:rPr>
          <w:rFonts w:ascii="Times New Roman" w:hAnsi="Times New Roman" w:cs="Times New Roman"/>
          <w:b/>
          <w:sz w:val="24"/>
          <w:szCs w:val="24"/>
          <w:lang w:val="kk-KZ"/>
        </w:rPr>
        <w:t>3. М.А. Даниловтың, Ф.Ф. Королевтің, М.Н. Скаткиннің, Ю.К. Бабанскийдің, Б.Т. Лихачевтің педагогика ғылымы әдіснамасын дамытуға қосқан үлесі.</w:t>
      </w:r>
    </w:p>
    <w:p w:rsidR="003347BA" w:rsidRPr="002D3153" w:rsidRDefault="003347BA" w:rsidP="003347BA">
      <w:pPr>
        <w:pStyle w:val="af7"/>
        <w:ind w:right="-568" w:firstLine="708"/>
        <w:jc w:val="both"/>
        <w:rPr>
          <w:rFonts w:ascii="Times New Roman" w:hAnsi="Times New Roman"/>
          <w:b/>
          <w:sz w:val="24"/>
          <w:szCs w:val="24"/>
          <w:lang w:val="kk-KZ"/>
        </w:rPr>
      </w:pPr>
    </w:p>
    <w:p w:rsidR="003347BA" w:rsidRPr="002D3153" w:rsidRDefault="003347BA" w:rsidP="003347BA">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en-US"/>
        </w:rPr>
        <w:tab/>
      </w:r>
      <w:r w:rsidRPr="002D3153">
        <w:rPr>
          <w:rFonts w:ascii="Times New Roman" w:hAnsi="Times New Roman" w:cs="Times New Roman"/>
          <w:b/>
          <w:sz w:val="24"/>
          <w:szCs w:val="24"/>
          <w:lang w:val="kk-KZ"/>
        </w:rPr>
        <w:t>Педагогика әдіснамасының негізін салушылар. Ғ</w:t>
      </w:r>
      <w:r w:rsidRPr="002D3153">
        <w:rPr>
          <w:rFonts w:ascii="Times New Roman" w:hAnsi="Times New Roman" w:cs="Times New Roman"/>
          <w:b/>
          <w:bCs/>
          <w:sz w:val="24"/>
          <w:szCs w:val="24"/>
          <w:lang w:val="kk-KZ"/>
        </w:rPr>
        <w:t xml:space="preserve">ылыми мектептер және ғалымдардың кәсіби портреттері. </w:t>
      </w:r>
      <w:r w:rsidRPr="002D3153">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3347BA" w:rsidRPr="002D3153" w:rsidRDefault="003347BA" w:rsidP="003347BA">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w:t>
      </w:r>
      <w:r w:rsidRPr="002D3153">
        <w:rPr>
          <w:rFonts w:ascii="Times New Roman" w:hAnsi="Times New Roman" w:cs="Times New Roman"/>
          <w:sz w:val="24"/>
          <w:szCs w:val="24"/>
          <w:lang w:val="kk-KZ"/>
        </w:rPr>
        <w:lastRenderedPageBreak/>
        <w:t>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3347BA" w:rsidRPr="002D3153" w:rsidRDefault="003347BA" w:rsidP="003347BA">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3347BA" w:rsidRPr="002D3153" w:rsidRDefault="003347BA" w:rsidP="003347BA">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Ғылыми қауымдастықтың құндылықтарын ұрпақтан ұрпаққа жеткізіп отыру;</w:t>
      </w:r>
    </w:p>
    <w:p w:rsidR="003347BA" w:rsidRPr="002D3153" w:rsidRDefault="003347BA" w:rsidP="003347BA">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Білім берудің қазіргі бағыттарына ықпал ету;</w:t>
      </w:r>
    </w:p>
    <w:p w:rsidR="003347BA" w:rsidRPr="002D3153" w:rsidRDefault="003347BA" w:rsidP="003347BA">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1763712"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4"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әдіснамасының </w:t>
      </w:r>
      <w:r w:rsidRPr="002D3153">
        <w:rPr>
          <w:rFonts w:ascii="Times New Roman" w:hAnsi="Times New Roman" w:cs="Times New Roman"/>
          <w:noProof/>
          <w:sz w:val="24"/>
          <w:szCs w:val="24"/>
          <w:lang w:val="kk-KZ"/>
        </w:rPr>
        <w:t>негізін салушылардың бірі М.А. Данилов болып табылады.</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rPr>
        <w:t xml:space="preserve">Данилов Михаил Александрович </w:t>
      </w:r>
      <w:r w:rsidRPr="002D3153">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3347BA" w:rsidRPr="002D3153" w:rsidRDefault="003347BA" w:rsidP="003347BA">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3347BA" w:rsidRPr="002D3153" w:rsidRDefault="003347BA" w:rsidP="003347BA">
      <w:pPr>
        <w:pStyle w:val="31"/>
        <w:ind w:right="-568" w:firstLine="708"/>
        <w:rPr>
          <w:sz w:val="24"/>
          <w:lang w:val="kk-KZ"/>
        </w:rPr>
      </w:pPr>
      <w:r w:rsidRPr="002D3153">
        <w:rPr>
          <w:sz w:val="24"/>
          <w:lang w:val="kk-KZ"/>
        </w:rPr>
        <w:lastRenderedPageBreak/>
        <w:t xml:space="preserve">Академик </w:t>
      </w:r>
      <w:r w:rsidRPr="002D3153">
        <w:rPr>
          <w:b/>
          <w:sz w:val="24"/>
          <w:lang w:val="kk-KZ"/>
        </w:rPr>
        <w:t>М.Н. Скаткин</w:t>
      </w:r>
      <w:r w:rsidRPr="002D3153">
        <w:rPr>
          <w:sz w:val="24"/>
          <w:lang w:val="kk-KZ"/>
        </w:rPr>
        <w:t xml:space="preserve"> кеңес дидактикасының, педагогикалық тәжірибені жинақтау әдіснамасының, педагогикадағы әдіснамалық зерттеудің негізін қалады.</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Скаткин Михаил Николаевич  (1900-1991 жж.). </w:t>
      </w:r>
      <w:r w:rsidRPr="002D3153">
        <w:rPr>
          <w:rFonts w:ascii="Times New Roman" w:hAnsi="Times New Roman" w:cs="Times New Roman"/>
          <w:noProof/>
          <w:sz w:val="24"/>
          <w:szCs w:val="24"/>
        </w:rPr>
        <w:drawing>
          <wp:anchor distT="0" distB="0" distL="114300" distR="114300" simplePos="0" relativeHeight="251761664"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5"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3347BA" w:rsidRPr="002D3153" w:rsidRDefault="003347BA" w:rsidP="003347BA">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3347BA" w:rsidRPr="002D3153" w:rsidRDefault="003347BA" w:rsidP="003347BA">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ХХ  ғасырдың 70-90- жылдары ПҒА Педегогиканың теориясы мен тарихы Институтында  </w:t>
      </w:r>
      <w:r w:rsidRPr="002D3153">
        <w:rPr>
          <w:rFonts w:ascii="Times New Roman" w:hAnsi="Times New Roman" w:cs="Times New Roman"/>
          <w:b/>
          <w:bCs/>
          <w:sz w:val="24"/>
          <w:szCs w:val="24"/>
          <w:lang w:val="kk-KZ"/>
        </w:rPr>
        <w:t>Шубинский Владимир Степанович,  Воробъев Геннадий Васильевич, Гмурман Владимир Ефимович</w:t>
      </w:r>
      <w:r w:rsidRPr="002D3153">
        <w:rPr>
          <w:rFonts w:ascii="Times New Roman" w:hAnsi="Times New Roman" w:cs="Times New Roman"/>
          <w:b/>
          <w:bCs/>
          <w:color w:val="C00000"/>
          <w:sz w:val="24"/>
          <w:szCs w:val="24"/>
          <w:lang w:val="kk-KZ"/>
        </w:rPr>
        <w:t xml:space="preserve"> </w:t>
      </w:r>
      <w:r w:rsidRPr="002D3153">
        <w:rPr>
          <w:rFonts w:ascii="Times New Roman" w:hAnsi="Times New Roman" w:cs="Times New Roman"/>
          <w:bCs/>
          <w:sz w:val="24"/>
          <w:szCs w:val="24"/>
          <w:lang w:val="kk-KZ"/>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В.С. Шубинский</w:t>
      </w:r>
      <w:r w:rsidRPr="002D3153">
        <w:rPr>
          <w:rFonts w:ascii="Times New Roman" w:hAnsi="Times New Roman" w:cs="Times New Roman"/>
          <w:bCs/>
          <w:sz w:val="24"/>
          <w:szCs w:val="24"/>
          <w:lang w:val="kk-KZ"/>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Г.В. Воробъев</w:t>
      </w:r>
      <w:r w:rsidRPr="002D3153">
        <w:rPr>
          <w:rFonts w:ascii="Times New Roman" w:hAnsi="Times New Roman" w:cs="Times New Roman"/>
          <w:bCs/>
          <w:color w:val="C00000"/>
          <w:sz w:val="24"/>
          <w:szCs w:val="24"/>
          <w:lang w:val="kk-KZ"/>
        </w:rPr>
        <w:t xml:space="preserve"> </w:t>
      </w:r>
      <w:r w:rsidRPr="002D3153">
        <w:rPr>
          <w:rFonts w:ascii="Times New Roman" w:hAnsi="Times New Roman" w:cs="Times New Roman"/>
          <w:bCs/>
          <w:sz w:val="24"/>
          <w:szCs w:val="24"/>
          <w:lang w:val="kk-KZ"/>
        </w:rPr>
        <w:t xml:space="preserve">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w:t>
      </w:r>
      <w:r w:rsidRPr="002D3153">
        <w:rPr>
          <w:rFonts w:ascii="Times New Roman" w:hAnsi="Times New Roman" w:cs="Times New Roman"/>
          <w:sz w:val="24"/>
          <w:szCs w:val="24"/>
          <w:lang w:val="kk-KZ"/>
        </w:rPr>
        <w:t>«Педагогика»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ПҒА корреспондент мүшесі  </w:t>
      </w:r>
      <w:r w:rsidRPr="002D3153">
        <w:rPr>
          <w:rFonts w:ascii="Times New Roman" w:hAnsi="Times New Roman" w:cs="Times New Roman"/>
          <w:b/>
          <w:sz w:val="24"/>
          <w:szCs w:val="24"/>
          <w:lang w:val="kk-KZ"/>
        </w:rPr>
        <w:t>Н.В. Кузьмина</w:t>
      </w:r>
      <w:r w:rsidRPr="002D3153">
        <w:rPr>
          <w:rFonts w:ascii="Times New Roman" w:hAnsi="Times New Roman" w:cs="Times New Roman"/>
          <w:sz w:val="24"/>
          <w:szCs w:val="24"/>
          <w:lang w:val="kk-KZ"/>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3347BA" w:rsidRPr="002D3153" w:rsidRDefault="003347BA" w:rsidP="003347BA">
      <w:pPr>
        <w:pStyle w:val="af7"/>
        <w:ind w:right="-568"/>
        <w:jc w:val="both"/>
        <w:rPr>
          <w:rFonts w:ascii="Times New Roman" w:hAnsi="Times New Roman"/>
          <w:sz w:val="24"/>
          <w:szCs w:val="24"/>
          <w:lang w:val="kk-KZ"/>
        </w:rPr>
      </w:pPr>
      <w:r w:rsidRPr="002D3153">
        <w:rPr>
          <w:rFonts w:ascii="Times New Roman" w:hAnsi="Times New Roman"/>
          <w:noProof/>
          <w:sz w:val="24"/>
          <w:szCs w:val="24"/>
        </w:rPr>
        <w:drawing>
          <wp:anchor distT="0" distB="0" distL="114300" distR="114300" simplePos="0" relativeHeight="251762688"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6"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КСРО Педагогика ғылымдары Академиясының корреспондент мүшесі Н.В. Кузьмина педагогикалық әрекетті зерттеу әдістерін қолдану логикасын, жүйелі </w:t>
      </w:r>
      <w:r w:rsidRPr="002D3153">
        <w:rPr>
          <w:rFonts w:ascii="Times New Roman" w:hAnsi="Times New Roman"/>
          <w:sz w:val="24"/>
          <w:szCs w:val="24"/>
          <w:lang w:val="kk-KZ"/>
        </w:rPr>
        <w:lastRenderedPageBreak/>
        <w:t>педагогикалық зерттеу әдістерін, акмеологиялық зерттеу әдістерін ұсынды. Зерттеу нәтижесін жүйелеу негізінде акмеологияның пәнін анықтады және 1991 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3347BA" w:rsidRPr="002D3153" w:rsidRDefault="003347BA" w:rsidP="003347BA">
      <w:pPr>
        <w:pStyle w:val="af7"/>
        <w:ind w:right="-568" w:firstLine="567"/>
        <w:jc w:val="both"/>
        <w:rPr>
          <w:rFonts w:ascii="Times New Roman" w:hAnsi="Times New Roman"/>
          <w:sz w:val="24"/>
          <w:szCs w:val="24"/>
          <w:lang w:val="kk-KZ"/>
        </w:rPr>
      </w:pPr>
      <w:r w:rsidRPr="002D3153">
        <w:rPr>
          <w:rFonts w:ascii="Times New Roman" w:hAnsi="Times New Roman"/>
          <w:b/>
          <w:sz w:val="24"/>
          <w:szCs w:val="24"/>
          <w:lang w:val="kk-KZ"/>
        </w:rPr>
        <w:t>Кузьмина Нина Васильевна</w:t>
      </w:r>
      <w:r w:rsidRPr="002D3153">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3347BA" w:rsidRPr="002D3153" w:rsidRDefault="003347BA" w:rsidP="003347BA">
      <w:pPr>
        <w:spacing w:after="0" w:line="240" w:lineRule="auto"/>
        <w:ind w:right="-568" w:firstLine="709"/>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3347BA" w:rsidRPr="002D3153" w:rsidRDefault="003347BA" w:rsidP="003347BA">
      <w:pPr>
        <w:pStyle w:val="a3"/>
        <w:tabs>
          <w:tab w:val="left" w:pos="1100"/>
        </w:tabs>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Педагогикадағы құзыреттілік тұғыры туралы ғылыми жұмыстардың арасында </w:t>
      </w:r>
      <w:r w:rsidRPr="002D3153">
        <w:rPr>
          <w:rFonts w:ascii="Times New Roman" w:hAnsi="Times New Roman" w:cs="Times New Roman"/>
          <w:b/>
          <w:sz w:val="24"/>
          <w:szCs w:val="24"/>
        </w:rPr>
        <w:t>Н.В. Кузьминаның зерттеулері</w:t>
      </w:r>
      <w:r w:rsidRPr="002D3153">
        <w:rPr>
          <w:rFonts w:ascii="Times New Roman" w:hAnsi="Times New Roman" w:cs="Times New Roman"/>
          <w:sz w:val="24"/>
          <w:szCs w:val="24"/>
        </w:rPr>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3347BA" w:rsidRPr="002D3153" w:rsidRDefault="003347BA" w:rsidP="003347BA">
      <w:pPr>
        <w:tabs>
          <w:tab w:val="left" w:pos="0"/>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3347BA" w:rsidRPr="002D3153" w:rsidRDefault="003347BA" w:rsidP="003347BA">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Оқытатын пән бойынша арнайы және кәсіби құзыреттілік.</w:t>
      </w:r>
    </w:p>
    <w:p w:rsidR="003347BA" w:rsidRPr="002D3153" w:rsidRDefault="003347BA" w:rsidP="003347BA">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3347BA" w:rsidRPr="002D3153" w:rsidRDefault="003347BA" w:rsidP="003347BA">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Қарым-қатынас аясындағы әлеуметтік-психологиялық құзыреттілік.</w:t>
      </w:r>
    </w:p>
    <w:p w:rsidR="003347BA" w:rsidRPr="002D3153" w:rsidRDefault="003347BA" w:rsidP="003347BA">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3347BA" w:rsidRPr="002D3153" w:rsidRDefault="003347BA" w:rsidP="003347BA">
      <w:pPr>
        <w:spacing w:after="0" w:line="240" w:lineRule="auto"/>
        <w:ind w:right="-568" w:firstLine="709"/>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2D3153">
        <w:rPr>
          <w:rFonts w:ascii="Times New Roman" w:hAnsi="Times New Roman" w:cs="Times New Roman"/>
          <w:sz w:val="24"/>
          <w:szCs w:val="24"/>
        </w:rPr>
        <w:t>1992 жылы  Акмеология ғылымдарының қоғамдық академиясының негізі қаланды.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Негізгі еңбектері:</w:t>
      </w:r>
      <w:r w:rsidRPr="002D3153">
        <w:rPr>
          <w:rFonts w:ascii="Times New Roman" w:hAnsi="Times New Roman" w:cs="Times New Roman"/>
          <w:sz w:val="24"/>
          <w:szCs w:val="24"/>
          <w:lang w:val="kk-KZ"/>
        </w:rPr>
        <w:t xml:space="preserve"> Профессионализм личности преподавателя и мастера производственного обучения. –М., 1990.;  </w:t>
      </w:r>
      <w:r w:rsidRPr="002D3153">
        <w:rPr>
          <w:rFonts w:ascii="Times New Roman" w:hAnsi="Times New Roman" w:cs="Times New Roman"/>
          <w:w w:val="108"/>
          <w:sz w:val="24"/>
          <w:szCs w:val="24"/>
        </w:rPr>
        <w:t xml:space="preserve">Психологическая структура деятельности учителя и </w:t>
      </w:r>
      <w:r w:rsidRPr="002D3153">
        <w:rPr>
          <w:rFonts w:ascii="Times New Roman" w:hAnsi="Times New Roman" w:cs="Times New Roman"/>
          <w:spacing w:val="-15"/>
          <w:w w:val="108"/>
          <w:sz w:val="24"/>
          <w:szCs w:val="24"/>
        </w:rPr>
        <w:t>формирования его личности. - Л., 1964.</w:t>
      </w:r>
      <w:r w:rsidRPr="002D3153">
        <w:rPr>
          <w:rFonts w:ascii="Times New Roman" w:hAnsi="Times New Roman" w:cs="Times New Roman"/>
          <w:spacing w:val="-15"/>
          <w:w w:val="108"/>
          <w:sz w:val="24"/>
          <w:szCs w:val="24"/>
          <w:lang w:val="kk-KZ"/>
        </w:rPr>
        <w:t xml:space="preserve">; Основы вузовской педагогики: </w:t>
      </w:r>
      <w:r w:rsidRPr="002D3153">
        <w:rPr>
          <w:rFonts w:ascii="Times New Roman" w:hAnsi="Times New Roman" w:cs="Times New Roman"/>
          <w:sz w:val="24"/>
          <w:szCs w:val="24"/>
          <w:lang w:val="kk-KZ"/>
        </w:rPr>
        <w:t xml:space="preserve">учеб.пос.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Л., 1972.</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noProof/>
          <w:sz w:val="24"/>
          <w:szCs w:val="24"/>
        </w:rPr>
        <w:lastRenderedPageBreak/>
        <w:drawing>
          <wp:anchor distT="0" distB="0" distL="114300" distR="114300" simplePos="0" relativeHeight="251760640"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27"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Академик Николай  Кириллович  Гончаров</w:t>
      </w:r>
      <w:r w:rsidRPr="002D3153">
        <w:rPr>
          <w:rFonts w:ascii="Times New Roman" w:hAnsi="Times New Roman" w:cs="Times New Roman"/>
          <w:sz w:val="24"/>
          <w:szCs w:val="24"/>
        </w:rPr>
        <w:t xml:space="preserve"> (6.12.1902, Чиркино селосы, қазір Моск. обл., - 13.12.1978, Москва). </w:t>
      </w:r>
      <w:r w:rsidRPr="002D3153">
        <w:rPr>
          <w:rFonts w:ascii="Times New Roman" w:hAnsi="Times New Roman" w:cs="Times New Roman"/>
          <w:sz w:val="24"/>
          <w:szCs w:val="24"/>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Н.К.Гончаров</w:t>
      </w:r>
      <w:r w:rsidRPr="002D3153">
        <w:rPr>
          <w:rFonts w:ascii="Times New Roman" w:hAnsi="Times New Roman" w:cs="Times New Roman"/>
          <w:sz w:val="24"/>
          <w:szCs w:val="24"/>
          <w:lang w:val="kk-KZ"/>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3347BA" w:rsidRPr="002D3153" w:rsidRDefault="003347BA" w:rsidP="003347BA">
      <w:pPr>
        <w:pStyle w:val="af7"/>
        <w:ind w:right="-568" w:firstLine="708"/>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175961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28"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2D3153">
        <w:rPr>
          <w:rFonts w:ascii="Times New Roman" w:hAnsi="Times New Roman"/>
          <w:b/>
          <w:sz w:val="24"/>
          <w:szCs w:val="24"/>
          <w:lang w:val="kk-KZ"/>
        </w:rPr>
        <w:t>Федор Федорович Королев (19.09.1898-13.6.1971)</w:t>
      </w:r>
      <w:r w:rsidRPr="002D3153">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3347BA" w:rsidRPr="002D3153" w:rsidRDefault="003347BA" w:rsidP="003347BA">
      <w:pPr>
        <w:pStyle w:val="af7"/>
        <w:ind w:right="-568" w:firstLine="708"/>
        <w:jc w:val="both"/>
        <w:rPr>
          <w:rFonts w:ascii="Times New Roman" w:hAnsi="Times New Roman"/>
          <w:sz w:val="24"/>
          <w:szCs w:val="24"/>
          <w:lang w:val="kk-KZ"/>
        </w:rPr>
      </w:pPr>
      <w:r w:rsidRPr="002D3153">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Юрий  Константинович Бабанский  (1927-1987) - </w:t>
      </w:r>
      <w:r w:rsidRPr="002D3153">
        <w:rPr>
          <w:rFonts w:ascii="Times New Roman" w:hAnsi="Times New Roman" w:cs="Times New Roman"/>
          <w:sz w:val="24"/>
          <w:szCs w:val="24"/>
          <w:lang w:val="kk-KZ"/>
        </w:rPr>
        <w:t>көрнекті педагог, КСРО  Педагогика  ғылымдары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Ю.К. Бабанскийдің</w:t>
      </w:r>
      <w:r w:rsidRPr="002D3153">
        <w:rPr>
          <w:rFonts w:ascii="Times New Roman" w:hAnsi="Times New Roman" w:cs="Times New Roman"/>
          <w:sz w:val="24"/>
          <w:szCs w:val="24"/>
          <w:lang w:val="kk-KZ"/>
        </w:rPr>
        <w:t xml:space="preserve"> идеялары бүкіл елдің, сондай-ақ Қазақстанның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мектептерінің практикасына  үлкен қарқынмен Ю.К. Бабанский өзінің «Проблемы повышения эффективности </w:t>
      </w:r>
      <w:r w:rsidRPr="002D3153">
        <w:rPr>
          <w:rFonts w:ascii="Times New Roman" w:hAnsi="Times New Roman" w:cs="Times New Roman"/>
          <w:sz w:val="24"/>
          <w:szCs w:val="24"/>
          <w:lang w:val="kk-KZ"/>
        </w:rPr>
        <w:lastRenderedPageBreak/>
        <w:t xml:space="preserve">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3347BA" w:rsidRPr="002D3153" w:rsidRDefault="003347BA" w:rsidP="003347BA">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3347BA" w:rsidRPr="002D3153" w:rsidRDefault="003347BA" w:rsidP="003347BA">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3347BA" w:rsidRPr="002D3153" w:rsidRDefault="003347BA" w:rsidP="003347BA">
      <w:pPr>
        <w:pStyle w:val="af7"/>
        <w:ind w:right="-568" w:firstLine="567"/>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1764736"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29"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bCs/>
          <w:sz w:val="24"/>
          <w:szCs w:val="24"/>
        </w:rPr>
        <w:t xml:space="preserve">Лихачев Борис Тимофеевич </w:t>
      </w:r>
      <w:r w:rsidRPr="002D3153">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3347BA" w:rsidRPr="002D3153" w:rsidRDefault="003347BA" w:rsidP="003347BA">
      <w:pPr>
        <w:pStyle w:val="a7"/>
        <w:spacing w:after="0"/>
        <w:ind w:left="0" w:right="-568" w:firstLine="708"/>
        <w:jc w:val="both"/>
        <w:rPr>
          <w:sz w:val="24"/>
          <w:szCs w:val="24"/>
          <w:lang w:val="kk-KZ"/>
        </w:rPr>
      </w:pPr>
      <w:r w:rsidRPr="002D3153">
        <w:rPr>
          <w:sz w:val="24"/>
          <w:szCs w:val="24"/>
          <w:lang w:val="kk-KZ"/>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3347BA" w:rsidRPr="002D3153" w:rsidRDefault="003347BA" w:rsidP="003347BA">
      <w:pPr>
        <w:pStyle w:val="a7"/>
        <w:spacing w:after="0"/>
        <w:ind w:left="0" w:right="-568" w:firstLine="708"/>
        <w:jc w:val="both"/>
        <w:rPr>
          <w:sz w:val="24"/>
          <w:szCs w:val="24"/>
          <w:lang w:val="kk-KZ"/>
        </w:rPr>
      </w:pPr>
      <w:r w:rsidRPr="002D3153">
        <w:rPr>
          <w:b/>
          <w:sz w:val="24"/>
          <w:szCs w:val="24"/>
          <w:lang w:val="kk-KZ"/>
        </w:rPr>
        <w:t>Негізгі ғылыми еңбектері</w:t>
      </w:r>
      <w:r w:rsidRPr="002D3153">
        <w:rPr>
          <w:sz w:val="24"/>
          <w:szCs w:val="24"/>
          <w:lang w:val="kk-KZ"/>
        </w:rPr>
        <w:t xml:space="preserve">: </w:t>
      </w:r>
      <w:r w:rsidRPr="002D3153">
        <w:rPr>
          <w:sz w:val="24"/>
          <w:szCs w:val="24"/>
        </w:rPr>
        <w:t xml:space="preserve">«Эстетическое воспитание в школе. Вопросы системного подхода» (1980 </w:t>
      </w:r>
      <w:r w:rsidRPr="002D3153">
        <w:rPr>
          <w:sz w:val="24"/>
          <w:szCs w:val="24"/>
          <w:lang w:val="kk-KZ"/>
        </w:rPr>
        <w:t>ж</w:t>
      </w:r>
      <w:r w:rsidRPr="002D3153">
        <w:rPr>
          <w:sz w:val="24"/>
          <w:szCs w:val="24"/>
        </w:rPr>
        <w:t xml:space="preserve">.), «Эстетическое воспитание школьной молодожи» (1981 </w:t>
      </w:r>
      <w:r w:rsidRPr="002D3153">
        <w:rPr>
          <w:sz w:val="24"/>
          <w:szCs w:val="24"/>
          <w:lang w:val="kk-KZ"/>
        </w:rPr>
        <w:t>ж</w:t>
      </w:r>
      <w:r w:rsidRPr="002D3153">
        <w:rPr>
          <w:sz w:val="24"/>
          <w:szCs w:val="24"/>
        </w:rPr>
        <w:t xml:space="preserve">.), «Система эстетического воспитания школьников» (1983 </w:t>
      </w:r>
      <w:r w:rsidRPr="002D3153">
        <w:rPr>
          <w:sz w:val="24"/>
          <w:szCs w:val="24"/>
          <w:lang w:val="kk-KZ"/>
        </w:rPr>
        <w:t>ж</w:t>
      </w:r>
      <w:r w:rsidRPr="002D3153">
        <w:rPr>
          <w:sz w:val="24"/>
          <w:szCs w:val="24"/>
        </w:rPr>
        <w:t>.)</w:t>
      </w:r>
      <w:r w:rsidRPr="002D3153">
        <w:rPr>
          <w:sz w:val="24"/>
          <w:szCs w:val="24"/>
          <w:lang w:val="kk-KZ"/>
        </w:rPr>
        <w:t>.</w:t>
      </w:r>
    </w:p>
    <w:p w:rsidR="003347BA" w:rsidRPr="002D3153" w:rsidRDefault="003347BA" w:rsidP="003347BA">
      <w:pPr>
        <w:pStyle w:val="a7"/>
        <w:spacing w:after="0"/>
        <w:ind w:left="0" w:right="-568" w:firstLine="708"/>
        <w:jc w:val="both"/>
        <w:rPr>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Сұрақтар мен тапсырмалар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1. </w:t>
      </w:r>
      <w:r w:rsidRPr="002D3153">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3347BA" w:rsidRPr="002D3153" w:rsidRDefault="003347BA" w:rsidP="003347BA">
      <w:pPr>
        <w:pStyle w:val="a7"/>
        <w:tabs>
          <w:tab w:val="left" w:pos="0"/>
        </w:tabs>
        <w:spacing w:after="0"/>
        <w:ind w:left="0" w:right="-568"/>
        <w:jc w:val="both"/>
        <w:rPr>
          <w:rFonts w:eastAsia="Batang"/>
          <w:sz w:val="24"/>
          <w:szCs w:val="24"/>
          <w:lang w:val="kk-KZ" w:eastAsia="ko-KR"/>
        </w:rPr>
      </w:pPr>
      <w:r w:rsidRPr="002D3153">
        <w:rPr>
          <w:sz w:val="24"/>
          <w:szCs w:val="24"/>
          <w:lang w:val="kk-KZ" w:eastAsia="ko-KR"/>
        </w:rPr>
        <w:t xml:space="preserve">2. </w:t>
      </w:r>
      <w:r w:rsidRPr="002D3153">
        <w:rPr>
          <w:sz w:val="24"/>
          <w:szCs w:val="24"/>
          <w:lang w:val="kk-KZ"/>
        </w:rPr>
        <w:t>Педагогика әдіснамасының даму тарихын кезеңдерге бөлу туралы В.Г. Храпченковтың  еңбегіне қысқаша шолу жасаңыз.</w:t>
      </w:r>
      <w:r w:rsidRPr="002D3153">
        <w:rPr>
          <w:rFonts w:eastAsia="Batang"/>
          <w:sz w:val="24"/>
          <w:szCs w:val="24"/>
          <w:lang w:val="kk-KZ" w:eastAsia="ko-KR"/>
        </w:rPr>
        <w:t xml:space="preserve"> </w:t>
      </w:r>
    </w:p>
    <w:p w:rsidR="003347BA" w:rsidRPr="002D3153" w:rsidRDefault="003347BA" w:rsidP="003347BA">
      <w:pPr>
        <w:pStyle w:val="a7"/>
        <w:tabs>
          <w:tab w:val="left" w:pos="0"/>
        </w:tabs>
        <w:spacing w:after="0"/>
        <w:ind w:left="0" w:right="-568"/>
        <w:jc w:val="both"/>
        <w:rPr>
          <w:rFonts w:eastAsia="Batang"/>
          <w:sz w:val="24"/>
          <w:szCs w:val="24"/>
          <w:lang w:val="kk-KZ" w:eastAsia="ko-KR"/>
        </w:rPr>
      </w:pPr>
      <w:r w:rsidRPr="002D3153">
        <w:rPr>
          <w:rFonts w:eastAsia="Batang"/>
          <w:sz w:val="24"/>
          <w:szCs w:val="24"/>
          <w:lang w:val="kk-KZ" w:eastAsia="ko-KR"/>
        </w:rPr>
        <w:t>3. Педагогиканың әдіснамалық білімдерін дамытудағы Қазақстан Республикасы ғалымдарының еңбектеріне шолу жасаңыз.</w:t>
      </w:r>
    </w:p>
    <w:p w:rsidR="003347BA" w:rsidRPr="002D3153" w:rsidRDefault="003347BA" w:rsidP="003347BA">
      <w:pPr>
        <w:pStyle w:val="a7"/>
        <w:tabs>
          <w:tab w:val="left" w:pos="0"/>
        </w:tabs>
        <w:spacing w:after="0"/>
        <w:ind w:left="0" w:right="-568"/>
        <w:jc w:val="both"/>
        <w:rPr>
          <w:sz w:val="24"/>
          <w:szCs w:val="24"/>
          <w:lang w:val="kk-KZ"/>
        </w:rPr>
      </w:pPr>
      <w:r w:rsidRPr="002D3153">
        <w:rPr>
          <w:sz w:val="24"/>
          <w:szCs w:val="24"/>
          <w:lang w:val="kk-KZ"/>
        </w:rPr>
        <w:lastRenderedPageBreak/>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3347BA" w:rsidRPr="002D3153" w:rsidRDefault="003347BA" w:rsidP="003347BA">
      <w:pPr>
        <w:pStyle w:val="a7"/>
        <w:spacing w:after="0"/>
        <w:ind w:left="0" w:right="-568" w:firstLine="708"/>
        <w:jc w:val="both"/>
        <w:rPr>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p>
    <w:tbl>
      <w:tblPr>
        <w:tblW w:w="10206" w:type="dxa"/>
        <w:tblInd w:w="-176" w:type="dxa"/>
        <w:tblLayout w:type="fixed"/>
        <w:tblLook w:val="0000"/>
      </w:tblPr>
      <w:tblGrid>
        <w:gridCol w:w="10206"/>
      </w:tblGrid>
      <w:tr w:rsidR="003347BA" w:rsidRPr="002D3153" w:rsidTr="001F3322">
        <w:trPr>
          <w:trHeight w:val="5703"/>
        </w:trPr>
        <w:tc>
          <w:tcPr>
            <w:tcW w:w="9707" w:type="dxa"/>
            <w:shd w:val="clear" w:color="auto" w:fill="auto"/>
          </w:tcPr>
          <w:p w:rsidR="003347BA" w:rsidRPr="002D3153" w:rsidRDefault="003347BA" w:rsidP="001F3322">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rPr>
              <w:lastRenderedPageBreak/>
              <w:t>7</w:t>
            </w:r>
            <w:r w:rsidRPr="002D3153">
              <w:rPr>
                <w:rFonts w:ascii="Times New Roman" w:hAnsi="Times New Roman" w:cs="Times New Roman"/>
                <w:b/>
                <w:sz w:val="24"/>
                <w:szCs w:val="24"/>
                <w:lang w:val="kk-KZ"/>
              </w:rPr>
              <w:t>-дәріс</w:t>
            </w:r>
            <w:r w:rsidRPr="002D3153">
              <w:rPr>
                <w:rFonts w:ascii="Times New Roman" w:hAnsi="Times New Roman" w:cs="Times New Roman"/>
                <w:b/>
                <w:sz w:val="24"/>
                <w:szCs w:val="24"/>
              </w:rPr>
              <w:t xml:space="preserve">. </w:t>
            </w:r>
            <w:r w:rsidRPr="002D3153">
              <w:rPr>
                <w:rFonts w:ascii="Times New Roman" w:hAnsi="Times New Roman" w:cs="Times New Roman"/>
                <w:b/>
                <w:sz w:val="24"/>
                <w:szCs w:val="24"/>
                <w:lang w:val="kk-KZ"/>
              </w:rPr>
              <w:t xml:space="preserve">Тақырыбы: Педагогикалық білім беру саласындағы зерттеудің басым бағыттары.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дәріс-дискуссия</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eastAsia="ko-KR"/>
              </w:rPr>
              <w:t xml:space="preserve"> </w:t>
            </w:r>
          </w:p>
          <w:p w:rsidR="003347BA" w:rsidRPr="002D3153" w:rsidRDefault="003347BA" w:rsidP="001F3322">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lang w:val="kk-KZ" w:eastAsia="ko-KR"/>
              </w:rPr>
              <w:t xml:space="preserve">Дәрістің мақсаты: </w:t>
            </w:r>
            <w:r w:rsidRPr="002D3153">
              <w:rPr>
                <w:rFonts w:ascii="Times New Roman" w:hAnsi="Times New Roman" w:cs="Times New Roman"/>
                <w:sz w:val="24"/>
                <w:szCs w:val="24"/>
                <w:lang w:val="kk-KZ"/>
              </w:rPr>
              <w:t>Докторанттардың педагогикалық білім беру саласындағы зерттеудің  басым бағыттарын анықтай алу құзыреттіліктерін қалыптастыру</w:t>
            </w:r>
            <w:r w:rsidRPr="002D3153">
              <w:rPr>
                <w:rFonts w:ascii="Times New Roman" w:hAnsi="Times New Roman" w:cs="Times New Roman"/>
                <w:b/>
                <w:sz w:val="24"/>
                <w:szCs w:val="24"/>
                <w:lang w:val="kk-KZ"/>
              </w:rPr>
              <w:t xml:space="preserve">. </w:t>
            </w:r>
          </w:p>
          <w:p w:rsidR="003347BA" w:rsidRPr="002D3153" w:rsidRDefault="003347BA" w:rsidP="001F3322">
            <w:pPr>
              <w:pStyle w:val="a7"/>
              <w:spacing w:after="0"/>
              <w:ind w:left="0" w:right="-568"/>
              <w:rPr>
                <w:sz w:val="24"/>
                <w:szCs w:val="24"/>
                <w:lang w:val="kk-KZ"/>
              </w:rPr>
            </w:pPr>
            <w:r w:rsidRPr="002D3153">
              <w:rPr>
                <w:b/>
                <w:sz w:val="24"/>
                <w:szCs w:val="24"/>
                <w:lang w:val="kk-KZ" w:eastAsia="ko-KR"/>
              </w:rPr>
              <w:t xml:space="preserve">Дәрістің негізгі терминдері: </w:t>
            </w:r>
            <w:r w:rsidRPr="002D3153">
              <w:rPr>
                <w:sz w:val="24"/>
                <w:szCs w:val="24"/>
                <w:lang w:val="kk-KZ"/>
              </w:rPr>
              <w:t>зерттеудің бағыты, өзектілік, көкейкестілік, зерттеудің мәселелік алаңы, зерттеу тақырыбы.</w:t>
            </w:r>
          </w:p>
          <w:p w:rsidR="003347BA" w:rsidRPr="002D3153" w:rsidRDefault="003347BA" w:rsidP="001F3322">
            <w:pPr>
              <w:pStyle w:val="a7"/>
              <w:spacing w:after="0"/>
              <w:ind w:left="0" w:right="-568" w:firstLine="708"/>
              <w:rPr>
                <w:b/>
                <w:sz w:val="24"/>
                <w:szCs w:val="24"/>
                <w:lang w:val="kk-KZ" w:eastAsia="ko-KR"/>
              </w:rPr>
            </w:pPr>
            <w:r w:rsidRPr="002D3153">
              <w:rPr>
                <w:b/>
                <w:sz w:val="24"/>
                <w:szCs w:val="24"/>
                <w:lang w:val="kk-KZ" w:eastAsia="ko-KR"/>
              </w:rPr>
              <w:t xml:space="preserve"> Дәрістің негізгі сұрақтары: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бағыттары.</w:t>
            </w:r>
          </w:p>
          <w:p w:rsidR="003347BA" w:rsidRPr="002D3153" w:rsidRDefault="003347BA" w:rsidP="001F3322">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w:t>
            </w:r>
            <w:r w:rsidRPr="002D3153">
              <w:rPr>
                <w:rFonts w:ascii="Times New Roman" w:hAnsi="Times New Roman" w:cs="Times New Roman"/>
                <w:sz w:val="24"/>
                <w:szCs w:val="24"/>
                <w:lang w:val="kk-KZ"/>
              </w:rPr>
              <w:tab/>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w:t>
            </w:r>
          </w:p>
          <w:p w:rsidR="003347BA" w:rsidRPr="002D3153" w:rsidRDefault="003347BA" w:rsidP="001F3322">
            <w:pPr>
              <w:spacing w:after="0" w:line="240" w:lineRule="auto"/>
              <w:ind w:right="-568"/>
              <w:jc w:val="both"/>
              <w:rPr>
                <w:rFonts w:ascii="Times New Roman" w:hAnsi="Times New Roman" w:cs="Times New Roman"/>
                <w:b/>
                <w:sz w:val="24"/>
                <w:szCs w:val="24"/>
                <w:lang w:val="en-US"/>
              </w:rPr>
            </w:pP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Ғылыми-педагогикалық зерттеулердің бағыттары.</w:t>
            </w: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3347BA" w:rsidRPr="002D3153" w:rsidRDefault="003347BA" w:rsidP="001F3322">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3347BA" w:rsidRPr="002D3153" w:rsidRDefault="003347BA" w:rsidP="001F3322">
            <w:pPr>
              <w:tabs>
                <w:tab w:val="left" w:pos="360"/>
                <w:tab w:val="left" w:pos="567"/>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r w:rsidRPr="002D3153">
              <w:rPr>
                <w:rFonts w:ascii="Times New Roman" w:hAnsi="Times New Roman" w:cs="Times New Roman"/>
                <w:sz w:val="24"/>
                <w:szCs w:val="24"/>
                <w:lang w:val="kk-KZ"/>
              </w:rPr>
              <w:t xml:space="preserve"> 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w:t>
            </w:r>
            <w:r w:rsidRPr="002D3153">
              <w:rPr>
                <w:rFonts w:ascii="Times New Roman" w:hAnsi="Times New Roman" w:cs="Times New Roman"/>
                <w:sz w:val="24"/>
                <w:szCs w:val="24"/>
                <w:lang w:val="kk-KZ"/>
              </w:rPr>
              <w:lastRenderedPageBreak/>
              <w:t>қамтамасыз етуді жүзеге асыруда.</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2D3153">
              <w:rPr>
                <w:rFonts w:ascii="Times New Roman" w:hAnsi="Times New Roman" w:cs="Times New Roman"/>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2D3153">
              <w:rPr>
                <w:rFonts w:ascii="Times New Roman" w:hAnsi="Times New Roman" w:cs="Times New Roman"/>
                <w:b/>
                <w:sz w:val="24"/>
                <w:szCs w:val="24"/>
                <w:lang w:val="kk-KZ"/>
              </w:rPr>
              <w:t>педагогикалық білім беру мазмұны,</w:t>
            </w:r>
            <w:r w:rsidRPr="002D3153">
              <w:rPr>
                <w:rFonts w:ascii="Times New Roman" w:hAnsi="Times New Roman" w:cs="Times New Roman"/>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 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 ж), «Жаңа тұрпаттағы педагогті қалыптастыру тұжырымдамасы» (2006 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білім мазмұнын іске асырудың мақсатын, шарттарын белгілеу;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білім мазмұнын игеру нәтижесінің тиімділігін бағалайтын өлшемді жасау,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отра білім мазмұнын педагогикалық білім берудің отандық және шетелдік тәжірибесімен сәйкестендіру қажет.</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тұжырымдамасын даярлау педагогикалық білім берудің парадигмаларын саралауды талап етеді.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 Жоғары педагогикалық білім беру мазмұны ғылыми-практикалық конференцияларда, семинарларда </w:t>
            </w:r>
            <w:r w:rsidRPr="002D3153">
              <w:rPr>
                <w:rFonts w:ascii="Times New Roman" w:hAnsi="Times New Roman" w:cs="Times New Roman"/>
                <w:sz w:val="24"/>
                <w:szCs w:val="24"/>
                <w:lang w:val="kk-KZ"/>
              </w:rPr>
              <w:lastRenderedPageBreak/>
              <w:t>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3347BA" w:rsidRPr="002D3153" w:rsidRDefault="003347BA" w:rsidP="001F3322">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Pr="002D3153">
              <w:rPr>
                <w:rFonts w:ascii="Times New Roman" w:hAnsi="Times New Roman" w:cs="Times New Roman"/>
                <w:sz w:val="24"/>
                <w:szCs w:val="24"/>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Pr="002D3153">
              <w:rPr>
                <w:rFonts w:ascii="Times New Roman" w:hAnsi="Times New Roman" w:cs="Times New Roman"/>
                <w:sz w:val="24"/>
                <w:szCs w:val="24"/>
                <w:lang w:val="be-BY"/>
              </w:rPr>
              <w:t xml:space="preserve">шағын жинақталған мектептерге педагог мамандарды даярлау мәселелері бойынша ұйымдастырылған кеңейтілген мәжіліс өтті.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3347BA" w:rsidRPr="002D3153" w:rsidRDefault="003347BA" w:rsidP="001F3322">
            <w:pPr>
              <w:pStyle w:val="a7"/>
              <w:tabs>
                <w:tab w:val="left" w:pos="720"/>
                <w:tab w:val="left" w:pos="900"/>
                <w:tab w:val="left" w:pos="1080"/>
              </w:tabs>
              <w:spacing w:after="0"/>
              <w:ind w:left="0" w:right="-568"/>
              <w:jc w:val="both"/>
              <w:rPr>
                <w:sz w:val="24"/>
                <w:szCs w:val="24"/>
                <w:lang w:val="kk-KZ"/>
              </w:rPr>
            </w:pPr>
            <w:r w:rsidRPr="002D3153">
              <w:rPr>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3347BA" w:rsidRPr="002D3153" w:rsidRDefault="003347BA" w:rsidP="001F3322">
            <w:pPr>
              <w:pStyle w:val="ad"/>
              <w:tabs>
                <w:tab w:val="left" w:pos="540"/>
              </w:tabs>
              <w:spacing w:after="0"/>
              <w:ind w:right="-568" w:firstLine="539"/>
              <w:jc w:val="both"/>
              <w:rPr>
                <w:lang w:val="kk-KZ" w:eastAsia="ko-KR"/>
              </w:rPr>
            </w:pPr>
            <w:r w:rsidRPr="002D3153">
              <w:rPr>
                <w:lang w:val="kk-KZ" w:eastAsia="ko-KR"/>
              </w:rPr>
              <w:t>Жоғары мектептің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3347BA" w:rsidRPr="002D3153" w:rsidRDefault="003347BA" w:rsidP="001F3322">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Қазіргі кезең – </w:t>
            </w:r>
            <w:r w:rsidRPr="002D3153">
              <w:rPr>
                <w:rFonts w:ascii="Times New Roman" w:hAnsi="Times New Roman" w:cs="Times New Roman"/>
                <w:b/>
                <w:sz w:val="24"/>
                <w:szCs w:val="24"/>
                <w:lang w:val="kk-KZ"/>
              </w:rPr>
              <w:t>ұлттық құндылықтарымыз</w:t>
            </w:r>
            <w:r w:rsidRPr="002D3153">
              <w:rPr>
                <w:rFonts w:ascii="Times New Roman" w:hAnsi="Times New Roman" w:cs="Times New Roman"/>
                <w:sz w:val="24"/>
                <w:szCs w:val="24"/>
                <w:lang w:val="kk-KZ"/>
              </w:rPr>
              <w:t xml:space="preserve"> ұлықталып, тарихи жәдігерлеріміз жаңғырып жатқан кезең. Осы ретте жастарды ұлттық тәрбие негізінде тәрбиелеу – уақыттың өзі артқан жауапты іс болып отыр. Жаһандану ғасырында жастардың бойынан жоғалып бара жатқан ұлттық мінез-құлықты тәрбиелеу – күн тәртібіндегі басты мәселелердің бірі.</w:t>
            </w:r>
          </w:p>
          <w:p w:rsidR="003347BA" w:rsidRPr="002D3153" w:rsidRDefault="003347BA" w:rsidP="001F3322">
            <w:pPr>
              <w:tabs>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берудің тағы бір өзекті мәселесі – бәсекелестікке қабілетті, еңбек нарығында сұранысқа ие бола алатындай кәсіби мамандар дайындау. Бұл жоғары оқу орындарында білім сапасын арттыру, әлемдік білім кеңістігінің тәжірибелерін игеру арқылы ғана жүзеге </w:t>
            </w:r>
            <w:r w:rsidRPr="002D3153">
              <w:rPr>
                <w:rFonts w:ascii="Times New Roman" w:hAnsi="Times New Roman" w:cs="Times New Roman"/>
                <w:sz w:val="24"/>
                <w:szCs w:val="24"/>
                <w:lang w:val="kk-KZ"/>
              </w:rPr>
              <w:lastRenderedPageBreak/>
              <w:t>асатындығы белгілі. Осы ретте еліміздегі жоғары оқу орындарының бағдарламалары белгілі дәрежеде халықаралық талаптарға сәйкестендіріліп, жоғары білім берудің мемлекеттік стандарттары оқытудың кредиттік жүйесіне бағытталып жасалынуда.</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Европалық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болып табылады. TUNING жобасында айтылғандай, егер дәрежелердің иегерлері орындауға қабілетті нәтижелерді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жерде «білім беру-педагогика»  мамандарын даярлау үшін жалпы европалық ұсыныстарды қалыптастыру жайында сөз болады. Батыс европалық сарапшылардың пікірінше, мыналарды жасау қажет: нақты мәдениет және әлеуметтік мағынадағы нормативті шешімдерге байланысты «білім беру-педагогика» бағыты бойынша оқытушылар мен түлектер орындауға тиісті кәсіптік рөлдерге талдау жүргізу; оқытушылар мен түлектердің кәсіптік міндеттеріне (оқыту, тұлғаны дамыту, кеңес беру, бағалау, инновациялық және зерттеу қызметі) талдау жүргізу; рөлдерді (мысалы, пәндік-арнайы (кәсіби) немесе ауыспалы (түйінді) құзіреттіліктерді) орындауға және кәсіптік міндеттерді шешуге қажетті құзіреттіліктерге талдау жүргізу; осы біліктіліктерді меңгеру модельдерін (оқыту мәдениеті, білім беру ортасы, сабақ беру/оқыту стратегиясы) қабылдау; білім беру бағдарламаларын белгіленген кәсіптік рөлдерді, міндеттерді және біліктілікті орындауға бағыттап даярлау.</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мүмкіндік жасауда. Жоғары оқу орнын бітірушілердің біліктілігін жоспарлау, жасау және бағалауға қойылатын талаптар да өзгеруде. Бүгінгі маманның біліктілігі, оның білімінің нәтижесі құзіреттіліктер болып танылуда.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және жоғары оқу орнынан кейінгі білім беруді институционалдық аккредитациялау стандарттары білім беру мазмұнының (білімдік бағдарламалардың) кәсіби қызметке даярлау компонентімен қатар студенттердің тұлғалық дамуы, олардың шығармашылық қабілеттері мен әлеуметтік құзіреттілігін қалыптастыру, түйінді құзіреттіліктерін, интеллектуалдық және академиялық дағдыларын дамытатын компоненттерінің сәйкес болуын талап етеді.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қатар, оқу бағдарламаларының мазмұнында студенттердің кәсіби даярлығын қамтамасыз ету, құзіреттілік және тұлғалық-бағдарлы тұрғыларға сәйкес білімдік технологияларды таңдауға, студенттердің рефлексиясы мен өзіндік дамуын ынталандыруға жағдай жасайтын білім мазмұны мен оқытудың әртүрлі тапсырмалары, әдістері, құралдарының болуын көздейді. Сондықтан жоғары білім мазмұнының (білім бағдарламаларының) басты қызметінің бірі білім алушыларда базалық және арнайы құзіреттіліктерді қалыптастыру болып табылады.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бағдарламаларының сапасын талдау және бағалауда бағдарлама мазмұнында ЖОО студентінде келесі құзіреттіліктердің қалыптасуына мүмкіндік жасауға көңіл бөлу қажеттілігі көрсетілген: құндылық – мағыналық құзіреттіліктер; жалпымәдени құзіреттіліктер; оқу-танымдық құзіреттіліктер;ақпараттық құзіреттіліктер коммуникативтік құзіреттіліктер; әлеуметтік-еңбек құзіреттіліктері;тұлғалық өзіндік жетілу құзіреттіліктері; педагогика ғылымында құзіреттіліктерді анықтау және жіктеу әдіснамасы қалыптаса бастады. Осы әдіснамаға сүйене отырып, құзіреттілік тұрғысынан білім беру процесінің студентке бағытталу сипаты айқындалуда. Осыған орай, білім беру технологияларына, ұйымдастыру формаларына, оқытушылар мен студенттерге, студенттердің жетістіктерін бағалауға жаңа талаптар қойылуда. Білім берудің мазмұнын жобалау және құзіреттіліктерді белгілеу мәселесі академиялық топтар, қызмет ұсынушылар мен бітірушілердің бірігіп әрекет етуін қажет етіп отыр.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кезеңдегі білім берудің мақсаттарының жиынтығы негізгі құзіреттіліктерді дамыту </w:t>
            </w:r>
            <w:r w:rsidRPr="002D3153">
              <w:rPr>
                <w:rFonts w:ascii="Times New Roman" w:hAnsi="Times New Roman" w:cs="Times New Roman"/>
                <w:sz w:val="24"/>
                <w:szCs w:val="24"/>
                <w:lang w:val="kk-KZ"/>
              </w:rPr>
              <w:lastRenderedPageBreak/>
              <w:t xml:space="preserve">болғандықтан оның негіздеріне көпмәдениетті қоғамда өмір сүруге қабілеттілік, білімді практиканың қажеттіліктерімен байланыстыру іскерлігі, өмірлік жағдаяты бара-бар бағалай алу және проблеманың шешу жолдарын табу және т.б. жатады. Білім беруді жаңарту негіздерінің бірі ретінде құзіреттілік тұрғыдан келуді жақтаушылар күтілетін нәтижелер тұжырымдамасын жасауда негізгі ереже сапасында таңдау жасайды. Құзіреттілік тұрғыдан келу қазіргі үздіксіз білім беру, соның ішінде кәсіби білім беруде, білімді дамытудың келесі тенденцияларын айқындайды.Біріншіден, үздіксіз білім берудің жалпы жүйесінде өздігінен білім алу кезеңдерінің мәнділігі. Сондықтан білім берудің қазіргі кезеңінде білім алушылардың өзбетіндік, танымдық және практикалық іс-әрекет дағдысын қалыптастыру міндеті ерекше өзектеліп отыр. Екіншіден, өздігінен білім алуды дамыту жағдайында сөз жоқ, оқыту құралдарының рөлі артады. Қазіргі кезеңдегі оқыту технологиясында оқытудың ақпараттық технологиясының құралдары ерекше мәнге ие болуда. Үшіншіден, білім беруді жүзеге асырудың даралап оқыту принципінің ролін күшейтеді, әрбір білім алушы үшін оқу процесін даралауды жүзеге асыруды көздейді.  Төртіншіден, білім беруде пәндік-бағдарлық жүйеден жобалау  жүйесіне көшуге бағдарлайды.  </w:t>
            </w:r>
          </w:p>
          <w:p w:rsidR="003347BA" w:rsidRPr="002D3153" w:rsidRDefault="003347BA" w:rsidP="001F3322">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құзіреттіліктердің маңыздылығы жөнінде айтатын болсақ,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құзіреттіліктер мен дағдыларды дамыту </w:t>
            </w:r>
            <w:r w:rsidRPr="002D3153">
              <w:rPr>
                <w:rFonts w:ascii="Times New Roman" w:hAnsi="Times New Roman" w:cs="Times New Roman"/>
                <w:b/>
                <w:i/>
                <w:sz w:val="24"/>
                <w:szCs w:val="24"/>
                <w:lang w:val="kk-KZ"/>
              </w:rPr>
              <w:t>білім берудің студентке бағдарланған парадигмасына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сәйкес келеді. Бұл парадигмада студент, яғни білім алушы басты назарда болады да, ал оқытушының рөлі өзгереді. Мұндай өзгерісті оқытушының бағыт беруші рөліне өтуі ретінде қарастыруға болады. Оқытушы – нақты, айқын қойылған  міндеттерге жету жолындағы көмекші, бағыт сілтеуші. Қорыта айтқанда, бәсекеге қабілетті білім беру қызметі және оқытуды ұйымдастырудың тұрғылары студент қол жеткізуі тиіс нәтижеге бағыт алатын болып өзгеруі тиіс. Білім берудің тұлғаның негізгі құзіреттіліктерін қалыптастыруға және дамытуға бағытталуы оны ұйымдастыруға құзіреттілік тұрғыдан келудің пайда болуын айқындады және ол қазіргі білім жүйесінің әдіснамасы және нақты білімдік технологиялардың негізі ретінде тану көзделуде. Соңғы жылдары болашақ мамандардың құзіреттіліктерін сипаттап көрсету кәсіби педагогика мәселесімен шұғылданатын ғалымдардың талқылау пәніне айналып отыр. Бұл құбылыстың философиялық, психологиялық және педагогикалық қырлары қарастырылуда. Осыған байланысты жоғары кәсіби білім берудің (мемлекеттік) мазмұнын айқындайтын құжаттарда, яғни ЖКББМС-да, басқа да құжаттарда түйінді құзіреттіліктердің көрініс табу қажеттілігі туындап отыр.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 жүйесінің бүгінгі қойылып отырған талаптарға сай құзіреттіліктерді студенттер бойында қалыптастыру мен педагогика ғылымының категориалдық аппаратына түйінді және кәсіби құзіреттіліктерді ендіру, оған сәйкес теориялық және әдіснамалық көзқарастарды қалыптастыру міндеттері жүзеге асыру қажет. Кез келген технологияны, соның ішінде білім беру технологияларын құру оның әдіснамасын таңдауды және негіздеуді талап етеді. Негізгі құзіреттіліктерді дамыту </w:t>
            </w:r>
            <w:r w:rsidRPr="002D3153">
              <w:rPr>
                <w:rFonts w:ascii="Times New Roman" w:hAnsi="Times New Roman" w:cs="Times New Roman"/>
                <w:b/>
                <w:sz w:val="24"/>
                <w:szCs w:val="24"/>
                <w:lang w:val="kk-KZ"/>
              </w:rPr>
              <w:t>теориясының</w:t>
            </w:r>
            <w:r w:rsidRPr="002D3153">
              <w:rPr>
                <w:rFonts w:ascii="Times New Roman" w:hAnsi="Times New Roman" w:cs="Times New Roman"/>
                <w:sz w:val="24"/>
                <w:szCs w:val="24"/>
                <w:lang w:val="kk-KZ"/>
              </w:rPr>
              <w:t xml:space="preserve"> міндеттеріне барынша бара-бар келетін білімдік әдіснама құзіреттілік педагогикалық тұрғыдан келу болып табылады. Бұл тұрғыдан келуді білім берудің </w:t>
            </w:r>
            <w:r w:rsidRPr="002D3153">
              <w:rPr>
                <w:rFonts w:ascii="Times New Roman" w:hAnsi="Times New Roman" w:cs="Times New Roman"/>
                <w:b/>
                <w:sz w:val="24"/>
                <w:szCs w:val="24"/>
                <w:lang w:val="kk-KZ"/>
              </w:rPr>
              <w:t>тәжірибесіне</w:t>
            </w:r>
            <w:r w:rsidRPr="002D3153">
              <w:rPr>
                <w:rFonts w:ascii="Times New Roman" w:hAnsi="Times New Roman" w:cs="Times New Roman"/>
                <w:sz w:val="24"/>
                <w:szCs w:val="24"/>
                <w:lang w:val="kk-KZ"/>
              </w:rPr>
              <w:t xml:space="preserve"> ендіру және негізгі құзіреттіліктерді дамытудың теориясын жасау әлемдік педагогика ғылымы мен практикасы үшін бүгінгі күні барынша көкейкесті мәселеге айналуда.</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аталған ұғымдар білім берудің теориясы мен практикасының категориалдық аппаратына ендірілетін болса, онда теория саласында негізгі құзіреттіліктер мемлекеттік білім беру стандарттары мен білімдік бағдарламалары ережесіне сәйкес меңгеруге тиісті білім, іскерлік, әрекет тәсілдері белгіленуі  қажет. Ал, білім беру практикасы саласында олар прагматикалық сипатта болады және ол төмендегілерге бағытталады: тәжірибеден пайдалыны ала білу; өзінің алған білімінің өзара байланысын ұйымдастыра білу және оларды тәртіпке келтіру; материалды зерделеудің өзіндік тәсілдерін жасау; білім алушылар алдында пайда болатын міндеттерді шеше білу икемділігі; өз білімімен өзбетінше айналыса білу икемділігі және т.б.</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Кәсіби білім берудегі құзіреттілік тұрғы әртүрлі құзіреттілік түрлерінің жиынтығы арқылы күтілетін нәтижені қалыптастыруды көздейді. Тек аталмыш тұрғыдан келу арқылы ғана кәсіби салада </w:t>
            </w:r>
            <w:r w:rsidRPr="002D3153">
              <w:rPr>
                <w:rFonts w:ascii="Times New Roman" w:hAnsi="Times New Roman" w:cs="Times New Roman"/>
                <w:sz w:val="24"/>
                <w:szCs w:val="24"/>
                <w:lang w:val="kk-KZ"/>
              </w:rPr>
              <w:lastRenderedPageBreak/>
              <w:t>өнімді өзбетіндік және жауапты іс-әрекетке дайын маман даярлауға болады. Педагогтың құзіреттілігін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педагогтың құзіреттілігі келесі бағыттарда қарастырылған: кәсіби еңбек нәтижелілігін анықтайтын білім мен біліктердің жиынтығы (Е.П.Тонконогая); жеке тұлғалық сапалар мен қасиеттердің үйлесімі (Л.М.Митина); кәсіби және жалпымәдени көрсеткіштердің бірлігі (Т.Г.Браже, Е.А.Соколовская).</w:t>
            </w:r>
          </w:p>
          <w:p w:rsidR="003347BA" w:rsidRPr="002D3153" w:rsidRDefault="003347BA" w:rsidP="001F3322">
            <w:pPr>
              <w:tabs>
                <w:tab w:val="left" w:pos="0"/>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тұрғыдан көзқарасқа сәйкес білім беру жүйесі түйінді құзіреттіліктерді қалыптастыруға бағытталуы тиіс. Құзіреттілікті келесі сипаттық белгілеріне қарап  түйінді деп қарастыруға болады: интегративтік табиғатының болуы, яғни біртекті немесе жақын келетін білім мен іскерліктерді, мәдениет пен іс-әрекеттің ауқымын (ақпараттық т.б.) өзіне қамтып алады; көпқызметтік, яғни оны меңгеру күнделікті өмірде әртүрлі проблемаларды шешуге мүмкіндік береді; пәнүстілік және пәнаралық сипатта болады, яғни әртүрлі жағдаяттарда қолданылады; белгілі дәрежеде интеллектуалдық дамуды талап етеді; көпөлшемдік (сиымдылығы), яғни әртүрлі ойлау процестері мен интеллектуалдық икемділіктерді қамтиды. Барлық құзіреттіліктер әртүрлі типтегі амал-әрекеттерді талап етуімен (қосымша және тек белгілі бір жағдайда көрініс табуы мүмкін) мәнді: автономды және рефлексивтік әрекет ету; әртүрлі құралдарды интерактивті қолдану; әлеуметтік-гетерогендік топтарға кіру жән оларда қызмет ету.</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 Республикасындағы 12 жылдық орта білім беру стандартында қабылданып отырған негізгі құзіреттіліктерді: проблеманының шешімін табу, ақпараттық және коммуникативтік құзіреттіліктерді қалыптастырып дамыту көзделіп отыр. Олай болса болашақ маман аталған құзіреттіліктерді оқушылар бойында қалыптастыруды жоғарғы оқу орнының қабырғасында меңгеріп шығуы тиіс екедігіне ешкімнің дауы жоқ деп ойлаймыз. </w:t>
            </w:r>
          </w:p>
          <w:p w:rsidR="003347BA" w:rsidRPr="002D3153" w:rsidRDefault="003347BA" w:rsidP="001F3322">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түрлендіруін қажет етеді. Бұл білім беру жүйесінің сыртқы ортаға бейімделуі жағдайында және оның қазіргі заманның 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проблемалық жағдай, кейс технологиялар) жатқызуға болады. Сонымен қатар, оқыту үдерісінде жобалық – ұйымдастырылған тәсілдерді қолданудың тиімділігін біздің өз тәжірибеміз де көрсетіп отыр.</w:t>
            </w:r>
          </w:p>
          <w:p w:rsidR="003347BA" w:rsidRPr="002D3153" w:rsidRDefault="003347BA" w:rsidP="001F3322">
            <w:pPr>
              <w:pStyle w:val="a6"/>
              <w:ind w:right="-568" w:firstLine="539"/>
              <w:jc w:val="both"/>
              <w:rPr>
                <w:rFonts w:ascii="Times New Roman" w:hAnsi="Times New Roman" w:cs="Times New Roman"/>
                <w:b w:val="0"/>
                <w:szCs w:val="24"/>
                <w:lang w:val="kk-KZ" w:eastAsia="ko-KR"/>
              </w:rPr>
            </w:pPr>
            <w:r w:rsidRPr="002D3153">
              <w:rPr>
                <w:rFonts w:ascii="Times New Roman" w:hAnsi="Times New Roman" w:cs="Times New Roman"/>
                <w:b w:val="0"/>
                <w:szCs w:val="24"/>
                <w:lang w:val="kk-KZ"/>
              </w:rPr>
              <w:t>Жо</w:t>
            </w:r>
            <w:r w:rsidRPr="002D3153">
              <w:rPr>
                <w:rFonts w:ascii="Times New Roman" w:hAnsi="Times New Roman" w:cs="Times New Roman"/>
                <w:b w:val="0"/>
                <w:szCs w:val="24"/>
                <w:lang w:val="kk-KZ" w:eastAsia="ko-KR"/>
              </w:rPr>
              <w:t>ғары педагогикалық оқу орындары мемлекеттік білім беру стандарттарындағы камтылған  тәрбие мазмұны және оны іске асырудың  жолдары университет тарапынан іргелі өзгерістер жүргізіліп отыр. Жұмыс оқу жоспарларына «Мектептегі тәрбиенің теориясы мен әдістемесі», «Тәрбие технологиясы», т.б. пәндер таңдау компоненті негізінде енгізілді. 2004 жылғы Мемлекеттік стандарт бойынша педагогикалық практикаларға кредит санының  көп берілуі де  тәрбие жұмысыны  ұйымдастыруға  жағдай жасалды.</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 тұжырымдамасындағы қойылған негізгі мақсатын – Қазақстан Республикасында балалар мен жастарға тәрбие беру міндеттерін шешудегі тәрбие үдерістеріне барлық субъектілердің іс-қимылдарын келістіру және сабақтастықты қамтамасыз етуді  </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басшылыққа ала отырып,  тәрбиенің  негізгі қағидаларын балалар мен жас өспірімдердің және жастардың    түрлі әлеуметтік топтармен өзара қарым-қатынасты реттеуінде жауапты шешім қабылдай  алатын және өзіне жетекшілік рөл ала білетін,</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дербес жеке тұлға ретінде  ашық ақпараттық, білікті, іскерлік және коммуникативтік әлеуметтік кеңістік құруды</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 xml:space="preserve"> ұйымдастыру;  жас ұрпақтың өзінің рухани - адамгершілік, инттеллектуалдық, өмірі  мен өз денсаулықтары  мен аман-есендігі үшін әлеуметтік құзыреттілік пен жауапкершілігін көтеруді ұйымдастыруға жағдай жасау; тұлғаны толераттылық құндылықтар, келісімділік пен ұлтаралық қатынас мәдениеті негізінде тәрбиелеу; өмір бойы  білімін арттыруына, кәсіби қалыптасуына  және   өзін-өзі табысты көрсетуіне   қажетті  жағдай жасауды негізге алдық.</w:t>
            </w:r>
            <w:r w:rsidRPr="002D3153">
              <w:rPr>
                <w:rFonts w:ascii="Times New Roman" w:hAnsi="Times New Roman" w:cs="Times New Roman"/>
                <w:sz w:val="24"/>
                <w:szCs w:val="24"/>
                <w:lang w:val="kk-KZ"/>
              </w:rPr>
              <w:tab/>
            </w:r>
          </w:p>
          <w:p w:rsidR="003347BA" w:rsidRPr="002D3153" w:rsidRDefault="003347BA" w:rsidP="001F3322">
            <w:pPr>
              <w:tabs>
                <w:tab w:val="left" w:pos="540"/>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Осы уақытқа дейін қалыптасқан тәрбиенің түрлерін (жалпы тәрбиенің 33 түрі қалыптасқан) жинақтай отырып, тәрбиенің негізгі басым бағыттарын ұсынады: азаматтық-патриоттық, құқықтық және полимәдениеттік тәрбие; рухани-адамгершілік тәрбиесі, отбасы тәрбие; өзін-өзі тану мен өзін-өзі дамыту қажеттілігін қалыптастыру; коммуникативті мәдениетті қалыптастыру; экологиялық тәрбие; эстетикалық тәрбие; дене тәрбиесі мен салауатты өмір салтын және денсаулық қорғаушы орта қалыптастыру; еңбек және эко-номикалық тәрбие; кәсіби-шығармашылық тәрбие; интеллектуальді мәдениетті дамыту</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еліміз  өзінің тәуелсіздігін алуымен әлемдік жаһандану үрдісінен орын алып отыр. Білім беру жүйесінің Болон декларациясына сәйкес әлемдік білім кеңістігіне кіруі, экономикалық еркін аймаққа мүше болуға ұмтылысы біздің алдымызға үлкен маңызды міндеттерді жүктейді. Тек мемлекеттік тұрғыда ғана емес, әлемдік тұрғыда бейбітшілік пен тыныштықты сақтау мәселесі тұр. Қазақстандық патриотизм әлемдік тыныштық пен бейбітшілікті сақтаудың негізгі бір тұғыры деп айтуға болады. Қазақстан Республикасы алғашқылардың бірі болып  ядролық қарудан бас тартуы, сынақ алаңдарын жабуы бұл әлемдік бейбітшілікті сақтауға  жасаған негізгі қадам болып табылады.</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Ұлттық парыз, мақтаныш, намыс, сезім, сана, рух, т.б. құндылықтар ұлттық идеяның негізгі көрінісі  болып табылады.  “Ұлттық идея рухани құндылықтарды жаңғыртуда үлкен дем береді. Отаршылдық, тоталитарлықты басынан өткізген жалаң интернационализмнің зардабын шеккен этностар үшін ол отарлаушы құлдықтан, ұлтсызданудан арылудың рухани тірегі. Сол себепті де бүгін өткен тарихқа, дәстүрлікке, әлеуметтік тәжірибеге деген ынта өсіп, төлтума ұлттық ерекшеліктерге көз жеткізуге, нығайтуға күш салынуда.Ұлттық идея - ойдан шығарылған қиял емес, ұлттық болмыстың, тарихтың көрінісі”.</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Ұлттық идея мен мемлекеттік идеология тұрғысынан  Қазақстандық патриотизмді қалыптастырудың негізгі өзегі ұлттық патриотизм болып табылады.  Философия ғылымында  “Идеология - қоғамдық идеялардың, теориялардың, көзқарастардың жиынтығы, олар әлеуметтік болмысты белгілі бір таптың мүддесі тұрғысынан бейнелейді және бағалайды, ол, әдетте осы таптардың идеялық өкілдері тарапынан жасалып, қазіргі қоғамдық қатынастарды не нығайта түсуге, не өзгертіп қайта құруға бағытталады,“– дей келе, идеология ұлттық идеялар мен көзқарастардың жиынтығынан тұратынына тоқталады</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r w:rsidRPr="002D3153">
              <w:rPr>
                <w:rFonts w:ascii="Times New Roman" w:hAnsi="Times New Roman" w:cs="Times New Roman"/>
                <w:color w:val="000000"/>
                <w:sz w:val="24"/>
                <w:szCs w:val="24"/>
                <w:lang w:val="kk-KZ"/>
              </w:rPr>
              <w:t>Жалпыадамзаттық құндылықтар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uk-UA"/>
              </w:rPr>
              <w:t xml:space="preserve">Жалпыадамзаттық құндылықтар – түрлі халықтың, түрлі діннің, түрлі дәуірдің рухани мақсаттарын жақындастыратын құбылыс. </w:t>
            </w:r>
          </w:p>
          <w:p w:rsidR="003347BA" w:rsidRPr="002D3153" w:rsidRDefault="003347BA" w:rsidP="001F3322">
            <w:pPr>
              <w:spacing w:after="0" w:line="240" w:lineRule="auto"/>
              <w:ind w:right="-568" w:firstLine="53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күш-жігерімен жасалған құндылықтарды құрметтеуге және қорғай білуге тәрбиелеу. Құқықтық демократия құрып жатқан Қазақстан Республикасы үшін, оның ішінде құқықтық реформаның басты субьектісі болып отырған қазақ халқы үшін ғасырлар бойы жинақталған, дәстүрлі құқықтық құндылықтардың ұлт менталитетінде алатын орны ерекше.</w:t>
            </w:r>
            <w:r w:rsidRPr="002D3153">
              <w:rPr>
                <w:rFonts w:ascii="Times New Roman" w:hAnsi="Times New Roman" w:cs="Times New Roman"/>
                <w:b/>
                <w:sz w:val="24"/>
                <w:szCs w:val="24"/>
                <w:lang w:val="uk-UA"/>
              </w:rPr>
              <w:t xml:space="preserve"> </w:t>
            </w:r>
            <w:r w:rsidRPr="002D3153">
              <w:rPr>
                <w:rFonts w:ascii="Times New Roman" w:hAnsi="Times New Roman" w:cs="Times New Roman"/>
                <w:sz w:val="24"/>
                <w:szCs w:val="24"/>
                <w:lang w:val="uk-UA"/>
              </w:rPr>
              <w:t>Құқықтық мәдениетті ұлт менталитетінің темірқазығына айналдыру дегеніміз – ұлттық сана-сезімнің құқықтық  беріктігін күшейту, агрессиялық пиғылдағы ойлар мен іс-әрекеттерге заң жүзінде тойтарыс берудің рухани қамалын жасау. Халық болып Қазақстан Республикасы Конституциясын қорғау, оны бұлжытпай орындау, мемлекеттік рәміздерді құрметтеу  т</w:t>
            </w:r>
            <w:r w:rsidRPr="002D3153">
              <w:rPr>
                <w:rFonts w:ascii="Times New Roman" w:hAnsi="Times New Roman" w:cs="Times New Roman"/>
                <w:sz w:val="24"/>
                <w:szCs w:val="24"/>
                <w:lang w:val="kk-KZ"/>
              </w:rPr>
              <w:t xml:space="preserve">ұлға бойындағы құндылықтың </w:t>
            </w:r>
            <w:r w:rsidRPr="002D3153">
              <w:rPr>
                <w:rFonts w:ascii="Times New Roman" w:hAnsi="Times New Roman" w:cs="Times New Roman"/>
                <w:sz w:val="24"/>
                <w:szCs w:val="24"/>
                <w:lang w:val="uk-UA"/>
              </w:rPr>
              <w:t xml:space="preserve"> негізі  болып табылады.</w:t>
            </w:r>
          </w:p>
          <w:p w:rsidR="003347BA" w:rsidRPr="002D3153" w:rsidRDefault="003347BA" w:rsidP="001F3322">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b/>
                <w:i/>
                <w:noProof/>
                <w:sz w:val="24"/>
                <w:szCs w:val="24"/>
                <w:lang w:val="kk-KZ"/>
              </w:rPr>
              <w:t xml:space="preserve">«Жоғары педагогикалық білім беру жүйесінде мамандар даярлауды оқу-әдістемелік, </w:t>
            </w:r>
            <w:r w:rsidRPr="002D3153">
              <w:rPr>
                <w:rFonts w:ascii="Times New Roman" w:hAnsi="Times New Roman" w:cs="Times New Roman"/>
                <w:b/>
                <w:i/>
                <w:noProof/>
                <w:sz w:val="24"/>
                <w:szCs w:val="24"/>
                <w:lang w:val="kk-KZ"/>
              </w:rPr>
              <w:lastRenderedPageBreak/>
              <w:t>әдіснамалық және ақпараттық-технологиялық жағынан қамтамасыз ету мәселелері»</w:t>
            </w:r>
            <w:r w:rsidRPr="002D3153">
              <w:rPr>
                <w:rFonts w:ascii="Times New Roman" w:hAnsi="Times New Roman" w:cs="Times New Roman"/>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3347BA" w:rsidRPr="002D3153" w:rsidRDefault="003347BA" w:rsidP="001F3322">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Шағын жинақталған мектептердің қазіргі шешілмей жатқан мәселелері әлі де жеткілікті. </w:t>
            </w:r>
            <w:r w:rsidRPr="002D3153">
              <w:rPr>
                <w:rFonts w:ascii="Times New Roman" w:hAnsi="Times New Roman" w:cs="Times New Roman"/>
                <w:b/>
                <w:sz w:val="24"/>
                <w:szCs w:val="24"/>
                <w:lang w:val="kk-KZ"/>
              </w:rPr>
              <w:t>Біріншіден</w:t>
            </w:r>
            <w:r w:rsidRPr="002D3153">
              <w:rPr>
                <w:rFonts w:ascii="Times New Roman" w:hAnsi="Times New Roman" w:cs="Times New Roman"/>
                <w:sz w:val="24"/>
                <w:szCs w:val="24"/>
                <w:lang w:val="kk-KZ"/>
              </w:rPr>
              <w:t xml:space="preserve">, шағын жинақталған мектептерде - мұғалімнің жетіспеушілігі. </w:t>
            </w:r>
            <w:r w:rsidRPr="002D3153">
              <w:rPr>
                <w:rFonts w:ascii="Times New Roman" w:hAnsi="Times New Roman" w:cs="Times New Roman"/>
                <w:b/>
                <w:sz w:val="24"/>
                <w:szCs w:val="24"/>
                <w:lang w:val="kk-KZ"/>
              </w:rPr>
              <w:t>Екіншіден</w:t>
            </w:r>
            <w:r w:rsidRPr="002D3153">
              <w:rPr>
                <w:rFonts w:ascii="Times New Roman" w:hAnsi="Times New Roman" w:cs="Times New Roman"/>
                <w:sz w:val="24"/>
                <w:szCs w:val="24"/>
                <w:lang w:val="kk-KZ"/>
              </w:rPr>
              <w:t xml:space="preserve">, қазіргі орынды мәселелердің бірі- тәрбие мәселесі. Мұғалім жеткіліксіз болса, тәрбие жұмысы төменгі дәрежеде орындалады. Осыған орай, шағын жинақталған мектептерде мұғалімнің жеткілікті не жеткліксіздігіне қарамай оқушыларға қазақ халқының салт-дәстүрімен, әдет-ғұрпымен, мақал-мәтелдерімен, қара сөздермен таныстырып оқыту оқушылардың дүниетанымының күшеюіне ықпалын тигізеді. </w:t>
            </w:r>
            <w:r w:rsidRPr="002D3153">
              <w:rPr>
                <w:rFonts w:ascii="Times New Roman" w:hAnsi="Times New Roman" w:cs="Times New Roman"/>
                <w:b/>
                <w:sz w:val="24"/>
                <w:szCs w:val="24"/>
                <w:lang w:val="kk-KZ"/>
              </w:rPr>
              <w:t xml:space="preserve">Үшінші өзекті мәселе </w:t>
            </w:r>
            <w:r w:rsidRPr="002D3153">
              <w:rPr>
                <w:rFonts w:ascii="Times New Roman" w:hAnsi="Times New Roman" w:cs="Times New Roman"/>
                <w:sz w:val="24"/>
                <w:szCs w:val="24"/>
                <w:lang w:val="kk-KZ"/>
              </w:rPr>
              <w:t xml:space="preserve">- мұғалімнің сабақ беруі, оқушылардың өз бетімен жұмыс орындап білім алуы кезінде орталықтан шығатын төл оқулықтары мен оқу құралдарының жетіспеушілігі. Сонымен бірге мұғалім тек  бір сыныпқа емес, бірнеше сыныпқа сабақ беретіндіктен, мұғалімге  де өте көп салмақ түседі. Мұғалім  1-3-ші , 2-4-ші сыныптарды және 6-7-ші, 8-9-шы сыныптарды біріктіріп оқытса, онда оқу бағдарламаларына жалпы орта мектептердегідей емес, өзгерту енгізу керек. </w:t>
            </w:r>
            <w:r w:rsidRPr="002D3153">
              <w:rPr>
                <w:rFonts w:ascii="Times New Roman" w:hAnsi="Times New Roman" w:cs="Times New Roman"/>
                <w:b/>
                <w:sz w:val="24"/>
                <w:szCs w:val="24"/>
                <w:lang w:val="kk-KZ"/>
              </w:rPr>
              <w:t xml:space="preserve">Төртіншіден - </w:t>
            </w:r>
            <w:r w:rsidRPr="002D3153">
              <w:rPr>
                <w:rFonts w:ascii="Times New Roman" w:hAnsi="Times New Roman" w:cs="Times New Roman"/>
                <w:sz w:val="24"/>
                <w:szCs w:val="24"/>
                <w:lang w:val="kk-KZ"/>
              </w:rPr>
              <w:t xml:space="preserve">шағын жинақталған мектептердің тиісті оқулықтармен және газет-журналдармен танысып, оларға жазылмауына байланысты оқушылар жуас, ұяң, ғылыми еңбек авторларының еңбектерімен танысып, ғылыми шығармашылық ізденбеуінде. </w:t>
            </w:r>
            <w:r w:rsidRPr="002D3153">
              <w:rPr>
                <w:rFonts w:ascii="Times New Roman" w:hAnsi="Times New Roman" w:cs="Times New Roman"/>
                <w:b/>
                <w:sz w:val="24"/>
                <w:szCs w:val="24"/>
                <w:lang w:val="kk-KZ"/>
              </w:rPr>
              <w:t>Бесіншіден</w:t>
            </w:r>
            <w:r w:rsidRPr="002D3153">
              <w:rPr>
                <w:rFonts w:ascii="Times New Roman" w:hAnsi="Times New Roman" w:cs="Times New Roman"/>
                <w:sz w:val="24"/>
                <w:szCs w:val="24"/>
                <w:lang w:val="kk-KZ"/>
              </w:rPr>
              <w:t xml:space="preserve">, шағын жинақталған мектеп үйінің сын көтермеуі. </w:t>
            </w:r>
            <w:r w:rsidRPr="002D3153">
              <w:rPr>
                <w:rFonts w:ascii="Times New Roman" w:hAnsi="Times New Roman" w:cs="Times New Roman"/>
                <w:b/>
                <w:sz w:val="24"/>
                <w:szCs w:val="24"/>
                <w:lang w:val="kk-KZ"/>
              </w:rPr>
              <w:t>Алтыншы,</w:t>
            </w:r>
            <w:r w:rsidRPr="002D3153">
              <w:rPr>
                <w:rFonts w:ascii="Times New Roman" w:hAnsi="Times New Roman" w:cs="Times New Roman"/>
                <w:sz w:val="24"/>
                <w:szCs w:val="24"/>
                <w:lang w:val="kk-KZ"/>
              </w:rPr>
              <w:t xml:space="preserve"> шағын жинақталған мектеп  мұғалімнің тұрмыстық әлеуметтік жағдайының төмен болуы. Бұл мұғалім білімінің ғылыми ізденуіне және қайта  көтеруіне кері әсер етеді.  Республикамызда шағын жинақталған мектептің 3 түрі бар: бастауыш  шағын жинақталған мектеп (1-4 сынып); негізгі шағын жинақталған мектеп (5-9 сынып); орта шағын жинақталған мектеп (10-11сынып).</w:t>
            </w:r>
          </w:p>
          <w:p w:rsidR="003347BA" w:rsidRPr="002D3153" w:rsidRDefault="003347BA" w:rsidP="001F3322">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Қоғамның жоғарғы білімді педагог мамандарға қойылатын талаптары соңғы жылдары күрделенді. </w:t>
            </w:r>
            <w:r w:rsidRPr="002D3153">
              <w:rPr>
                <w:rFonts w:ascii="Times New Roman" w:hAnsi="Times New Roman" w:cs="Times New Roman"/>
                <w:b/>
                <w:sz w:val="24"/>
                <w:szCs w:val="24"/>
                <w:lang w:val="kk-KZ"/>
              </w:rPr>
              <w:t>Жаңа қоғам мұғалімі</w:t>
            </w:r>
            <w:r w:rsidRPr="002D3153">
              <w:rPr>
                <w:rFonts w:ascii="Times New Roman" w:hAnsi="Times New Roman" w:cs="Times New Roman"/>
                <w:sz w:val="24"/>
                <w:szCs w:val="24"/>
                <w:lang w:val="kk-KZ"/>
              </w:rPr>
              <w:t xml:space="preserve"> – ол рухани адамгершілігі жоғары, азаматтық  жауапкершілігі мол, белсенді жасампаз, рефлексияға қабілеті жеткілікті, экологиялық білімді, шығармашыл тұлға, өзін-өзі дамыту және өзін-өзі көрсету (ұмтылысы әдіснамалық қалыптасуының жоғарғы деңгейін сипаттайтын әлеуметтік, тұлғалық, коммуникативтілік) ақпараттық және біліктіліктің басқа түрлерін меңгерген құзырлығы жоғары маман. Мұғалім білімнің өзіндік құндылығын анық саналы түсініп, өз пәнін жетік білуі тиіс. Қазақстанда білім көздерінің жаңа технологиялармен қамтамасыз етілуі барысында шағын жинақталған мектептер де жаңа технологиялармен қамтамасыз етіліп,  мектеп мұғалімдеріне  жаңа талаптар мен міндеттер  қойылуда.</w:t>
            </w:r>
            <w:r w:rsidRPr="002D3153">
              <w:rPr>
                <w:rFonts w:ascii="Times New Roman" w:hAnsi="Times New Roman" w:cs="Times New Roman"/>
                <w:b/>
                <w:sz w:val="24"/>
                <w:szCs w:val="24"/>
                <w:lang w:val="kk-KZ"/>
              </w:rPr>
              <w:t xml:space="preserve">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Шағын жинақталған мектептерде болашақ кәсіби мамандар мынандай  сапаларды меңгеруі қажет</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Ол өз пәнін біліп қана қоймай, сонымен қатар педагогикалық үрдістерді әр оқушының орнын көре білуі, оқушылар іс-әрекетін ұйымдастырып, оның нәтижелерін алдын-ала байқап, мүмкін болатын жағдайда артта қалушылықты реттеуі; - оқушылардың құзырлығын қалыптастыруға дайындығы (құндылық бағдар, жалпы мәдениет, оқу-танымдық, коммуникативтік, ақпараттық, әлеуметтік-тұлғалық, құзырлық, т.б.); -оқушылардың адамгершілік-рухани, азаматтық-патриоттық, жан-жақты мәдениетті, экологиялық денсаулығын сақтау тәрбиесін жүзеге асыра білуі; -білімге ерекше қажеттігі бар балалармен жұмыс істеуді жүзеге асыру (мүмкіндігі шектеулі балалар, жетім балалар, ішімдікке, нашақорлыққа тәуелді балалар, т.б.).</w:t>
            </w:r>
          </w:p>
          <w:p w:rsidR="003347BA" w:rsidRPr="002D3153" w:rsidRDefault="003347BA" w:rsidP="001F3322">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 xml:space="preserve">Кейінгі уақыттарда қазақстандық мектептер үшін оқыту теехнологияларын дайындау мәселесімен айналысып, ғылым мен практиканы қоса алып жүрген отандық ғалымдарымыз баршылық. </w:t>
            </w:r>
            <w:r w:rsidRPr="002D3153">
              <w:rPr>
                <w:rFonts w:ascii="Times New Roman" w:hAnsi="Times New Roman" w:cs="Times New Roman"/>
                <w:b/>
                <w:i/>
                <w:sz w:val="24"/>
                <w:szCs w:val="24"/>
                <w:lang w:val="kk-KZ"/>
              </w:rPr>
              <w:t>Деңгейлеп оқыту технологиясын</w:t>
            </w:r>
            <w:r w:rsidRPr="002D3153">
              <w:rPr>
                <w:rFonts w:ascii="Times New Roman" w:hAnsi="Times New Roman" w:cs="Times New Roman"/>
                <w:sz w:val="24"/>
                <w:szCs w:val="24"/>
                <w:lang w:val="kk-KZ"/>
              </w:rPr>
              <w:t xml:space="preserve"> (Ж.А.Қараев), </w:t>
            </w:r>
            <w:r w:rsidRPr="002D3153">
              <w:rPr>
                <w:rFonts w:ascii="Times New Roman" w:hAnsi="Times New Roman" w:cs="Times New Roman"/>
                <w:b/>
                <w:i/>
                <w:sz w:val="24"/>
                <w:szCs w:val="24"/>
                <w:lang w:val="kk-KZ"/>
              </w:rPr>
              <w:t>жүйелік негізде оқыту технологиясын</w:t>
            </w:r>
            <w:r w:rsidRPr="002D3153">
              <w:rPr>
                <w:rFonts w:ascii="Times New Roman" w:hAnsi="Times New Roman" w:cs="Times New Roman"/>
                <w:sz w:val="24"/>
                <w:szCs w:val="24"/>
                <w:lang w:val="kk-KZ"/>
              </w:rPr>
              <w:t xml:space="preserve"> (Т.Т.Ғалиев), </w:t>
            </w:r>
            <w:r w:rsidRPr="002D3153">
              <w:rPr>
                <w:rFonts w:ascii="Times New Roman" w:hAnsi="Times New Roman" w:cs="Times New Roman"/>
                <w:b/>
                <w:i/>
                <w:sz w:val="24"/>
                <w:szCs w:val="24"/>
                <w:lang w:val="kk-KZ"/>
              </w:rPr>
              <w:t>шоғырландырып қарқынды оқыту технологиясы</w:t>
            </w:r>
            <w:r w:rsidRPr="002D3153">
              <w:rPr>
                <w:rFonts w:ascii="Times New Roman" w:hAnsi="Times New Roman" w:cs="Times New Roman"/>
                <w:sz w:val="24"/>
                <w:szCs w:val="24"/>
                <w:lang w:val="kk-KZ"/>
              </w:rPr>
              <w:t xml:space="preserve"> (Қ.А.Әбдіғалиев, Н.Н.Нұрахметов</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блоктық-модульдік технологияны</w:t>
            </w:r>
            <w:r w:rsidRPr="002D3153">
              <w:rPr>
                <w:rFonts w:ascii="Times New Roman" w:hAnsi="Times New Roman" w:cs="Times New Roman"/>
                <w:sz w:val="24"/>
                <w:szCs w:val="24"/>
                <w:lang w:val="kk-KZ"/>
              </w:rPr>
              <w:t xml:space="preserve"> (М.Жанпейісова) жатқызуға болады. Жоғарыда аталған технологиялардың қайсыларын шағын жинақталған мектептерге енгізуге болады және ол үшін оқу құрамы сыныптар жағдайында жарамды технологияларды қандай критерийлермен таңдап, іріктеп алу керек деген мәселелер төңірегінде Ы.Алтынсарин атындағы Қазақ Білім академиясы   зерттеу жүргізген. Зерттеу брысында шағын жинақталған мектептерде оқыту технологияларын  пайдалану  нәтижесінде мол мүмкіндіктерге қол жеткізу үшін</w:t>
            </w:r>
            <w:r w:rsidRPr="002D3153">
              <w:rPr>
                <w:rFonts w:ascii="Times New Roman" w:hAnsi="Times New Roman" w:cs="Times New Roman"/>
                <w:b/>
                <w:sz w:val="24"/>
                <w:szCs w:val="24"/>
                <w:lang w:val="kk-KZ"/>
              </w:rPr>
              <w:t xml:space="preserve"> төмендегідей критерийлер</w:t>
            </w:r>
            <w:r w:rsidRPr="002D3153">
              <w:rPr>
                <w:rFonts w:ascii="Times New Roman" w:hAnsi="Times New Roman" w:cs="Times New Roman"/>
                <w:sz w:val="24"/>
                <w:szCs w:val="24"/>
                <w:lang w:val="kk-KZ"/>
              </w:rPr>
              <w:t xml:space="preserve"> негізге алынуы тиіс: -өзіндік-танымдық әрекетке бағыттылығы (құрама сыныптар жағдайында оқушылардың өзіндік-танымдық әрекетін іске асыруға тиіс); -жас және жеке ерекшеліктерге бағыттылығы (әр түрлі жастағы балалардың  дайындығын қамтамасыз етуге мүмкіндік беруі тиіс); -білім мазмұнын интеграциялауға қолайлылығы (оқу  материалдарының  мазмұны интеграциялануын қамтамасыз етуі тиіс). </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Қорытындылай келе, ауыл мектептерінде оқыту тәрбиелеу жұмыстарын ұйымдастырудың жаңа үдерістері мен ғылыми-педагогикалық әдіс-тәсілдердің неғұрлым белсенді түрде пайдалану, іздестіру, оқыту технологияларының жаңашыл түрлерін шағын жинақталған мектептердің оқу-тәрбие үдерісіне енгізу мәселелері оқу-тәрбие ісін өзекті  ете  түседі. Соңғы уақыттарда ауылдық шағын жинақталған мектептердегі оқыту үдерісін ұйымдастырудың және оны басқарудың жаңа модельдерін жасау, сондай-ақ оқыту технологияларынң жекеленген элементтерін сабақта қолдану бағытында алғашқы қадамдар жасалды. Алайда мұндай әрекеттер бірен-саран мұғалімдердің ғана іс-тәжірибесінен көрініп, шағын жинақталған мектептердің оқыту сапасын арттыру мақсатына сәйкес қолданыс таппай отыр.  Шағын жинақталған мектепке үкімет пен қоғам тарапынан көмек берілуі тиіс, өйткені біздің болашағымыз осы мектеп мәселелерімен тығыз байланысты.</w:t>
            </w:r>
          </w:p>
          <w:p w:rsidR="003347BA" w:rsidRPr="002D3153" w:rsidRDefault="003347BA" w:rsidP="001F3322">
            <w:pPr>
              <w:tabs>
                <w:tab w:val="left" w:pos="666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Ғылым зерттеулердің көкейкесті мәселелері.</w:t>
            </w:r>
          </w:p>
          <w:p w:rsidR="003347BA" w:rsidRPr="002D3153" w:rsidRDefault="003347BA" w:rsidP="001F3322">
            <w:pPr>
              <w:tabs>
                <w:tab w:val="left" w:pos="6664"/>
              </w:tabs>
              <w:spacing w:after="0" w:line="240" w:lineRule="auto"/>
              <w:ind w:right="-568"/>
              <w:jc w:val="center"/>
              <w:rPr>
                <w:rFonts w:ascii="Times New Roman" w:hAnsi="Times New Roman" w:cs="Times New Roman"/>
                <w:b/>
                <w:sz w:val="24"/>
                <w:szCs w:val="24"/>
                <w:lang w:val="kk-KZ"/>
              </w:rPr>
            </w:pP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w:t>
            </w:r>
            <w:r w:rsidRPr="002D3153">
              <w:rPr>
                <w:rFonts w:ascii="Times New Roman" w:hAnsi="Times New Roman" w:cs="Times New Roman"/>
                <w:sz w:val="24"/>
                <w:szCs w:val="24"/>
                <w:lang w:val="be-BY"/>
              </w:rPr>
              <w:lastRenderedPageBreak/>
              <w:t xml:space="preserve">бағыттың өзектілігін дәлелдемелердің күрделі жүйесіне мұқтаж емес деп есептейді. Ғылымтануда </w:t>
            </w:r>
            <w:r w:rsidRPr="002D3153">
              <w:rPr>
                <w:rFonts w:ascii="Times New Roman" w:hAnsi="Times New Roman" w:cs="Times New Roman"/>
                <w:b/>
                <w:i/>
                <w:sz w:val="24"/>
                <w:szCs w:val="24"/>
                <w:lang w:val="be-BY"/>
              </w:rPr>
              <w:t>бағыт</w:t>
            </w:r>
            <w:r w:rsidRPr="002D3153">
              <w:rPr>
                <w:rFonts w:ascii="Times New Roman" w:hAnsi="Times New Roman" w:cs="Times New Roman"/>
                <w:sz w:val="24"/>
                <w:szCs w:val="24"/>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жұмыстарымен, әдістерімен біріккен түрлі бағыттар бар.</w:t>
            </w:r>
          </w:p>
          <w:p w:rsidR="003347BA" w:rsidRPr="002D3153" w:rsidRDefault="003347BA" w:rsidP="001F3322">
            <w:pPr>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3347BA" w:rsidRPr="002D3153" w:rsidRDefault="003347BA" w:rsidP="001F3322">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w:t>
            </w:r>
          </w:p>
          <w:p w:rsidR="003347BA" w:rsidRPr="002D3153" w:rsidRDefault="003347BA" w:rsidP="001F3322">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w:t>
            </w:r>
          </w:p>
          <w:p w:rsidR="003347BA" w:rsidRPr="002D3153" w:rsidRDefault="003347BA" w:rsidP="001F3322">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В.М. Полонский ғылыми айналымға «зерттеулердің көкейкестілігін бағалау өлшемің түсінігін ендірді.Зерттеулердің көкейкестілігін бағалау өлшемі – ғылыми-педагогикалық зерттеулердің жоспарланған немесе алынған белгілілер тізімі.</w:t>
            </w:r>
          </w:p>
          <w:p w:rsidR="003347BA" w:rsidRPr="002D3153" w:rsidRDefault="003347BA" w:rsidP="001F3322">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3347BA" w:rsidRPr="002D3153" w:rsidRDefault="003347BA" w:rsidP="001F3322">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және қолданбалы зерттеудің өлшемдік белгілері</w:t>
            </w:r>
          </w:p>
          <w:p w:rsidR="003347BA" w:rsidRPr="002D3153" w:rsidRDefault="003347BA" w:rsidP="001F3322">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2-кесте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103"/>
              <w:gridCol w:w="4536"/>
            </w:tblGrid>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р/с </w:t>
                  </w:r>
                </w:p>
              </w:tc>
              <w:tc>
                <w:tcPr>
                  <w:tcW w:w="510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w:t>
                  </w:r>
                </w:p>
              </w:tc>
              <w:tc>
                <w:tcPr>
                  <w:tcW w:w="4536"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tc>
              <w:tc>
                <w:tcPr>
                  <w:tcW w:w="510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жоғары зерттеулер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Көкейкестілігі жоғары зерттеулер </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tc>
              <w:tc>
                <w:tcPr>
                  <w:tcW w:w="5103" w:type="dxa"/>
                </w:tcPr>
                <w:p w:rsidR="003347BA" w:rsidRPr="002D3153" w:rsidRDefault="003347BA" w:rsidP="001F3322">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Көкейкесті жасалымдар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3</w:t>
                  </w:r>
                </w:p>
              </w:tc>
              <w:tc>
                <w:tcPr>
                  <w:tcW w:w="5103" w:type="dxa"/>
                </w:tcPr>
                <w:p w:rsidR="003347BA" w:rsidRPr="002D3153" w:rsidRDefault="003347BA" w:rsidP="001F3322">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нашар жасалымдар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5103" w:type="dxa"/>
                </w:tcPr>
                <w:p w:rsidR="003347BA" w:rsidRPr="002D3153" w:rsidRDefault="003347BA" w:rsidP="001F3322">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 емес жасалым</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w:t>
                  </w:r>
                </w:p>
              </w:tc>
            </w:tr>
          </w:tbl>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w:t>
            </w:r>
            <w:r w:rsidRPr="002D3153">
              <w:rPr>
                <w:rFonts w:ascii="Times New Roman" w:hAnsi="Times New Roman" w:cs="Times New Roman"/>
                <w:sz w:val="24"/>
                <w:szCs w:val="24"/>
                <w:lang w:val="kk-KZ"/>
              </w:rPr>
              <w:lastRenderedPageBreak/>
              <w:t xml:space="preserve">көкейкестілігін бағалау өлшемдері мен параметрлерін негіздеді (3-кестені қараңыз).    </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мәселесінің көкейкестілігін бағалаудың өлшемдері мен параметрлері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3-кесте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өлшемі</w:t>
                  </w:r>
                </w:p>
              </w:tc>
              <w:tc>
                <w:tcPr>
                  <w:tcW w:w="3969"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параметрлері</w:t>
                  </w: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дәлелдемелері</w:t>
                  </w: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Дәлелдеменің сенімділігі</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мәселенің әлеуметтік дәлелі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 қандай өзекті мәселелерді шешумен байланысты?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бар, нені талдау қажет?</w:t>
                  </w: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p>
              </w:tc>
            </w:tr>
          </w:tbl>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w:t>
            </w:r>
            <w:r w:rsidRPr="002D3153">
              <w:rPr>
                <w:rFonts w:ascii="Times New Roman" w:hAnsi="Times New Roman" w:cs="Times New Roman"/>
                <w:sz w:val="24"/>
                <w:szCs w:val="24"/>
                <w:lang w:val="kk-KZ"/>
              </w:rPr>
              <w:lastRenderedPageBreak/>
              <w:t xml:space="preserve">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w:t>
            </w:r>
          </w:p>
          <w:p w:rsidR="003347BA" w:rsidRPr="002D3153" w:rsidRDefault="003347BA" w:rsidP="001F3322">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3347BA" w:rsidRPr="002D3153" w:rsidRDefault="003347BA" w:rsidP="001F3322">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w:t>
            </w:r>
          </w:p>
          <w:p w:rsidR="003347BA" w:rsidRPr="002D3153" w:rsidRDefault="003347BA" w:rsidP="001F3322">
            <w:pPr>
              <w:tabs>
                <w:tab w:val="left" w:pos="5970"/>
              </w:tabs>
              <w:spacing w:after="0" w:line="240" w:lineRule="auto"/>
              <w:ind w:right="-568"/>
              <w:jc w:val="both"/>
              <w:rPr>
                <w:rFonts w:ascii="Times New Roman" w:eastAsia="Batang" w:hAnsi="Times New Roman" w:cs="Times New Roman"/>
                <w:sz w:val="24"/>
                <w:szCs w:val="24"/>
                <w:lang w:val="kk-KZ"/>
              </w:rPr>
            </w:pPr>
            <w:r w:rsidRPr="002D3153">
              <w:rPr>
                <w:rFonts w:ascii="Times New Roman" w:hAnsi="Times New Roman" w:cs="Times New Roman"/>
                <w:b/>
                <w:sz w:val="24"/>
                <w:szCs w:val="24"/>
                <w:lang w:val="kk-KZ"/>
              </w:rPr>
              <w:t>Жоғары білім беру жүйесіндегі инновациялық үдерістер</w:t>
            </w:r>
            <w:r w:rsidRPr="002D3153">
              <w:rPr>
                <w:rFonts w:ascii="Times New Roman" w:hAnsi="Times New Roman" w:cs="Times New Roman"/>
                <w:b/>
                <w:sz w:val="24"/>
                <w:szCs w:val="24"/>
                <w:lang w:val="en-US"/>
              </w:rPr>
              <w:t xml:space="preserve">. </w:t>
            </w:r>
            <w:r w:rsidRPr="002D3153">
              <w:rPr>
                <w:rFonts w:ascii="Times New Roman" w:eastAsia="Batang" w:hAnsi="Times New Roman" w:cs="Times New Roman"/>
                <w:sz w:val="24"/>
                <w:szCs w:val="24"/>
                <w:lang w:val="kk-KZ"/>
              </w:rPr>
              <w:t>ХХ соңы мен ХХІ ғасырдың басы қазақстандық білім беру жүйесіндегі қарқынды реформалар кезеңі болды. Бұл білім сапасына қойылатын талаптардың өзгерісіне байланысты сыртқы факторлардың әсерінен, сонымен бірге даму тенденциясын туындататын ішкі қарама-қайшылықтар әрекеті әсерінен болды. Қазіргі қоғамға өз бетінше әрекет ете алатын, өз болашағына жауапкершілікпен қарайтын, шығармашыл, өз дамуын құндылық ретінде түсінетін, үздіксіз білім ала алатын және оған дайын адамдар қажет. 2006 жылы Санкт-Петербург қаласында өткен «Сегіздіктен құрылған топ» саммитінің «ХХІ ғасырдағы инновациялық қоғамға арналған білім» атты қорытынды құжатында «білім беру адамзат дамуының негізі ретінде инновацияны қажетсінеді», - деп көрсеткен. Қазақстандық білім беру жүйесіндегі өзгерістер енгізудің қажеттілігі нормативті-құқықтық құжаттарда да көрініс тапқан. Инновациялық іс-әрекеттегі көптеген шектеулерге жол бермей, оны өзгертуге деген қажеттіліктің туындауы білім беру жүйесінде кең ауқымды инновациялық қозғалысты тудырды.</w:t>
            </w:r>
          </w:p>
          <w:p w:rsidR="003347BA" w:rsidRPr="002D3153" w:rsidRDefault="003347BA" w:rsidP="001F3322">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ХХІ ғасырдағы білім берудегі ерекшеліктердің бірі оның интеграциялық сипаты болып табылады. Болон үдерісі аясында ұлттық білім беру жүйелері әлемдік білім беру кеңістігіне интеграциялануда. Қазақстандық педагогикалық ғылым мен тәжірибе білім беру мазмұнын өзгерту арқылы интеграциялық үдерісті ескере отырып мамандарды даярлау сапасын қамтамасыз ету жағдайы мен мүмкіндіктерін іздестіру үстінде.</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Оқытушы тұлғасы, оның  кәсіби біліктілігі, рухани байлығы ЖОО-дағы оқу-тәрбие үдерісінің тиімділігін қамтамасыз етудегі маңызды жағдай болып табылады. Оқытушының тұлғалық және кәсіби маңызды сапасы қалыптастыру мәселесі психологиялық-педагогикалық зерттеулерде өз маңыздылығын жоғалтпайды.</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Барлық деңгейдегі педагогтардың инновациялық іс-әрекетке даярлығын қалыптастыру стратегиясын </w:t>
            </w:r>
            <w:r w:rsidRPr="002D3153">
              <w:rPr>
                <w:rFonts w:ascii="Times New Roman" w:hAnsi="Times New Roman" w:cs="Times New Roman"/>
                <w:b/>
                <w:i/>
                <w:sz w:val="24"/>
                <w:szCs w:val="24"/>
                <w:lang w:val="kk-KZ"/>
              </w:rPr>
              <w:t>тұлғаны дамыту және өзін-өзі дамыту тұжырымдамасы анықтайды.</w:t>
            </w:r>
            <w:r w:rsidRPr="002D3153">
              <w:rPr>
                <w:rFonts w:ascii="Times New Roman" w:hAnsi="Times New Roman" w:cs="Times New Roman"/>
                <w:sz w:val="24"/>
                <w:szCs w:val="24"/>
                <w:lang w:val="kk-KZ"/>
              </w:rPr>
              <w:t xml:space="preserve"> Жаңа білім беру парадигмасын жүзеге асыру жағдайы ақпаратты жылдам әрі сапалы талдай білу, маңыздылығын бөліп алу, мазмұнын жариялау және өз білімін тәжірибелік әрекетте қолдана білу қабілеттерін қалыптастыруды талап етеді.</w:t>
            </w:r>
          </w:p>
          <w:p w:rsidR="003347BA" w:rsidRPr="002D3153" w:rsidRDefault="003347BA" w:rsidP="001F3322">
            <w:pPr>
              <w:numPr>
                <w:ilvl w:val="0"/>
                <w:numId w:val="34"/>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оқытушысының кәсіби әрекетіндегі инновациялық сипаты Болон үдерісін жүзеге </w:t>
            </w:r>
            <w:r w:rsidRPr="002D3153">
              <w:rPr>
                <w:rFonts w:ascii="Times New Roman" w:hAnsi="Times New Roman" w:cs="Times New Roman"/>
                <w:sz w:val="24"/>
                <w:szCs w:val="24"/>
                <w:lang w:val="kk-KZ"/>
              </w:rPr>
              <w:lastRenderedPageBreak/>
              <w:t>асыру талаптарын ескеруді қажетсінеді.</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бірге, </w:t>
            </w:r>
            <w:r w:rsidRPr="002D3153">
              <w:rPr>
                <w:rFonts w:ascii="Times New Roman" w:hAnsi="Times New Roman" w:cs="Times New Roman"/>
                <w:b/>
                <w:i/>
                <w:sz w:val="24"/>
                <w:szCs w:val="24"/>
                <w:lang w:val="kk-KZ"/>
              </w:rPr>
              <w:t>біртұтас педагогикалық үдерісті</w:t>
            </w:r>
            <w:r w:rsidRPr="002D3153">
              <w:rPr>
                <w:rFonts w:ascii="Times New Roman" w:hAnsi="Times New Roman" w:cs="Times New Roman"/>
                <w:sz w:val="24"/>
                <w:szCs w:val="24"/>
                <w:lang w:val="kk-KZ"/>
              </w:rPr>
              <w:t xml:space="preserve"> атап өткен жөн, ондағы басты ұстаным: оқыта отырып – тәрбиелеймін, тәрбиелей отырып – оқытамын. Жаһандану үдерістері тұлғаның адамгершілігін қалыптастыру мәселесін шеттеткен емес.</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ушыққан мәселелер туралы да ойлануы керек.</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берудегі инновациялар әлеуметтік маңызды құндылықтарға негізделеді, олар: адам, өмір, еңбек, Отан.</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педагогикалық үдерісті ұйымдастырудағы </w:t>
            </w:r>
            <w:r w:rsidRPr="002D3153">
              <w:rPr>
                <w:rFonts w:ascii="Times New Roman" w:hAnsi="Times New Roman" w:cs="Times New Roman"/>
                <w:b/>
                <w:i/>
                <w:sz w:val="24"/>
                <w:szCs w:val="24"/>
                <w:lang w:val="kk-KZ"/>
              </w:rPr>
              <w:t xml:space="preserve">әлемдік педагогикалық мәдениеттің гуманистік құндылықтары мен дәстүрлеріне бағытталу </w:t>
            </w:r>
            <w:r w:rsidRPr="002D3153">
              <w:rPr>
                <w:rFonts w:ascii="Times New Roman" w:hAnsi="Times New Roman" w:cs="Times New Roman"/>
                <w:sz w:val="24"/>
                <w:szCs w:val="24"/>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кері әсерлерге тойтарыс бере отырып, оқушылар бойында этикалық мінез-құлық, адамгершілік сипаттарды қалыптастыру үшін жағымды жағдай жасайды. </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«Инноватика»</w:t>
            </w:r>
            <w:r w:rsidRPr="002D3153">
              <w:rPr>
                <w:rFonts w:ascii="Times New Roman" w:hAnsi="Times New Roman" w:cs="Times New Roman"/>
                <w:sz w:val="24"/>
                <w:szCs w:val="24"/>
                <w:lang w:val="kk-KZ"/>
              </w:rPr>
              <w:t xml:space="preserve"> қоғамдағы инновациялық үдерістердің өсу қарқынын сезінуге қабілетті заманауи ғылыми ойлардың маңызды бағыты ретінде айқындалады, сәйкесінше </w:t>
            </w:r>
            <w:r w:rsidRPr="002D3153">
              <w:rPr>
                <w:rFonts w:ascii="Times New Roman" w:hAnsi="Times New Roman" w:cs="Times New Roman"/>
                <w:b/>
                <w:sz w:val="24"/>
                <w:szCs w:val="24"/>
                <w:lang w:val="kk-KZ"/>
              </w:rPr>
              <w:t>инновациялық үдерісті</w:t>
            </w:r>
            <w:r w:rsidRPr="002D3153">
              <w:rPr>
                <w:rFonts w:ascii="Times New Roman" w:hAnsi="Times New Roman" w:cs="Times New Roman"/>
                <w:sz w:val="24"/>
                <w:szCs w:val="24"/>
                <w:lang w:val="kk-KZ"/>
              </w:rPr>
              <w:t xml:space="preserve">  – жаңашылдықты құру, тарату және меңгеру арқылы білім беруді дамыту үдерісі ретінде түсіну қажет.</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 ЖОО оқытушылары үшін кәсіби әрекет </w:t>
            </w:r>
            <w:r w:rsidRPr="002D3153">
              <w:rPr>
                <w:rFonts w:ascii="Times New Roman" w:hAnsi="Times New Roman" w:cs="Times New Roman"/>
                <w:b/>
                <w:i/>
                <w:sz w:val="24"/>
                <w:szCs w:val="24"/>
                <w:lang w:val="kk-KZ"/>
              </w:rPr>
              <w:t xml:space="preserve">педагогикалық үдеріске инновациялық технологияларды ендіру </w:t>
            </w:r>
            <w:r w:rsidRPr="002D3153">
              <w:rPr>
                <w:rFonts w:ascii="Times New Roman" w:hAnsi="Times New Roman" w:cs="Times New Roman"/>
                <w:i/>
                <w:sz w:val="24"/>
                <w:szCs w:val="24"/>
                <w:lang w:val="kk-KZ"/>
              </w:rPr>
              <w:t>б</w:t>
            </w:r>
            <w:r w:rsidRPr="002D3153">
              <w:rPr>
                <w:rFonts w:ascii="Times New Roman" w:hAnsi="Times New Roman" w:cs="Times New Roman"/>
                <w:sz w:val="24"/>
                <w:szCs w:val="24"/>
                <w:lang w:val="kk-KZ"/>
              </w:rPr>
              <w:t>ағыттылығымен анықталады.</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Инновациялар, инновациялық іс-әрекет </w:t>
            </w:r>
            <w:r w:rsidRPr="002D3153">
              <w:rPr>
                <w:rFonts w:ascii="Times New Roman" w:hAnsi="Times New Roman" w:cs="Times New Roman"/>
                <w:b/>
                <w:sz w:val="24"/>
                <w:szCs w:val="24"/>
                <w:lang w:val="kk-KZ"/>
              </w:rPr>
              <w:t>инновациялық ойлауды</w:t>
            </w:r>
            <w:r w:rsidRPr="002D3153">
              <w:rPr>
                <w:rFonts w:ascii="Times New Roman" w:hAnsi="Times New Roman" w:cs="Times New Roman"/>
                <w:sz w:val="24"/>
                <w:szCs w:val="24"/>
                <w:lang w:val="kk-KZ"/>
              </w:rPr>
              <w:t xml:space="preserve"> қалыптастыруды талап ететіні сөзсіз. </w:t>
            </w:r>
          </w:p>
          <w:p w:rsidR="003347BA" w:rsidRPr="002D3153" w:rsidRDefault="003347BA" w:rsidP="001F3322">
            <w:pPr>
              <w:pStyle w:val="a7"/>
              <w:spacing w:after="0"/>
              <w:ind w:left="0" w:right="-568" w:firstLine="709"/>
              <w:jc w:val="both"/>
              <w:rPr>
                <w:rFonts w:eastAsia="Batang"/>
                <w:sz w:val="24"/>
                <w:szCs w:val="24"/>
                <w:lang w:val="kk-KZ"/>
              </w:rPr>
            </w:pPr>
            <w:r w:rsidRPr="002D3153">
              <w:rPr>
                <w:rFonts w:eastAsia="Batang"/>
                <w:b/>
                <w:i/>
                <w:sz w:val="24"/>
                <w:szCs w:val="24"/>
                <w:lang w:val="kk-KZ"/>
              </w:rPr>
              <w:t xml:space="preserve">Зерттеу университеттеріндегі инновациялық іс-әрекеттің мәні мен маңызы. </w:t>
            </w:r>
            <w:r w:rsidRPr="002D3153">
              <w:rPr>
                <w:rFonts w:eastAsia="Batang"/>
                <w:sz w:val="24"/>
                <w:szCs w:val="24"/>
                <w:lang w:val="kk-KZ"/>
              </w:rPr>
              <w:t>Жоғары оқу орындарында қайта жаңарту жолдарын іздестіру көптеген бағыттар бойынша жүріп жатыр. ЖОО жұмысындағы мәнді өзгерістер білім беру үлгісін ауыстырумен тікелей байланысты болады. Қазіргі қазақстандық ЖОО-дарда жаңаны ендірудің тиімді жолының бірі, әл-Фараби атындағы ҚазҰУ-дегідей – зерттеу университетін құру. Бұл тұрғыда шетелдік тәжірибе жоғары маңыздылыққа ие, әсіресе АҚШ тәжірибесі, ондағы ғылыми-техникалық даму, инновациялық экономиканың қалыптасуы</w:t>
            </w:r>
            <w:r w:rsidRPr="002D3153">
              <w:rPr>
                <w:rFonts w:eastAsia="Batang"/>
                <w:b/>
                <w:sz w:val="24"/>
                <w:szCs w:val="24"/>
                <w:lang w:val="kk-KZ"/>
              </w:rPr>
              <w:t xml:space="preserve">, </w:t>
            </w:r>
            <w:r w:rsidRPr="002D3153">
              <w:rPr>
                <w:rFonts w:eastAsia="Batang"/>
                <w:b/>
                <w:i/>
                <w:sz w:val="24"/>
                <w:szCs w:val="24"/>
                <w:lang w:val="kk-KZ"/>
              </w:rPr>
              <w:t>бизнестің, жұмыс орнын берушілердің, ғылым мен білім интеграциясы.</w:t>
            </w:r>
            <w:r w:rsidRPr="002D3153">
              <w:rPr>
                <w:rFonts w:eastAsia="Batang"/>
                <w:b/>
                <w:sz w:val="24"/>
                <w:szCs w:val="24"/>
                <w:lang w:val="kk-KZ"/>
              </w:rPr>
              <w:t xml:space="preserve"> </w:t>
            </w:r>
            <w:r w:rsidRPr="002D3153">
              <w:rPr>
                <w:rFonts w:eastAsia="Batang"/>
                <w:sz w:val="24"/>
                <w:szCs w:val="24"/>
                <w:lang w:val="kk-KZ"/>
              </w:rPr>
              <w:t>Америкалық зерттеу университеттері – бұл, ең алдымен, мемлекет пен ұйымдық қаржыландыру қолдап отыратын озат іргелі зерттеулер жүргізілетін орталықтар, оқытушылар мен студенттері белсенді жұмылдырған университет қабырғасындағы шынайы ғылым</w:t>
            </w:r>
            <w:r w:rsidRPr="002D3153">
              <w:rPr>
                <w:rFonts w:eastAsia="Batang"/>
                <w:b/>
                <w:sz w:val="24"/>
                <w:szCs w:val="24"/>
                <w:lang w:val="kk-KZ"/>
              </w:rPr>
              <w:t xml:space="preserve"> мен білім. Сонымен қатар, </w:t>
            </w:r>
            <w:r w:rsidRPr="002D3153">
              <w:rPr>
                <w:rFonts w:eastAsia="Batang"/>
                <w:b/>
                <w:i/>
                <w:sz w:val="24"/>
                <w:szCs w:val="24"/>
                <w:lang w:val="kk-KZ"/>
              </w:rPr>
              <w:t xml:space="preserve">зерттеу университеттері - аймақтық экономикалық дамуға әсер етуші, технопарктерді қалыптастырушы, кәсіпкерлік инкубаторларды қолдау </w:t>
            </w:r>
            <w:r w:rsidRPr="002D3153">
              <w:rPr>
                <w:rFonts w:eastAsia="Batang"/>
                <w:i/>
                <w:sz w:val="24"/>
                <w:szCs w:val="24"/>
                <w:lang w:val="kk-KZ"/>
              </w:rPr>
              <w:t xml:space="preserve">мен кіші бизнесті қолдауға септігін тигізетін орталықтар. </w:t>
            </w:r>
            <w:r w:rsidRPr="002D3153">
              <w:rPr>
                <w:rFonts w:eastAsia="Batang"/>
                <w:sz w:val="24"/>
                <w:szCs w:val="24"/>
                <w:lang w:val="kk-KZ"/>
              </w:rPr>
              <w:t xml:space="preserve">Және де, бұл елдің қоғамдық дамуында маңызды рөл атқаруға міндетті </w:t>
            </w:r>
            <w:r w:rsidRPr="002D3153">
              <w:rPr>
                <w:rFonts w:eastAsia="Batang"/>
                <w:i/>
                <w:sz w:val="24"/>
                <w:szCs w:val="24"/>
                <w:lang w:val="kk-KZ"/>
              </w:rPr>
              <w:t>ұлттық элитаны қалыптастырушы орын</w:t>
            </w:r>
            <w:r w:rsidRPr="002D3153">
              <w:rPr>
                <w:rFonts w:eastAsia="Batang"/>
                <w:sz w:val="24"/>
                <w:szCs w:val="24"/>
                <w:lang w:val="kk-KZ"/>
              </w:rPr>
              <w:t>. Сол себепті Әл-Фараби атындағы ҚазҰУ 1754 жылы құрылған Колумбия университетімен тығыз қарым-қатынаста. Колумбия университеті 2007 жылы жалпы ұлттық рейтингте 9-орын алған.</w:t>
            </w:r>
          </w:p>
          <w:p w:rsidR="003347BA" w:rsidRPr="002D3153" w:rsidRDefault="003347BA" w:rsidP="001F3322">
            <w:pPr>
              <w:pStyle w:val="a7"/>
              <w:spacing w:after="0"/>
              <w:ind w:left="0" w:right="-568" w:firstLine="720"/>
              <w:jc w:val="both"/>
              <w:rPr>
                <w:rFonts w:eastAsia="Batang"/>
                <w:sz w:val="24"/>
                <w:szCs w:val="24"/>
                <w:lang w:val="kk-KZ"/>
              </w:rPr>
            </w:pPr>
            <w:r w:rsidRPr="002D3153">
              <w:rPr>
                <w:rFonts w:eastAsia="Batang"/>
                <w:sz w:val="24"/>
                <w:szCs w:val="24"/>
                <w:lang w:val="kk-KZ"/>
              </w:rPr>
              <w:t xml:space="preserve">Зерттеу университеттеріндегі инновациялық іс-әрекеттің мақсаты аймақтағы кәсіпкерлік белсенділіктің дамуына ықпал ету, өндіріс пен бизнестің байланысын нығайту, жаңа компанияларды құруға қатысу арқылы нарықта озық технологиялық өңдемелерді шығару болып табылады. Кей жағдайда компаниялар университет тарапынан патенттелген және лицензияланған озық технологиялар базасында құрылады. Зерттеу университеттері жаңадан құрылған компаниялардың капиталына қатысады, қызығушылықтан туындаған кикілжіңдерді реттейді, себебі университет мәртебесі бойынша – бұл қоғам қамы үшін қызмет ететін және білім өндіретін, пайда алатын </w:t>
            </w:r>
            <w:r w:rsidRPr="002D3153">
              <w:rPr>
                <w:rFonts w:eastAsia="Batang"/>
                <w:sz w:val="24"/>
                <w:szCs w:val="24"/>
                <w:lang w:val="kk-KZ"/>
              </w:rPr>
              <w:lastRenderedPageBreak/>
              <w:t>корпорация болып табылады</w:t>
            </w:r>
            <w:r w:rsidRPr="002D3153">
              <w:rPr>
                <w:sz w:val="24"/>
                <w:szCs w:val="24"/>
                <w:lang w:val="kk-KZ"/>
              </w:rPr>
              <w:t>.</w:t>
            </w:r>
          </w:p>
          <w:p w:rsidR="003347BA" w:rsidRPr="002D3153" w:rsidRDefault="003347BA" w:rsidP="001F3322">
            <w:pPr>
              <w:tabs>
                <w:tab w:val="left" w:pos="720"/>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инновациялық үдерістің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3347BA" w:rsidRPr="002D3153" w:rsidRDefault="003347BA" w:rsidP="001F3322">
            <w:pPr>
              <w:tabs>
                <w:tab w:val="left" w:pos="709"/>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Олардың дамуын екі факторға бөліп қарастырамыз:</w:t>
            </w:r>
          </w:p>
          <w:p w:rsidR="003347BA" w:rsidRPr="002D3153" w:rsidRDefault="003347BA" w:rsidP="001F3322">
            <w:pPr>
              <w:numPr>
                <w:ilvl w:val="0"/>
                <w:numId w:val="35"/>
              </w:numPr>
              <w:tabs>
                <w:tab w:val="left" w:pos="709"/>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Объективті факторлар – инновациялық әрекеттің қарқынды дамуына жағдай жасау және оның нәтижелерін қабылдауды қамтамасыз ету.</w:t>
            </w:r>
          </w:p>
          <w:p w:rsidR="003347BA" w:rsidRPr="002D3153" w:rsidRDefault="003347BA" w:rsidP="001F3322">
            <w:pPr>
              <w:numPr>
                <w:ilvl w:val="0"/>
                <w:numId w:val="35"/>
              </w:numPr>
              <w:tabs>
                <w:tab w:val="left" w:pos="72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әрекеттің басқа да қызметкерлері жатады.</w:t>
            </w:r>
          </w:p>
          <w:p w:rsidR="003347BA" w:rsidRPr="002D3153" w:rsidRDefault="003347BA" w:rsidP="001F3322">
            <w:pPr>
              <w:tabs>
                <w:tab w:val="left" w:pos="709"/>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Жоғары білім берудегі инновациялық үдерістердің қарқынды өрлеуі</w:t>
            </w:r>
            <w:r w:rsidRPr="002D3153">
              <w:rPr>
                <w:rFonts w:ascii="Times New Roman" w:hAnsi="Times New Roman" w:cs="Times New Roman"/>
                <w:sz w:val="24"/>
                <w:szCs w:val="24"/>
                <w:lang w:val="kk-KZ"/>
              </w:rPr>
              <w:t>. ХХ ғасырдың соңы мен ХХІ ғасырдың басы қазқстандық білім беру жүйесіндегі қарқынды өзгерістер кезеңі болып табылады. Бұл білім сапасына қойылатын талаптардың өзгеруіне байланысты сыртқы факторлардың әсерінен туындап қана қойған жоқ, сонымен қатар даму тенденциясын тудыратын ішкі қарама-қайшылықтардан туындап отыр.</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1 - сурет мүмкіндік береді.</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 даму қарқынының өсуі  өзгермелі жағдайға бейім адамды даярлауды талап етеді. Қызметкерлерді дайындау мен олардың кәсіби біліктілігін арттыруды анықтайтын экономика және басқа салалардың даму динамикасы түлектердің бойында үздіксіз білім алуға деген талап пен қабілетті қалыптастыру қажеттігін тудырып отыр. Қазіргі қоғамға дербес, өз болашағына жауапкершілік ала алатын, шығармашыл, өз дамуына құндылық ретінде қарайтын, үздіксіз білім алуға қабілетті адамдар керек.</w:t>
            </w:r>
          </w:p>
          <w:p w:rsidR="003347BA" w:rsidRPr="002D3153" w:rsidRDefault="003347BA" w:rsidP="001F3322">
            <w:pPr>
              <w:spacing w:after="0" w:line="240" w:lineRule="auto"/>
              <w:ind w:right="-568" w:firstLine="720"/>
              <w:jc w:val="both"/>
              <w:rPr>
                <w:rFonts w:ascii="Times New Roman" w:hAnsi="Times New Roman" w:cs="Times New Roman"/>
                <w:i/>
                <w:sz w:val="24"/>
                <w:szCs w:val="24"/>
                <w:lang w:val="kk-KZ"/>
              </w:rPr>
            </w:pPr>
            <w:r w:rsidRPr="002D3153">
              <w:rPr>
                <w:rFonts w:ascii="Times New Roman" w:hAnsi="Times New Roman" w:cs="Times New Roman"/>
                <w:i/>
                <w:sz w:val="24"/>
                <w:szCs w:val="24"/>
                <w:lang w:val="kk-KZ"/>
              </w:rPr>
              <w:t>Қазақстанның болашағы білім сапасына байланысты анықталады, әлемдік тәжірибе көрсетіп отырғандай, қоғамның білім беруге жоғары мән бермей көптеген мәселелерді шешуі мүмкін емес деген түсінік қоғамдық санада қалыптасып келеді. Осыған орай «Білім туралы заң» (2007 жыл)  және «Ғылым туралы заң» (2011 жыл) қабылданды. Қазақстан Республикасының білім беру саласындағы Заңдары Қазақстан Республикасының Конституциясына негізделеді. 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тәжірибесі көрсетіп отырғандай, университет жұмыс істеу режимінде болып қала алмайды, қоғам талабына сай және уақыттан артта қалмас үшін университет сапалы өзгеруі қажет. Әрі өзгеру шегіне қарай ол үнемі қоғамның әлеуметік тапсырысын орындап отыруы қажет. </w:t>
            </w:r>
            <w:r w:rsidRPr="002D3153">
              <w:rPr>
                <w:rFonts w:ascii="Times New Roman" w:hAnsi="Times New Roman" w:cs="Times New Roman"/>
                <w:sz w:val="24"/>
                <w:szCs w:val="24"/>
                <w:lang w:val="kk-KZ"/>
              </w:rPr>
              <w:lastRenderedPageBreak/>
              <w:t>Университетке көрсетіліп жатқан сыртқы қысым және даму үшін пайда болған жаңа мүмкіндіктер оның ішкі жүйесінде қысымның пайда болуына алып келеді. Білім беру қызметін тұтынушылар университетке  жоғары әрі жаңа талаптар қояды және көп жағдайда қанағаттана бермейді. Білім беру қызметіне тұтынушылардың үнемі сұраныстарын өзгертуі, сонымен бірге қаржылық қиындықтар университеттің білім алушы мен ата-ана арасындағы бәсекелестігін тудырады. Қазіргі таңда университеттің мәртебесі ондағы инновациялық өзгерістерге байланысты болып отыр, яғни оқытушыларды бағалау да олардың инновациялық белсенділігіне байланысты жүреді.</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3347BA" w:rsidRPr="002D3153" w:rsidRDefault="003347BA" w:rsidP="001F3322">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дамыта оқыту педагогикалық жүйесі ендірілуде;</w:t>
            </w:r>
          </w:p>
          <w:p w:rsidR="003347BA" w:rsidRPr="002D3153" w:rsidRDefault="003347BA" w:rsidP="001F3322">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3347BA" w:rsidRPr="002D3153" w:rsidRDefault="003347BA" w:rsidP="001F3322">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саралап және жекелеп оқыту негізінде көп деңгейлі оқыту жүзеге асырылуда;</w:t>
            </w:r>
          </w:p>
          <w:p w:rsidR="003347BA" w:rsidRPr="002D3153" w:rsidRDefault="003347BA" w:rsidP="001F3322">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 үдерісінде модульдік жүйе іске асырылуда және т.б.</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педагогикалық жүйесінің ауқымы және күрделілігі жағынан түрлі өзгерістерді айқындайды. Жаңаны ендіру типінің кең тараған түрі білім беру бағдарламаларының мазмұны немесе технологияларының өзгерісі болып табылады.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қатар, көптеген диагностикалық технологиялар қолданылуда (мониторинг, тестілеу, сауалнама, рейтингтер және т.б.).</w:t>
            </w: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Кейбір университеттерде </w:t>
            </w:r>
            <w:r w:rsidRPr="002D3153">
              <w:rPr>
                <w:rFonts w:ascii="Times New Roman" w:hAnsi="Times New Roman" w:cs="Times New Roman"/>
                <w:i/>
                <w:sz w:val="24"/>
                <w:szCs w:val="24"/>
                <w:lang w:val="kk-KZ"/>
              </w:rPr>
              <w:t>модульдік оқыту</w:t>
            </w:r>
            <w:r w:rsidRPr="002D3153">
              <w:rPr>
                <w:rFonts w:ascii="Times New Roman" w:hAnsi="Times New Roman" w:cs="Times New Roman"/>
                <w:sz w:val="24"/>
                <w:szCs w:val="24"/>
                <w:lang w:val="kk-KZ"/>
              </w:rPr>
              <w:t xml:space="preserve"> технологиясы жүзеге асырылуда, бұл дәстүрлі оқытудың баламасы ретінде туындады. Модульдік оқытудың мәні білім алушы белгілі бір модульмен жұмыс істеу барысында өз бетінше не басқаның көмегімен анықталған мақсаттарға жетеді. Модуль – бұл оқытудың мазмұны мен оны меңгеру технологиясы біріктірілген қызмет аясы болып табылады. Модульдер жеке білім алушымен жекеше жұмыс істеуге, олардың қарым-қатынас формасын өзгертуге мүмкіндік береді.</w:t>
            </w:r>
          </w:p>
          <w:p w:rsidR="003347BA" w:rsidRPr="002D3153" w:rsidRDefault="003347BA" w:rsidP="001F3322">
            <w:pPr>
              <w:spacing w:after="0" w:line="240" w:lineRule="auto"/>
              <w:ind w:right="-568" w:firstLine="720"/>
              <w:jc w:val="both"/>
              <w:rPr>
                <w:rFonts w:ascii="Times New Roman" w:hAnsi="Times New Roman" w:cs="Times New Roman"/>
                <w:sz w:val="24"/>
                <w:szCs w:val="24"/>
                <w:lang w:val="en-US"/>
              </w:rPr>
            </w:pPr>
            <w:r w:rsidRPr="002D3153">
              <w:rPr>
                <w:rFonts w:ascii="Times New Roman" w:hAnsi="Times New Roman" w:cs="Times New Roman"/>
                <w:sz w:val="24"/>
                <w:szCs w:val="24"/>
                <w:lang w:val="kk-KZ"/>
              </w:rPr>
              <w:t xml:space="preserve">ХХ ғасырдың екінші жартысында ғылыми коммуникациялардың күрт өсуі байқалды, бұл әсіресе </w:t>
            </w:r>
            <w:r w:rsidRPr="002D3153">
              <w:rPr>
                <w:rFonts w:ascii="Times New Roman" w:hAnsi="Times New Roman" w:cs="Times New Roman"/>
                <w:b/>
                <w:sz w:val="24"/>
                <w:szCs w:val="24"/>
                <w:lang w:val="kk-KZ"/>
              </w:rPr>
              <w:t>Интернет</w:t>
            </w:r>
            <w:r w:rsidRPr="002D3153">
              <w:rPr>
                <w:rFonts w:ascii="Times New Roman" w:hAnsi="Times New Roman" w:cs="Times New Roman"/>
                <w:sz w:val="24"/>
                <w:szCs w:val="24"/>
                <w:lang w:val="kk-KZ"/>
              </w:rPr>
              <w:t xml:space="preserve"> желісінің пайда болуымен байланысты. Ғылыми идеялармен алмасу үдерісінің артуы ғылыми-техникалық прогресс қарқынының жеделдетуін туындатты және зерттеу іс-әрекетінің тиімділігін тұтастай арттырды. Қазіргі таңда білімді жеке топтар емес, ғалымдар желісі ойластырады, күрделендіреді, олар әлемнің кез-келген түкпірінде болуы мүмкін. Бұл әр аймақтың беделді мамандарымен пікір алмасуға, сол арқылы мәселені шешіп, білімнің тез таралуына септігін тигізді. Бірақ желі арқылы университеттердің қаржыландыру үдерісіне ықпал ете алмайды. Ғалымдардың айтуынша, ғылым жаһандық құбылыс, оны ұлттық шекарада ұстап тұру мүмкін емес.</w:t>
            </w:r>
          </w:p>
          <w:p w:rsidR="003347BA" w:rsidRPr="002D3153" w:rsidRDefault="003347BA" w:rsidP="001F3322">
            <w:pPr>
              <w:tabs>
                <w:tab w:val="left" w:pos="6664"/>
              </w:tabs>
              <w:spacing w:after="0" w:line="240" w:lineRule="auto"/>
              <w:ind w:right="-568"/>
              <w:jc w:val="both"/>
              <w:rPr>
                <w:rFonts w:ascii="Times New Roman" w:hAnsi="Times New Roman" w:cs="Times New Roman"/>
                <w:b/>
                <w:sz w:val="24"/>
                <w:szCs w:val="24"/>
                <w:lang w:val="kk-KZ"/>
              </w:rPr>
            </w:pP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3. Педагогикалық  зерттеу  тақырыптары.</w:t>
            </w: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Өзекті тақырыптар: </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be-BY"/>
              </w:rPr>
              <w:t xml:space="preserve">– </w:t>
            </w:r>
            <w:r w:rsidRPr="002D3153">
              <w:rPr>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kk-KZ"/>
              </w:rPr>
              <w:t>– Маман даярлаудың құрылымын, пәндердің мазмұнын нақтылау, әдістемесі мен технологиясын жетілдіру;</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kk-KZ"/>
              </w:rPr>
              <w:t>– ЖОО-да болашақ мамандарды тәрбие жұмысын және ұлттық тәрбие жүйесін ұйымдастыруға даярлау;</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kk-KZ"/>
              </w:rPr>
              <w:t>– 12 жылдық білім беру жүйесіне және шағын жинақталған мектепке мамандар даярлау;</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3347BA" w:rsidRPr="002D3153" w:rsidRDefault="003347BA" w:rsidP="001F3322">
            <w:pPr>
              <w:pStyle w:val="ad"/>
              <w:tabs>
                <w:tab w:val="left" w:pos="0"/>
                <w:tab w:val="left" w:pos="900"/>
                <w:tab w:val="left" w:pos="993"/>
              </w:tabs>
              <w:spacing w:after="0"/>
              <w:ind w:right="-568" w:firstLine="540"/>
              <w:jc w:val="both"/>
              <w:rPr>
                <w:lang w:val="kk-KZ"/>
              </w:rPr>
            </w:pPr>
            <w:r w:rsidRPr="002D3153">
              <w:rPr>
                <w:lang w:val="kk-KZ"/>
              </w:rPr>
              <w:t>– Жалпы орта білім беру және жоғары педагогикалық білім берудің мемлекеттік стандарттарын жасауды үйлестіру мәселелері;</w:t>
            </w:r>
          </w:p>
          <w:p w:rsidR="003347BA" w:rsidRPr="002D3153" w:rsidRDefault="003347BA" w:rsidP="001F3322">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Жоғары педагогикалық білім беру үдерісінде базалық пәндерді шет тілінде оқыту мүмкіндіктері және тәжірибесі;</w:t>
            </w:r>
          </w:p>
          <w:p w:rsidR="003347BA" w:rsidRPr="002D3153" w:rsidRDefault="003347BA" w:rsidP="001F3322">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Бағдарлы (бейінді) оқытудың теориясы мен технологиясы;</w:t>
            </w:r>
          </w:p>
          <w:p w:rsidR="003347BA" w:rsidRPr="002D3153" w:rsidRDefault="003347BA" w:rsidP="001F3322">
            <w:pPr>
              <w:pStyle w:val="ad"/>
              <w:tabs>
                <w:tab w:val="left" w:pos="180"/>
                <w:tab w:val="left" w:pos="900"/>
                <w:tab w:val="left" w:pos="993"/>
                <w:tab w:val="left" w:pos="1276"/>
              </w:tabs>
              <w:spacing w:after="0"/>
              <w:ind w:right="-568" w:firstLine="540"/>
              <w:jc w:val="both"/>
              <w:rPr>
                <w:lang w:val="kk-KZ"/>
              </w:rPr>
            </w:pPr>
            <w:r w:rsidRPr="002D3153">
              <w:rPr>
                <w:lang w:val="kk-KZ"/>
              </w:rPr>
              <w:t>– Мемлекеттік стандарттар даярлау барысында «Мәдени мұра» бағдарламасы бойынша жүргізілген зерттеулер нәтижелерін пайдалану;</w:t>
            </w:r>
          </w:p>
          <w:p w:rsidR="003347BA" w:rsidRPr="002D3153" w:rsidRDefault="003347BA" w:rsidP="001F3322">
            <w:pPr>
              <w:pStyle w:val="ad"/>
              <w:tabs>
                <w:tab w:val="left" w:pos="180"/>
                <w:tab w:val="left" w:pos="567"/>
                <w:tab w:val="left" w:pos="900"/>
                <w:tab w:val="left" w:pos="993"/>
              </w:tabs>
              <w:spacing w:after="0"/>
              <w:ind w:right="-568" w:firstLine="540"/>
              <w:jc w:val="both"/>
              <w:rPr>
                <w:lang w:val="kk-KZ"/>
              </w:rPr>
            </w:pPr>
            <w:r w:rsidRPr="002D3153">
              <w:rPr>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3347BA" w:rsidRPr="002D3153" w:rsidRDefault="003347BA" w:rsidP="001F3322">
            <w:pPr>
              <w:pStyle w:val="ad"/>
              <w:tabs>
                <w:tab w:val="left" w:pos="180"/>
                <w:tab w:val="left" w:pos="567"/>
                <w:tab w:val="left" w:pos="900"/>
                <w:tab w:val="left" w:pos="993"/>
              </w:tabs>
              <w:spacing w:after="0"/>
              <w:ind w:right="-568" w:firstLine="540"/>
              <w:jc w:val="both"/>
              <w:rPr>
                <w:lang w:val="kk-KZ"/>
              </w:rPr>
            </w:pPr>
            <w:r w:rsidRPr="002D3153">
              <w:rPr>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3347BA" w:rsidRPr="002D3153" w:rsidRDefault="003347BA" w:rsidP="001F3322">
            <w:pPr>
              <w:pStyle w:val="ad"/>
              <w:tabs>
                <w:tab w:val="left" w:pos="180"/>
                <w:tab w:val="left" w:pos="567"/>
                <w:tab w:val="left" w:pos="900"/>
                <w:tab w:val="left" w:pos="993"/>
              </w:tabs>
              <w:spacing w:after="0"/>
              <w:ind w:right="-568" w:firstLine="540"/>
              <w:jc w:val="both"/>
              <w:rPr>
                <w:lang w:val="kk-KZ"/>
              </w:rPr>
            </w:pPr>
            <w:r w:rsidRPr="002D3153">
              <w:rPr>
                <w:lang w:val="kk-KZ"/>
              </w:rPr>
              <w:t>– Жоғары педагогикалық білім беру жүйесіндегі әдістемелік көрмелер және инновациялық форумдар ұйымдастыру;</w:t>
            </w:r>
          </w:p>
          <w:p w:rsidR="003347BA" w:rsidRPr="002D3153" w:rsidRDefault="003347BA" w:rsidP="001F3322">
            <w:pPr>
              <w:pStyle w:val="ad"/>
              <w:tabs>
                <w:tab w:val="left" w:pos="180"/>
                <w:tab w:val="left" w:pos="567"/>
                <w:tab w:val="left" w:pos="900"/>
                <w:tab w:val="left" w:pos="993"/>
              </w:tabs>
              <w:spacing w:after="0"/>
              <w:ind w:right="-568" w:firstLine="540"/>
              <w:jc w:val="both"/>
              <w:rPr>
                <w:lang w:val="kk-KZ"/>
              </w:rPr>
            </w:pPr>
            <w:r w:rsidRPr="002D3153">
              <w:rPr>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3347BA" w:rsidRPr="002D3153" w:rsidRDefault="003347BA" w:rsidP="001F3322">
            <w:pPr>
              <w:pStyle w:val="ad"/>
              <w:tabs>
                <w:tab w:val="left" w:pos="180"/>
                <w:tab w:val="left" w:pos="567"/>
                <w:tab w:val="left" w:pos="900"/>
                <w:tab w:val="left" w:pos="993"/>
              </w:tabs>
              <w:spacing w:after="0"/>
              <w:ind w:right="-568" w:firstLine="540"/>
              <w:jc w:val="both"/>
              <w:rPr>
                <w:lang w:val="kk-KZ"/>
              </w:rPr>
            </w:pPr>
            <w:r w:rsidRPr="002D3153">
              <w:rPr>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3347BA" w:rsidRPr="002D3153" w:rsidRDefault="003347BA" w:rsidP="001F3322">
            <w:pPr>
              <w:pStyle w:val="23"/>
              <w:spacing w:after="0" w:line="240" w:lineRule="auto"/>
              <w:ind w:left="0" w:right="-568" w:firstLine="357"/>
              <w:jc w:val="both"/>
              <w:rPr>
                <w:lang w:val="kk-KZ"/>
              </w:rPr>
            </w:pPr>
            <w:r w:rsidRPr="002D3153">
              <w:rPr>
                <w:lang w:val="kk-KZ"/>
              </w:rPr>
              <w:t>Әлемдік өркениет деңгейіне көтерілуге талпынған кез келген елдің, ұлттың өз мақсатына жету жолындағы басты қаруы – ұлттық рухани құндылықтарды негізге ала отырып, әрбір жеке адамның білім алуын қамтамасыз ету. Қазақстан Республикасының «Білім туралың Заңында да білім беру саласындағы мемлекеттік саясаттың басты ұстанымы ретінде азаматтардың тұлғалық, психофизиологиялық, интеллектуалдық даму деңгейін арттыру үшін олардың үздіксіз білім алуын қамтамасыз ету мәселесі қарастырылған. Азаматтардың үздіксіз білім алуын қамтамасыз ету білім беру жүйесін ақпараттандыруымен тығыз байланысты.</w:t>
            </w:r>
          </w:p>
          <w:p w:rsidR="003347BA" w:rsidRPr="002D3153" w:rsidRDefault="003347BA" w:rsidP="001F3322">
            <w:pPr>
              <w:pStyle w:val="23"/>
              <w:spacing w:after="0" w:line="240" w:lineRule="auto"/>
              <w:ind w:left="0" w:right="-568" w:firstLine="357"/>
              <w:jc w:val="both"/>
              <w:rPr>
                <w:lang w:val="kk-KZ"/>
              </w:rPr>
            </w:pPr>
            <w:r w:rsidRPr="002D3153">
              <w:rPr>
                <w:lang w:val="kk-KZ"/>
              </w:rPr>
              <w:t>«Қазақстан Республикасы білім беруді дамытудың 2005-2010 жылдарға арналған мемлекеттік бағдарламасындаң, «Орта білім беру жүйесін ақпараттандырудың бағдарламасында мына мәселелерге баса назар аударылған:</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ақпараттық-коммуникациялық технологияларды оқыту процесіне енгізу жөніндегі нормативтік құқықтық базаны жетілдіру;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 xml:space="preserve">компьютер техникасымен қамтамасыз етілудің әлемдік көрсеткіштеріне (1 компьютерге келетін </w:t>
            </w:r>
            <w:r w:rsidRPr="002D3153">
              <w:rPr>
                <w:lang w:val="kk-KZ"/>
              </w:rPr>
              <w:lastRenderedPageBreak/>
              <w:t>оқушылардың саны – 10-15) жету үшін орта білім беру ұйымдарын одан әрі компьютерлендіру;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орта білім беру ұйымдарын интернет желісіне қосу;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білім берудің барлық деңгейлерінде қашықтан оқыту технологияларын әзірлеу және енгізу;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оқыту технологиясын ақпараттық-бағдарламалық жағынан жабдықтау;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 xml:space="preserve"> ақпараттық технологияларды оқыту процесіне енгізуді қамтамасыз ететін ғылыми-зерттеу, әдістемелік жұмыстарды жүргізу;</w:t>
            </w:r>
          </w:p>
          <w:p w:rsidR="003347BA" w:rsidRPr="002D3153" w:rsidRDefault="003347BA" w:rsidP="001F3322">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ақпараттық-телекоммуникациялық технологияларды бастауыш және кәсіптік білім саласында қолдана алатын мамандарды даярлау т.б..</w:t>
            </w:r>
          </w:p>
          <w:p w:rsidR="003347BA" w:rsidRPr="002D3153" w:rsidRDefault="003347BA" w:rsidP="001F3322">
            <w:pPr>
              <w:pStyle w:val="23"/>
              <w:spacing w:after="0" w:line="240" w:lineRule="auto"/>
              <w:ind w:left="0" w:right="-568" w:firstLine="357"/>
              <w:jc w:val="both"/>
              <w:rPr>
                <w:lang w:val="kk-KZ"/>
              </w:rPr>
            </w:pPr>
            <w:r w:rsidRPr="002D3153">
              <w:rPr>
                <w:lang w:val="kk-KZ"/>
              </w:rPr>
              <w:t>Білім беру жүйесін ақпараттандыру мәселелері педагог ғалымдардың да үнемі назарында болып келеді.</w:t>
            </w:r>
          </w:p>
          <w:p w:rsidR="003347BA" w:rsidRPr="002D3153" w:rsidRDefault="003347BA" w:rsidP="001F3322">
            <w:pPr>
              <w:spacing w:after="0" w:line="240" w:lineRule="auto"/>
              <w:ind w:right="-568"/>
              <w:jc w:val="both"/>
              <w:rPr>
                <w:rFonts w:ascii="Times New Roman" w:hAnsi="Times New Roman" w:cs="Times New Roman"/>
                <w:b/>
                <w:sz w:val="24"/>
                <w:szCs w:val="24"/>
                <w:lang w:val="kk-KZ"/>
              </w:rPr>
            </w:pPr>
          </w:p>
          <w:p w:rsidR="003347BA" w:rsidRPr="002D3153" w:rsidRDefault="003347BA" w:rsidP="001F3322">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бағытын анықтау тәсілдерін сипатта..</w:t>
            </w:r>
          </w:p>
          <w:p w:rsidR="003347BA" w:rsidRPr="002D3153" w:rsidRDefault="003347BA" w:rsidP="001F3322">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мәселелерінің жіктемесін жасаңыз.</w:t>
            </w:r>
            <w:r w:rsidRPr="002D3153">
              <w:rPr>
                <w:rFonts w:ascii="Times New Roman" w:hAnsi="Times New Roman" w:cs="Times New Roman"/>
                <w:sz w:val="24"/>
                <w:szCs w:val="24"/>
                <w:lang w:val="kk-KZ"/>
              </w:rPr>
              <w:tab/>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тақырыптарынің өзектілігін негіздеу алгоритмін баяндаңыз.</w:t>
            </w:r>
          </w:p>
          <w:p w:rsidR="003347BA" w:rsidRPr="002D3153" w:rsidRDefault="003347BA" w:rsidP="001F3322">
            <w:pPr>
              <w:spacing w:after="0" w:line="240" w:lineRule="auto"/>
              <w:ind w:right="-568"/>
              <w:jc w:val="center"/>
              <w:rPr>
                <w:rFonts w:ascii="Times New Roman" w:eastAsia="SimSun" w:hAnsi="Times New Roman" w:cs="Times New Roman"/>
                <w:b/>
                <w:bCs/>
                <w:sz w:val="24"/>
                <w:szCs w:val="24"/>
                <w:lang w:val="kk-KZ"/>
              </w:rPr>
            </w:pPr>
          </w:p>
          <w:p w:rsidR="003347BA" w:rsidRPr="002D3153" w:rsidRDefault="003347BA" w:rsidP="001F3322">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1F3322">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1F3322">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1F3322">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1F3322">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8. В.И.Байденко   Болонский процесс: поиск общности Европейских систем высшего образования (Проект </w:t>
            </w:r>
            <w:r w:rsidRPr="002D3153">
              <w:rPr>
                <w:rFonts w:ascii="Times New Roman" w:hAnsi="Times New Roman" w:cs="Times New Roman"/>
                <w:sz w:val="24"/>
                <w:szCs w:val="24"/>
                <w:lang w:val="en-US"/>
              </w:rPr>
              <w:t>TUNING</w:t>
            </w:r>
            <w:r w:rsidRPr="002D3153">
              <w:rPr>
                <w:rFonts w:ascii="Times New Roman" w:hAnsi="Times New Roman" w:cs="Times New Roman"/>
                <w:sz w:val="24"/>
                <w:szCs w:val="24"/>
                <w:lang w:val="kk-KZ"/>
              </w:rPr>
              <w:t>). 2006, -244 с.</w:t>
            </w:r>
          </w:p>
          <w:p w:rsidR="003347BA" w:rsidRPr="002D3153" w:rsidRDefault="003347BA" w:rsidP="001F3322">
            <w:pPr>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bCs/>
                <w:iCs/>
                <w:sz w:val="24"/>
                <w:szCs w:val="24"/>
                <w:lang w:val="kk-KZ"/>
              </w:rPr>
              <w:t xml:space="preserve">9. </w:t>
            </w:r>
            <w:r w:rsidRPr="002D3153">
              <w:rPr>
                <w:rFonts w:ascii="Times New Roman" w:hAnsi="Times New Roman" w:cs="Times New Roman"/>
                <w:bCs/>
                <w:iCs/>
                <w:sz w:val="24"/>
                <w:szCs w:val="24"/>
              </w:rPr>
              <w:t>Равен Дж</w:t>
            </w:r>
            <w:r w:rsidRPr="002D3153">
              <w:rPr>
                <w:rFonts w:ascii="Times New Roman" w:hAnsi="Times New Roman" w:cs="Times New Roman"/>
                <w:bCs/>
                <w:i/>
                <w:iCs/>
                <w:sz w:val="24"/>
                <w:szCs w:val="24"/>
              </w:rPr>
              <w:t>.</w:t>
            </w:r>
            <w:r w:rsidRPr="002D3153">
              <w:rPr>
                <w:rFonts w:ascii="Times New Roman" w:hAnsi="Times New Roman" w:cs="Times New Roman"/>
                <w:bCs/>
                <w:sz w:val="24"/>
                <w:szCs w:val="24"/>
              </w:rPr>
              <w:t xml:space="preserve"> Компетентность в современном обществе: выявление, развитие и реализация / Пер. с англ. М., 2002. 396 с.</w:t>
            </w:r>
          </w:p>
          <w:p w:rsidR="003347BA" w:rsidRPr="002D3153" w:rsidRDefault="003347BA" w:rsidP="001F3322">
            <w:pPr>
              <w:pStyle w:val="ad"/>
              <w:tabs>
                <w:tab w:val="left" w:pos="900"/>
                <w:tab w:val="left" w:pos="2980"/>
              </w:tabs>
              <w:spacing w:after="0"/>
              <w:ind w:right="-568"/>
              <w:jc w:val="both"/>
              <w:rPr>
                <w:color w:val="000000"/>
                <w:lang w:val="kk-KZ"/>
              </w:rPr>
            </w:pPr>
            <w:r w:rsidRPr="002D3153">
              <w:rPr>
                <w:lang w:val="kk-KZ"/>
              </w:rPr>
              <w:t xml:space="preserve">10. Қазақстан Республикасы үздіксіз білім беру жүйесіндегі тәрбие   тұжырымдамасы. Қазақстан Республикасы   Білім және ғылым Министрінің 2009 жылғы 16 қарашадағы № 521 бұйрығы. Астана. 2009.  16 қараша. </w:t>
            </w:r>
          </w:p>
          <w:p w:rsidR="003347BA" w:rsidRPr="002D3153" w:rsidRDefault="003347BA" w:rsidP="001F3322">
            <w:pPr>
              <w:tabs>
                <w:tab w:val="left" w:pos="9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11. Иманбаева С.Т. Мектеп оқушыларына патриоттық тәрбие берудің теориясы мен әдістемесі. Монография. - Алматы: </w:t>
            </w:r>
            <w:r w:rsidRPr="002D3153">
              <w:rPr>
                <w:rFonts w:ascii="Times New Roman" w:hAnsi="Times New Roman" w:cs="Times New Roman"/>
                <w:sz w:val="24"/>
                <w:szCs w:val="24"/>
              </w:rPr>
              <w:t xml:space="preserve">Қазақ мемлекеттік қыздар педагогика институты, </w:t>
            </w:r>
            <w:r w:rsidRPr="002D3153">
              <w:rPr>
                <w:rFonts w:ascii="Times New Roman" w:hAnsi="Times New Roman" w:cs="Times New Roman"/>
                <w:sz w:val="24"/>
                <w:szCs w:val="24"/>
                <w:lang w:val="kk-KZ"/>
              </w:rPr>
              <w:t xml:space="preserve"> 2007.  –310б.</w:t>
            </w:r>
          </w:p>
          <w:p w:rsidR="003347BA" w:rsidRPr="002D3153" w:rsidRDefault="003347BA" w:rsidP="001F3322">
            <w:pPr>
              <w:spacing w:after="0" w:line="240" w:lineRule="auto"/>
              <w:ind w:right="-568" w:firstLine="720"/>
              <w:jc w:val="both"/>
              <w:rPr>
                <w:rFonts w:ascii="Times New Roman" w:hAnsi="Times New Roman" w:cs="Times New Roman"/>
                <w:sz w:val="24"/>
                <w:szCs w:val="24"/>
                <w:lang w:val="en-US"/>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8-дәріс.</w:t>
            </w:r>
            <w:r w:rsidRPr="002D3153">
              <w:rPr>
                <w:rFonts w:ascii="Times New Roman" w:hAnsi="Times New Roman" w:cs="Times New Roman"/>
                <w:b/>
                <w:sz w:val="24"/>
                <w:szCs w:val="24"/>
                <w:lang w:val="kk-KZ"/>
              </w:rPr>
              <w:t xml:space="preserve"> Тақырыбы: Педагогика әдіснамасы мәнін зерделеу тұғырлары. (гносеологиялық, философиялық, ғылымтанулық). Педагогика әдіснамасының эвристикалық әлеуеті.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дәріс-консултьтация</w:t>
            </w:r>
            <w:r w:rsidRPr="002D3153">
              <w:rPr>
                <w:rFonts w:ascii="Times New Roman" w:hAnsi="Times New Roman" w:cs="Times New Roman"/>
                <w:b/>
                <w:sz w:val="24"/>
                <w:szCs w:val="24"/>
                <w:lang w:val="en-US"/>
              </w:rPr>
              <w:t>)</w:t>
            </w:r>
          </w:p>
          <w:p w:rsidR="003347BA" w:rsidRPr="002D3153" w:rsidRDefault="003347BA" w:rsidP="001F3322">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Pr="002D3153">
              <w:rPr>
                <w:sz w:val="24"/>
                <w:szCs w:val="24"/>
                <w:lang w:val="kk-KZ" w:eastAsia="ko-KR"/>
              </w:rPr>
              <w:t xml:space="preserve">: Докторанттардың </w:t>
            </w:r>
            <w:r w:rsidRPr="002D3153">
              <w:rPr>
                <w:sz w:val="24"/>
                <w:szCs w:val="24"/>
                <w:lang w:val="kk-KZ"/>
              </w:rPr>
              <w:t>педагогика әдіснамасы мәнін гносеологиялық, философиялық, ғылымтанулық тұғырлары туралы ғылыми білімдерін қалыптастыру.</w:t>
            </w:r>
          </w:p>
          <w:p w:rsidR="003347BA" w:rsidRPr="002D3153" w:rsidRDefault="003347BA" w:rsidP="001F3322">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1F3322">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1F3322">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en-US"/>
              </w:rPr>
              <w:t>1</w:t>
            </w:r>
            <w:r w:rsidRPr="002D3153">
              <w:rPr>
                <w:rFonts w:ascii="Times New Roman" w:hAnsi="Times New Roman" w:cs="Times New Roman"/>
                <w:sz w:val="24"/>
                <w:szCs w:val="24"/>
                <w:lang w:val="kk-KZ"/>
              </w:rPr>
              <w:t xml:space="preserve">.  Педагогика әдіснамасы мәнін зерделеу тұғырлары. </w:t>
            </w:r>
          </w:p>
          <w:p w:rsidR="003347BA" w:rsidRPr="002D3153" w:rsidRDefault="003347BA" w:rsidP="001F3322">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en-US"/>
              </w:rPr>
              <w:t>2</w:t>
            </w:r>
            <w:r w:rsidRPr="002D3153">
              <w:rPr>
                <w:rFonts w:ascii="Times New Roman" w:hAnsi="Times New Roman" w:cs="Times New Roman"/>
                <w:sz w:val="24"/>
                <w:szCs w:val="24"/>
                <w:lang w:val="kk-KZ"/>
              </w:rPr>
              <w:t>. Педагогика әдіснамасының практикалық бағыттылығы .</w:t>
            </w:r>
          </w:p>
          <w:p w:rsidR="003347BA" w:rsidRPr="002D3153" w:rsidRDefault="003347BA" w:rsidP="001F3322">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en-US"/>
              </w:rPr>
              <w:t>3</w:t>
            </w:r>
            <w:r w:rsidRPr="002D3153">
              <w:rPr>
                <w:rFonts w:ascii="Times New Roman" w:hAnsi="Times New Roman" w:cs="Times New Roman"/>
                <w:sz w:val="24"/>
                <w:szCs w:val="24"/>
                <w:lang w:val="kk-KZ"/>
              </w:rPr>
              <w:t>. Педагогика әдіснамасының эвристикалық әлеуеті.</w:t>
            </w:r>
          </w:p>
          <w:p w:rsidR="003347BA" w:rsidRPr="002D3153" w:rsidRDefault="003347BA" w:rsidP="001F3322">
            <w:pPr>
              <w:spacing w:after="0" w:line="240" w:lineRule="auto"/>
              <w:ind w:right="-568"/>
              <w:rPr>
                <w:rFonts w:ascii="Times New Roman" w:hAnsi="Times New Roman" w:cs="Times New Roman"/>
                <w:sz w:val="24"/>
                <w:szCs w:val="24"/>
                <w:lang w:val="en-US"/>
              </w:rPr>
            </w:pPr>
          </w:p>
          <w:p w:rsidR="003347BA" w:rsidRPr="002D3153" w:rsidRDefault="003347BA" w:rsidP="001F3322">
            <w:pPr>
              <w:spacing w:after="0" w:line="240" w:lineRule="auto"/>
              <w:ind w:right="-568"/>
              <w:jc w:val="center"/>
              <w:rPr>
                <w:rFonts w:ascii="Times New Roman" w:hAnsi="Times New Roman" w:cs="Times New Roman"/>
                <w:b/>
                <w:sz w:val="24"/>
                <w:szCs w:val="24"/>
                <w:lang w:val="en-US"/>
              </w:rPr>
            </w:pPr>
            <w:r w:rsidRPr="002D3153">
              <w:rPr>
                <w:rFonts w:ascii="Times New Roman" w:hAnsi="Times New Roman" w:cs="Times New Roman"/>
                <w:b/>
                <w:sz w:val="24"/>
                <w:szCs w:val="24"/>
                <w:lang w:val="en-US"/>
              </w:rPr>
              <w:t>1</w:t>
            </w:r>
            <w:r w:rsidRPr="002D3153">
              <w:rPr>
                <w:rFonts w:ascii="Times New Roman" w:hAnsi="Times New Roman" w:cs="Times New Roman"/>
                <w:b/>
                <w:sz w:val="24"/>
                <w:szCs w:val="24"/>
                <w:lang w:val="kk-KZ"/>
              </w:rPr>
              <w:t>.  Педагогика әдіснамасы мәнін зерделеу тұғырлары.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Гершунский және Н.Д.Никандровтың, В.Е.Гмурман, В.В.Краевский, С.И. Колташ, А.Г. Кузнецова, М.Н.Скаткин,  Е.В. Титованың және басқалардың белгілі жұмыстарына сүйенеді. Мысалы, педогогиканың даму бағыттарын талдай келе, В.Е. Гунурман: «Педагогика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2D3153">
              <w:rPr>
                <w:rFonts w:ascii="Times New Roman" w:hAnsi="Times New Roman" w:cs="Times New Roman"/>
                <w:sz w:val="24"/>
                <w:szCs w:val="24"/>
                <w:lang w:val="kk-KZ"/>
              </w:rPr>
              <w:softHyphen/>
              <w:t>-  деп атап көрсеткен еді .</w:t>
            </w:r>
          </w:p>
          <w:p w:rsidR="003347BA" w:rsidRPr="002D3153" w:rsidRDefault="003347BA" w:rsidP="001F3322">
            <w:pPr>
              <w:pStyle w:val="a3"/>
              <w:tabs>
                <w:tab w:val="left" w:pos="255"/>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әдіснаманың мәнін ашу және оны іздеу бағытындағы алғашқы тұғырлардың бірі </w:t>
            </w:r>
            <w:r w:rsidRPr="002D3153">
              <w:rPr>
                <w:rFonts w:ascii="Times New Roman" w:hAnsi="Times New Roman" w:cs="Times New Roman"/>
                <w:b/>
                <w:i/>
                <w:sz w:val="24"/>
                <w:szCs w:val="24"/>
              </w:rPr>
              <w:t>гносеологиялық</w:t>
            </w:r>
            <w:r w:rsidRPr="002D3153">
              <w:rPr>
                <w:rFonts w:ascii="Times New Roman" w:hAnsi="Times New Roman" w:cs="Times New Roman"/>
                <w:i/>
                <w:sz w:val="24"/>
                <w:szCs w:val="24"/>
              </w:rPr>
              <w:t xml:space="preserve"> </w:t>
            </w:r>
            <w:r w:rsidRPr="002D3153">
              <w:rPr>
                <w:rFonts w:ascii="Times New Roman" w:hAnsi="Times New Roman" w:cs="Times New Roman"/>
                <w:sz w:val="24"/>
                <w:szCs w:val="24"/>
              </w:rPr>
              <w:t>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білімдердің жүйесі болып табылады».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әдістемені гносеологиялық мектептің ( И.С. Ладенко ) дербес ғылыми пәні ретінде ресімдеу:</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2D3153">
              <w:rPr>
                <w:rFonts w:ascii="Times New Roman" w:hAnsi="Times New Roman" w:cs="Times New Roman"/>
                <w:i/>
                <w:sz w:val="24"/>
                <w:szCs w:val="24"/>
                <w:lang w:val="kk-KZ"/>
              </w:rPr>
              <w:t xml:space="preserve">гносеология </w:t>
            </w:r>
            <w:r w:rsidRPr="002D3153">
              <w:rPr>
                <w:rFonts w:ascii="Times New Roman" w:hAnsi="Times New Roman" w:cs="Times New Roman"/>
                <w:sz w:val="24"/>
                <w:szCs w:val="24"/>
                <w:lang w:val="kk-KZ"/>
              </w:rPr>
              <w:t xml:space="preserve">ғана емес, сонымен қатар, </w:t>
            </w:r>
            <w:r w:rsidRPr="002D3153">
              <w:rPr>
                <w:rFonts w:ascii="Times New Roman" w:hAnsi="Times New Roman" w:cs="Times New Roman"/>
                <w:i/>
                <w:sz w:val="24"/>
                <w:szCs w:val="24"/>
                <w:lang w:val="kk-KZ"/>
              </w:rPr>
              <w:t xml:space="preserve">онтологияның </w:t>
            </w:r>
            <w:r w:rsidRPr="002D3153">
              <w:rPr>
                <w:rFonts w:ascii="Times New Roman" w:hAnsi="Times New Roman" w:cs="Times New Roman"/>
                <w:sz w:val="24"/>
                <w:szCs w:val="24"/>
                <w:lang w:val="kk-KZ"/>
              </w:rPr>
              <w:t xml:space="preserve">қызметін қатар атқаратын </w:t>
            </w:r>
            <w:r w:rsidRPr="002D3153">
              <w:rPr>
                <w:rFonts w:ascii="Times New Roman" w:hAnsi="Times New Roman" w:cs="Times New Roman"/>
                <w:i/>
                <w:sz w:val="24"/>
                <w:szCs w:val="24"/>
                <w:lang w:val="kk-KZ"/>
              </w:rPr>
              <w:t xml:space="preserve">таным кеңістігінің гетерогендігін </w:t>
            </w:r>
            <w:r w:rsidRPr="002D3153">
              <w:rPr>
                <w:rFonts w:ascii="Times New Roman" w:hAnsi="Times New Roman" w:cs="Times New Roman"/>
                <w:sz w:val="24"/>
                <w:szCs w:val="24"/>
                <w:lang w:val="kk-KZ"/>
              </w:rPr>
              <w:t xml:space="preserve">акценттеу </w:t>
            </w:r>
            <w:r w:rsidRPr="002D3153">
              <w:rPr>
                <w:rFonts w:ascii="Times New Roman" w:hAnsi="Times New Roman" w:cs="Times New Roman"/>
                <w:sz w:val="24"/>
                <w:szCs w:val="24"/>
                <w:lang w:val="kk-KZ"/>
              </w:rPr>
              <w:lastRenderedPageBreak/>
              <w:t>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түсіндірудің тәсілдерін анықтай отырып, гносеологиялық тұғырды дамытты.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2D3153">
              <w:rPr>
                <w:rFonts w:ascii="Times New Roman" w:hAnsi="Times New Roman" w:cs="Times New Roman"/>
                <w:b/>
                <w:i/>
                <w:sz w:val="24"/>
                <w:szCs w:val="24"/>
                <w:lang w:val="kk-KZ"/>
              </w:rPr>
              <w:t xml:space="preserve">педагогикалық зерттеуді ұйымдастыру логикасын </w:t>
            </w:r>
            <w:r w:rsidRPr="002D3153">
              <w:rPr>
                <w:rFonts w:ascii="Times New Roman" w:hAnsi="Times New Roman" w:cs="Times New Roman"/>
                <w:sz w:val="24"/>
                <w:szCs w:val="24"/>
                <w:lang w:val="kk-KZ"/>
              </w:rPr>
              <w:t>жан – жақты түсіндіру енді.Бұл логика белгісіз пән немесе педагогикалық іздену мәселесі көбінесе біртіндеп гипотеза (болжам)  түрінде анықталады және тұғырнамалық ( концептуальный) идея түрінде, кейін мінсіз және мүлтіксіз құрылымдалған тұғырнама (концепция) немесе формальды – логикалық модуспен ( рәсімдер, құралдар және әдістермен) ресімделеді.</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2D3153">
              <w:rPr>
                <w:rFonts w:ascii="Times New Roman" w:hAnsi="Times New Roman" w:cs="Times New Roman"/>
                <w:b/>
                <w:i/>
                <w:sz w:val="24"/>
                <w:szCs w:val="24"/>
                <w:lang w:val="kk-KZ"/>
              </w:rPr>
              <w:t xml:space="preserve">философиялық </w:t>
            </w:r>
            <w:r w:rsidRPr="002D3153">
              <w:rPr>
                <w:rFonts w:ascii="Times New Roman" w:hAnsi="Times New Roman" w:cs="Times New Roman"/>
                <w:sz w:val="24"/>
                <w:szCs w:val="24"/>
                <w:lang w:val="kk-KZ"/>
              </w:rPr>
              <w:t>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табылмайды» деп тұжырымдайды.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 ғылымтануға айнала алмайды. «Философиялық талдау педагогикалық талдаумен қатар қолданылуға , бірақ оның орнына қолданылмауға тиіс. Педагог-зерттеушілердің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3347BA" w:rsidRPr="002D3153" w:rsidRDefault="003347BA" w:rsidP="001F3322">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Біздің кезімізде қалыптасқан педагогика ғылымы – қолданысындағы педагогикалық талдауды философиялық талдаумен алмастыруға '' ұсыныс, В.В. Краевскийдің әділ түрде ескертуі бойынша осы </w:t>
            </w:r>
            <w:r w:rsidRPr="002D3153">
              <w:rPr>
                <w:rFonts w:ascii="Times New Roman" w:hAnsi="Times New Roman" w:cs="Times New Roman"/>
                <w:sz w:val="24"/>
                <w:szCs w:val="24"/>
                <w:lang w:val="kk-KZ"/>
              </w:rPr>
              <w:lastRenderedPageBreak/>
              <w:t>заманғы педагогтардың зерттеу жұмыстарының сапасын және соған орай  педагогика ғылымының даму тиімділігінін көтеруге ықпал жасай алмайды.</w:t>
            </w:r>
          </w:p>
          <w:p w:rsidR="003347BA" w:rsidRPr="002D3153" w:rsidRDefault="003347BA" w:rsidP="001F3322">
            <w:pPr>
              <w:pStyle w:val="a3"/>
              <w:tabs>
                <w:tab w:val="left" w:pos="255"/>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Отандық педагогика тарихының бүкіл кеңестік кезеңінде ұзақ уақыт бойы </w:t>
            </w:r>
            <w:r w:rsidRPr="002D3153">
              <w:rPr>
                <w:rFonts w:ascii="Times New Roman" w:hAnsi="Times New Roman" w:cs="Times New Roman"/>
                <w:i/>
                <w:sz w:val="24"/>
                <w:szCs w:val="24"/>
              </w:rPr>
              <w:t>маркстік-лениндік әдіснама</w:t>
            </w:r>
            <w:r w:rsidRPr="002D3153">
              <w:rPr>
                <w:rFonts w:ascii="Times New Roman" w:hAnsi="Times New Roman" w:cs="Times New Roman"/>
                <w:sz w:val="24"/>
                <w:szCs w:val="24"/>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2D3153">
              <w:rPr>
                <w:rFonts w:ascii="Times New Roman" w:hAnsi="Times New Roman" w:cs="Times New Roman"/>
                <w:i/>
                <w:sz w:val="24"/>
                <w:szCs w:val="24"/>
              </w:rPr>
              <w:t>педагогикалық бағдардың</w:t>
            </w:r>
            <w:r w:rsidRPr="002D3153">
              <w:rPr>
                <w:rFonts w:ascii="Times New Roman" w:hAnsi="Times New Roman" w:cs="Times New Roman"/>
                <w:sz w:val="24"/>
                <w:szCs w:val="24"/>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2D3153">
              <w:rPr>
                <w:rFonts w:ascii="Times New Roman" w:hAnsi="Times New Roman" w:cs="Times New Roman"/>
                <w:b/>
                <w:i/>
                <w:sz w:val="24"/>
                <w:szCs w:val="24"/>
              </w:rPr>
              <w:t xml:space="preserve">идеялогиялық </w:t>
            </w:r>
            <w:r w:rsidRPr="002D3153">
              <w:rPr>
                <w:rFonts w:ascii="Times New Roman" w:hAnsi="Times New Roman" w:cs="Times New Roman"/>
                <w:sz w:val="24"/>
                <w:szCs w:val="24"/>
              </w:rPr>
              <w:t xml:space="preserve"> тұғыр болғанын айтуға болады.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туындаған ой қолдау тапты».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3347BA" w:rsidRPr="002D3153" w:rsidRDefault="003347BA" w:rsidP="001F3322">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Нәтижесінде, төртінші тұғыр –  </w:t>
            </w:r>
            <w:r w:rsidRPr="002D3153">
              <w:rPr>
                <w:rFonts w:ascii="Times New Roman" w:hAnsi="Times New Roman" w:cs="Times New Roman"/>
                <w:b/>
                <w:i/>
                <w:sz w:val="24"/>
                <w:szCs w:val="24"/>
              </w:rPr>
              <w:t xml:space="preserve">ғылымтану </w:t>
            </w:r>
            <w:r w:rsidRPr="002D3153">
              <w:rPr>
                <w:rFonts w:ascii="Times New Roman" w:hAnsi="Times New Roman" w:cs="Times New Roman"/>
                <w:sz w:val="24"/>
                <w:szCs w:val="24"/>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2D3153">
              <w:rPr>
                <w:rFonts w:ascii="Times New Roman" w:hAnsi="Times New Roman" w:cs="Times New Roman"/>
                <w:i/>
                <w:sz w:val="24"/>
                <w:szCs w:val="24"/>
              </w:rPr>
              <w:t xml:space="preserve">объектісі жүйе ретінде педагогикалық ғылым және оның даму үдерісі болып табылатын, </w:t>
            </w:r>
            <w:r w:rsidRPr="002D3153">
              <w:rPr>
                <w:rFonts w:ascii="Times New Roman" w:hAnsi="Times New Roman" w:cs="Times New Roman"/>
                <w:sz w:val="24"/>
                <w:szCs w:val="24"/>
              </w:rPr>
              <w:t xml:space="preserve">табиғаты жағынан </w:t>
            </w:r>
            <w:r w:rsidRPr="002D3153">
              <w:rPr>
                <w:rFonts w:ascii="Times New Roman" w:hAnsi="Times New Roman" w:cs="Times New Roman"/>
                <w:i/>
                <w:sz w:val="24"/>
                <w:szCs w:val="24"/>
              </w:rPr>
              <w:t>ғылыми зерттеудің әдіснамалық</w:t>
            </w:r>
            <w:r w:rsidRPr="002D3153">
              <w:rPr>
                <w:rFonts w:ascii="Times New Roman" w:hAnsi="Times New Roman" w:cs="Times New Roman"/>
                <w:sz w:val="24"/>
                <w:szCs w:val="24"/>
              </w:rPr>
              <w:t xml:space="preserve"> рәсімдері мен жеке әдістерін зерттеп айқындайтын ғылыми сала болып табылады.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Баяндалған идея мазмұнында педагогикалық әдіснамаға «білім жүйесі сондай- ақ, осындай білім алу жіне арнаулы- ғылыми педагогикалық зерттеулерді әдіснамалық қамтамасыз ету бойынша қызмет жүйесі» ретінде педагогикалық әдіснамаға неғұрлым жалпы анықтама беріледі және әрі қарай мазмұны толығады.Мысалы, педагогикалық әдіснама мағынасында «педагогикалық болмысты бейнелейтін білім алудың қағидалары, тұғырлары және тәсілдері туралы</w:t>
            </w:r>
            <w:r w:rsidRPr="002D3153">
              <w:rPr>
                <w:rFonts w:ascii="Times New Roman" w:hAnsi="Times New Roman" w:cs="Times New Roman"/>
                <w:i/>
                <w:sz w:val="24"/>
                <w:szCs w:val="24"/>
                <w:lang w:val="kk-KZ"/>
              </w:rPr>
              <w:t xml:space="preserve">, педагогикалық теорияның негіздері мен құрылымы туралы </w:t>
            </w:r>
            <w:r w:rsidRPr="002D3153">
              <w:rPr>
                <w:rFonts w:ascii="Times New Roman" w:hAnsi="Times New Roman" w:cs="Times New Roman"/>
                <w:sz w:val="24"/>
                <w:szCs w:val="24"/>
                <w:lang w:val="kk-KZ"/>
              </w:rPr>
              <w:t xml:space="preserve">білімдер жүйесі, сондай-ақ, осындай білімдерді алу және бағдарламаларды, логика мен әдістерді негіздеу, зерттеу жұмыстарының сапасын бағалау жөніндегі қызмет жүйесі» түсініледі.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2D3153">
              <w:rPr>
                <w:rFonts w:ascii="Times New Roman" w:hAnsi="Times New Roman" w:cs="Times New Roman"/>
                <w:i/>
                <w:sz w:val="24"/>
                <w:szCs w:val="24"/>
                <w:lang w:val="kk-KZ"/>
              </w:rPr>
              <w:t xml:space="preserve">педагогтардың жобалау қайта құру әдістемесі мен ғылыми-танымдық әдіснамасын </w:t>
            </w:r>
            <w:r w:rsidRPr="002D3153">
              <w:rPr>
                <w:rFonts w:ascii="Times New Roman" w:hAnsi="Times New Roman" w:cs="Times New Roman"/>
                <w:sz w:val="24"/>
                <w:szCs w:val="24"/>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танымның әдіснамасына, сондай-ақ, танымдық кіші жүйесінің құрамына кіретін ғылымдар </w:t>
            </w:r>
            <w:r w:rsidRPr="002D3153">
              <w:rPr>
                <w:rFonts w:ascii="Times New Roman" w:hAnsi="Times New Roman" w:cs="Times New Roman"/>
                <w:i/>
                <w:sz w:val="24"/>
                <w:szCs w:val="24"/>
                <w:lang w:val="kk-KZ"/>
              </w:rPr>
              <w:t>рефлекстеледі.</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w:t>
            </w:r>
            <w:r w:rsidRPr="002D3153">
              <w:rPr>
                <w:rFonts w:ascii="Times New Roman" w:hAnsi="Times New Roman" w:cs="Times New Roman"/>
                <w:sz w:val="24"/>
                <w:szCs w:val="24"/>
                <w:lang w:val="kk-KZ"/>
              </w:rPr>
              <w:lastRenderedPageBreak/>
              <w:t>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ішкі аралық буынын құрайды».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en-US"/>
              </w:rPr>
              <w:t>2</w:t>
            </w:r>
            <w:r w:rsidRPr="002D3153">
              <w:rPr>
                <w:rFonts w:ascii="Times New Roman" w:hAnsi="Times New Roman" w:cs="Times New Roman"/>
                <w:b/>
                <w:sz w:val="24"/>
                <w:szCs w:val="24"/>
                <w:lang w:val="kk-KZ"/>
              </w:rPr>
              <w:t>.  Педагогика әдіснамасының практикалық бағыттылығы</w:t>
            </w:r>
            <w:r w:rsidRPr="002D3153">
              <w:rPr>
                <w:rFonts w:ascii="Times New Roman" w:hAnsi="Times New Roman" w:cs="Times New Roman"/>
                <w:sz w:val="24"/>
                <w:szCs w:val="24"/>
                <w:lang w:val="kk-KZ"/>
              </w:rPr>
              <w:t>.</w:t>
            </w:r>
          </w:p>
          <w:p w:rsidR="003347BA" w:rsidRPr="002D3153" w:rsidRDefault="003347BA" w:rsidP="001F3322">
            <w:pPr>
              <w:spacing w:after="0" w:line="240" w:lineRule="auto"/>
              <w:ind w:right="-568"/>
              <w:jc w:val="center"/>
              <w:rPr>
                <w:rFonts w:ascii="Times New Roman" w:hAnsi="Times New Roman" w:cs="Times New Roman"/>
                <w:sz w:val="24"/>
                <w:szCs w:val="24"/>
                <w:lang w:val="kk-KZ"/>
              </w:rPr>
            </w:pP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болмысты қайта құру әдістерін дамыту және іске асыру педагогикалық әдіснаманың басқа саласына - педагогикалық әдіснаманың құрамына кіретін және кейде “практикалық әдіснама”  немесе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педагогикалық жобалау әдіснамасы» деп аталатын педагогикалық  болмысты дамыту әдіснамасына рефлекстеледі.</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В.С. Шубинский өз кезегінде педагогикалық әдіснама пәні «педагогикалық білімді және педагогика саласындағы таным үдерісін оқып-үйрену болып табылатынын атап көрсеткен болатын. Ал бұл әдіснаманы практикадан қол үзуіне мүмкіндік туғызады, оған басқа міндетті –</w:t>
            </w:r>
            <w:r w:rsidRPr="002D3153">
              <w:rPr>
                <w:rFonts w:ascii="Times New Roman" w:hAnsi="Times New Roman" w:cs="Times New Roman"/>
                <w:i/>
                <w:sz w:val="24"/>
                <w:szCs w:val="24"/>
                <w:lang w:val="kk-KZ"/>
              </w:rPr>
              <w:t xml:space="preserve"> практикаға</w:t>
            </w:r>
            <w:r w:rsidRPr="002D3153">
              <w:rPr>
                <w:rFonts w:ascii="Times New Roman" w:hAnsi="Times New Roman" w:cs="Times New Roman"/>
                <w:sz w:val="24"/>
                <w:szCs w:val="24"/>
                <w:lang w:val="kk-KZ"/>
              </w:rPr>
              <w:t xml:space="preserve"> да, </w:t>
            </w:r>
            <w:r w:rsidRPr="002D3153">
              <w:rPr>
                <w:rFonts w:ascii="Times New Roman" w:hAnsi="Times New Roman" w:cs="Times New Roman"/>
                <w:i/>
                <w:sz w:val="24"/>
                <w:szCs w:val="24"/>
                <w:lang w:val="kk-KZ"/>
              </w:rPr>
              <w:t>теорияға</w:t>
            </w:r>
            <w:r w:rsidRPr="002D3153">
              <w:rPr>
                <w:rFonts w:ascii="Times New Roman" w:hAnsi="Times New Roman" w:cs="Times New Roman"/>
                <w:sz w:val="24"/>
                <w:szCs w:val="24"/>
                <w:lang w:val="kk-KZ"/>
              </w:rPr>
              <w:t xml:space="preserve"> да, қатысы шығармашылық – қайта құрушы міндетін орындауына кедергі келтіреді». Сондықтан, педагогикалық әдіснаманың дамуы « тек қана таным әдістерін ғана емес</w:t>
            </w:r>
            <w:r w:rsidRPr="002D3153">
              <w:rPr>
                <w:rFonts w:ascii="Times New Roman" w:hAnsi="Times New Roman" w:cs="Times New Roman"/>
                <w:b/>
                <w:i/>
                <w:sz w:val="24"/>
                <w:szCs w:val="24"/>
                <w:lang w:val="kk-KZ"/>
              </w:rPr>
              <w:t>, әдіснамалық білімнің қайта құрушы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рөлін </w:t>
            </w:r>
            <w:r w:rsidRPr="002D3153">
              <w:rPr>
                <w:rFonts w:ascii="Times New Roman" w:hAnsi="Times New Roman" w:cs="Times New Roman"/>
                <w:sz w:val="24"/>
                <w:szCs w:val="24"/>
                <w:lang w:val="kk-KZ"/>
              </w:rPr>
              <w:t xml:space="preserve">ашатын педагогикалық болмысты қайта құру әдістерін әзірлеумен байланысты».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 .Бұл ретте, Е.В. Титова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3347BA" w:rsidRPr="002D3153" w:rsidRDefault="003347BA" w:rsidP="001F3322">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қызметі.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әдіснаманы анықтауда оны ғылыми-педагогикалық зерттеудің бастапқы ережесі, құрылымы, үлгісі мен әдістері туралы ғылым ретінде түсіндіреді.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3347BA" w:rsidRPr="002D3153" w:rsidRDefault="003347BA" w:rsidP="001F3322">
            <w:pPr>
              <w:pStyle w:val="a3"/>
              <w:tabs>
                <w:tab w:val="left" w:pos="0"/>
                <w:tab w:val="left" w:pos="8785"/>
              </w:tabs>
              <w:spacing w:after="0" w:line="240" w:lineRule="auto"/>
              <w:ind w:left="0" w:right="-568"/>
              <w:jc w:val="both"/>
              <w:rPr>
                <w:rFonts w:ascii="Times New Roman" w:hAnsi="Times New Roman" w:cs="Times New Roman"/>
                <w:b/>
                <w:i/>
                <w:sz w:val="24"/>
                <w:szCs w:val="24"/>
              </w:rPr>
            </w:pPr>
            <w:r w:rsidRPr="002D3153">
              <w:rPr>
                <w:rFonts w:ascii="Times New Roman" w:hAnsi="Times New Roman" w:cs="Times New Roman"/>
                <w:sz w:val="24"/>
                <w:szCs w:val="24"/>
              </w:rPr>
              <w:t xml:space="preserve">Бүгінгі таңда ғалымдар </w:t>
            </w:r>
            <w:r w:rsidRPr="002D3153">
              <w:rPr>
                <w:rFonts w:ascii="Times New Roman" w:hAnsi="Times New Roman" w:cs="Times New Roman"/>
                <w:b/>
                <w:i/>
                <w:sz w:val="24"/>
                <w:szCs w:val="24"/>
              </w:rPr>
              <w:t xml:space="preserve">педагогика әдіснамасының практикалық бағыттылығын таниды. </w:t>
            </w:r>
            <w:r w:rsidRPr="002D3153">
              <w:rPr>
                <w:rFonts w:ascii="Times New Roman" w:hAnsi="Times New Roman" w:cs="Times New Roman"/>
                <w:sz w:val="24"/>
                <w:szCs w:val="24"/>
              </w:rPr>
              <w:t xml:space="preserve">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w:t>
            </w:r>
            <w:r w:rsidRPr="002D3153">
              <w:rPr>
                <w:rFonts w:ascii="Times New Roman" w:hAnsi="Times New Roman" w:cs="Times New Roman"/>
                <w:sz w:val="24"/>
                <w:szCs w:val="24"/>
              </w:rPr>
              <w:lastRenderedPageBreak/>
              <w:t>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атап көрсетіледі».</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білімдердің белгіленген жүйесі”.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білім ретінде анықталуы мүмкін.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көрінісі деп санауға болмайды.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3347BA" w:rsidRPr="002D3153" w:rsidRDefault="003347BA" w:rsidP="001F3322">
            <w:pPr>
              <w:pStyle w:val="a3"/>
              <w:tabs>
                <w:tab w:val="left" w:pos="0"/>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Үшінші бағыт педагогикалық әдіснаманың танымдық- түсіндіруші және жобалау- қайта  құрушы аспектісінің заңдылығын нығайтумен сипатталады.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шығару мақсатқа сай ” болмақ.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Розиннің мақаласында қарастырылады.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 енеді».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аталатын нормативтік әдіснама. </w:t>
            </w:r>
          </w:p>
          <w:p w:rsidR="003347BA" w:rsidRPr="002D3153" w:rsidRDefault="003347BA" w:rsidP="001F3322">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операцияны өсіру, дамыту, кеңейту”.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айтылғаннан педагогикалық әдіснаманың </w:t>
            </w:r>
            <w:r w:rsidRPr="002D3153">
              <w:rPr>
                <w:rFonts w:ascii="Times New Roman" w:hAnsi="Times New Roman" w:cs="Times New Roman"/>
                <w:i/>
                <w:sz w:val="24"/>
                <w:szCs w:val="24"/>
                <w:lang w:val="kk-KZ"/>
              </w:rPr>
              <w:t xml:space="preserve">практикалық-бағдарланған </w:t>
            </w:r>
            <w:r w:rsidRPr="002D3153">
              <w:rPr>
                <w:rFonts w:ascii="Times New Roman" w:hAnsi="Times New Roman" w:cs="Times New Roman"/>
                <w:sz w:val="24"/>
                <w:szCs w:val="24"/>
                <w:lang w:val="kk-KZ"/>
              </w:rPr>
              <w:t>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айқындауға мүмкіндік берді.</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әдіснамасының </w:t>
            </w:r>
            <w:r w:rsidRPr="002D3153">
              <w:rPr>
                <w:rFonts w:ascii="Times New Roman" w:hAnsi="Times New Roman" w:cs="Times New Roman"/>
                <w:b/>
                <w:i/>
                <w:sz w:val="24"/>
                <w:szCs w:val="24"/>
                <w:lang w:val="kk-KZ"/>
              </w:rPr>
              <w:t>мазмұндық аспектісі</w:t>
            </w:r>
            <w:r w:rsidRPr="002D3153">
              <w:rPr>
                <w:rFonts w:ascii="Times New Roman" w:hAnsi="Times New Roman" w:cs="Times New Roman"/>
                <w:sz w:val="24"/>
                <w:szCs w:val="24"/>
                <w:lang w:val="kk-KZ"/>
              </w:rPr>
              <w:t xml:space="preserve"> педагогикалық болмыс туралы әдіснамалық білімдердің табиғаты мен көлемін ашады, </w:t>
            </w:r>
            <w:r w:rsidRPr="002D3153">
              <w:rPr>
                <w:rFonts w:ascii="Times New Roman" w:hAnsi="Times New Roman" w:cs="Times New Roman"/>
                <w:i/>
                <w:sz w:val="24"/>
                <w:szCs w:val="24"/>
                <w:lang w:val="kk-KZ"/>
              </w:rPr>
              <w:t>нормативтік аспект</w:t>
            </w:r>
            <w:r w:rsidRPr="002D3153">
              <w:rPr>
                <w:rFonts w:ascii="Times New Roman" w:hAnsi="Times New Roman" w:cs="Times New Roman"/>
                <w:sz w:val="24"/>
                <w:szCs w:val="24"/>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Мағыналық аспект</w:t>
            </w:r>
            <w:r w:rsidRPr="002D3153">
              <w:rPr>
                <w:rFonts w:ascii="Times New Roman" w:hAnsi="Times New Roman" w:cs="Times New Roman"/>
                <w:sz w:val="24"/>
                <w:szCs w:val="24"/>
                <w:lang w:val="kk-KZ"/>
              </w:rPr>
              <w:t>-педагогтың ғылыми-танымдық немесе ғылыми-жобалау қызметіне қайсы бір  әдіснамалық бағдардағы орны және маңыздалығы.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XXI ғасыр басында педагогикалық әдіснаманы түсінуге түрлі тұғырлар анықталды, олардың ішінде гносеологиялық және праксиологиялық тұғырлар жиынтығында “педагогикалық болмысты тану және қайта құрудың әдістері туралы ғылым”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“педагогикалық әдіснама” терминін ашудың мазмұнды, нормативті, нормативтік және мағыналық аспектісі туралы айтуға болады.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w:t>
            </w:r>
            <w:r w:rsidRPr="002D3153">
              <w:rPr>
                <w:rFonts w:ascii="Times New Roman" w:hAnsi="Times New Roman" w:cs="Times New Roman"/>
                <w:sz w:val="24"/>
                <w:szCs w:val="24"/>
                <w:lang w:val="kk-KZ"/>
              </w:rPr>
              <w:lastRenderedPageBreak/>
              <w:t xml:space="preserve">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2D3153">
              <w:rPr>
                <w:rFonts w:ascii="Times New Roman" w:hAnsi="Times New Roman" w:cs="Times New Roman"/>
                <w:i/>
                <w:sz w:val="24"/>
                <w:szCs w:val="24"/>
                <w:lang w:val="kk-KZ"/>
              </w:rPr>
              <w:t xml:space="preserve">педагогикалық жүйені </w:t>
            </w:r>
            <w:r w:rsidRPr="002D3153">
              <w:rPr>
                <w:rFonts w:ascii="Times New Roman" w:hAnsi="Times New Roman" w:cs="Times New Roman"/>
                <w:sz w:val="24"/>
                <w:szCs w:val="24"/>
                <w:lang w:val="kk-KZ"/>
              </w:rPr>
              <w:t>құруда сүйенетін теориялық және әдіснамалық реттегі нағыз шынайы білімдердің туындауына ықпал ете алмайды.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ғылыми қауымдастықта </w:t>
            </w:r>
            <w:r w:rsidRPr="002D3153">
              <w:rPr>
                <w:rFonts w:ascii="Times New Roman" w:hAnsi="Times New Roman" w:cs="Times New Roman"/>
                <w:i/>
                <w:sz w:val="24"/>
                <w:szCs w:val="24"/>
                <w:lang w:val="kk-KZ"/>
              </w:rPr>
              <w:t>педагогикалық әдіснаманың ғылыми статусын</w:t>
            </w:r>
            <w:r w:rsidRPr="002D3153">
              <w:rPr>
                <w:rFonts w:ascii="Times New Roman" w:hAnsi="Times New Roman" w:cs="Times New Roman"/>
                <w:sz w:val="24"/>
                <w:szCs w:val="24"/>
                <w:lang w:val="kk-KZ"/>
              </w:rPr>
              <w:t xml:space="preserve"> түсіну қалыптасты. Педагогикалық әдіснама:</w:t>
            </w:r>
          </w:p>
          <w:p w:rsidR="003347BA" w:rsidRPr="002D3153" w:rsidRDefault="003347BA" w:rsidP="001F3322">
            <w:pPr>
              <w:pStyle w:val="a3"/>
              <w:tabs>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3347BA" w:rsidRPr="002D3153" w:rsidRDefault="003347BA" w:rsidP="001F3322">
            <w:pPr>
              <w:pStyle w:val="a3"/>
              <w:tabs>
                <w:tab w:val="left" w:pos="8785"/>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 және педагогикалық болмысты қайта құру әдіснамасы педагогикалық ғылым және педагогикалық практиканы дамыту әдіснамасы ретінде жүйе ретінде қаралады және біртұтас жүйедегі түрлі  әдіснама</w:t>
            </w:r>
            <w:r w:rsidRPr="002D3153">
              <w:rPr>
                <w:rFonts w:ascii="Times New Roman" w:hAnsi="Times New Roman" w:cs="Times New Roman"/>
                <w:sz w:val="24"/>
                <w:szCs w:val="24"/>
                <w:u w:val="single"/>
              </w:rPr>
              <w:t xml:space="preserve"> </w:t>
            </w:r>
            <w:r w:rsidRPr="002D3153">
              <w:rPr>
                <w:rFonts w:ascii="Times New Roman" w:hAnsi="Times New Roman" w:cs="Times New Roman"/>
                <w:sz w:val="24"/>
                <w:szCs w:val="24"/>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педагогикалық ғылым педагогикалық практикамен және міндеттері, үлгілері және түрлері, шарттары 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қаншалықты  екенін талдау маңызды”.</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пәні</w:t>
            </w:r>
            <w:r w:rsidRPr="002D3153">
              <w:rPr>
                <w:rFonts w:ascii="Times New Roman" w:hAnsi="Times New Roman" w:cs="Times New Roman"/>
                <w:sz w:val="24"/>
                <w:szCs w:val="24"/>
                <w:lang w:val="kk-KZ"/>
              </w:rPr>
              <w:t xml:space="preserve"> кең мағынасында педагогикалық болмыс пен оның педагогикалық ғылымдағы бейнесінің ара қаиынасын, 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Г.П. Щедровицкий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3347BA" w:rsidRPr="002D3153" w:rsidRDefault="003347BA" w:rsidP="001F3322">
            <w:pPr>
              <w:tabs>
                <w:tab w:val="left" w:pos="8785"/>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w:t>
            </w:r>
            <w:r w:rsidRPr="002D3153">
              <w:rPr>
                <w:rFonts w:ascii="Times New Roman" w:hAnsi="Times New Roman" w:cs="Times New Roman"/>
                <w:sz w:val="24"/>
                <w:szCs w:val="24"/>
                <w:lang w:val="kk-KZ"/>
              </w:rPr>
              <w:lastRenderedPageBreak/>
              <w:t>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2D3153">
              <w:rPr>
                <w:rFonts w:ascii="Times New Roman" w:hAnsi="Times New Roman" w:cs="Times New Roman"/>
                <w:b/>
                <w:iCs/>
                <w:sz w:val="24"/>
                <w:szCs w:val="24"/>
                <w:lang w:val="kk-KZ"/>
              </w:rPr>
              <w:t xml:space="preserve"> </w:t>
            </w:r>
          </w:p>
          <w:p w:rsidR="003347BA" w:rsidRPr="002D3153" w:rsidRDefault="003347BA" w:rsidP="001F3322">
            <w:pPr>
              <w:spacing w:after="0" w:line="240" w:lineRule="auto"/>
              <w:ind w:right="-568"/>
              <w:rPr>
                <w:rFonts w:ascii="Times New Roman" w:hAnsi="Times New Roman" w:cs="Times New Roman"/>
                <w:b/>
                <w:sz w:val="24"/>
                <w:szCs w:val="24"/>
                <w:lang w:val="en-US"/>
              </w:rPr>
            </w:pPr>
          </w:p>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en-US"/>
              </w:rPr>
              <w:t>3</w:t>
            </w:r>
            <w:r w:rsidRPr="002D3153">
              <w:rPr>
                <w:rFonts w:ascii="Times New Roman" w:hAnsi="Times New Roman" w:cs="Times New Roman"/>
                <w:b/>
                <w:sz w:val="24"/>
                <w:szCs w:val="24"/>
                <w:lang w:val="kk-KZ"/>
              </w:rPr>
              <w:t>. Педагогика әдіснамасының эвристикалық әлеуеті.</w:t>
            </w:r>
          </w:p>
          <w:p w:rsidR="003347BA" w:rsidRPr="002D3153" w:rsidRDefault="003347BA" w:rsidP="001F3322">
            <w:pPr>
              <w:spacing w:after="0" w:line="240" w:lineRule="auto"/>
              <w:ind w:right="-568"/>
              <w:jc w:val="center"/>
              <w:rPr>
                <w:rFonts w:ascii="Times New Roman" w:hAnsi="Times New Roman" w:cs="Times New Roman"/>
                <w:b/>
                <w:sz w:val="24"/>
                <w:szCs w:val="24"/>
                <w:lang w:val="en-US"/>
              </w:rPr>
            </w:pP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Педагогиканың әдіснамасы мен теориясы қалай дамыды?     </w:t>
            </w:r>
            <w:r w:rsidRPr="002D3153">
              <w:rPr>
                <w:rFonts w:ascii="Times New Roman" w:eastAsia="Times New Roman CYR" w:hAnsi="Times New Roman" w:cs="Times New Roman"/>
                <w:sz w:val="24"/>
                <w:szCs w:val="24"/>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мәселесін жасап шығару философиялық, жалпы әдіснамалық және теориялық-педагогикалық көзқарастарға негізделді.</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Нормативті әдіснама саласында педагогтің әдіснамалық мәдениетінің қалыптасуы мен ғылыми-зерттеу жұмысының сапасын арттыруға бағытталған зерттеулер жүргізілді. Ғалымдарды 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Дидактикалық және әдістемелік тәсілдерді оқытудағы өзара байланысты қамтамасыз ету білім </w:t>
            </w:r>
            <w:r w:rsidRPr="002D3153">
              <w:rPr>
                <w:rFonts w:ascii="Times New Roman" w:eastAsia="Times New Roman CYR" w:hAnsi="Times New Roman" w:cs="Times New Roman"/>
                <w:sz w:val="24"/>
                <w:szCs w:val="24"/>
                <w:lang w:val="kk-KZ"/>
              </w:rPr>
              <w:lastRenderedPageBreak/>
              <w:t>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үдерісінде жүзеге асырылады. Осыған байланысты ең басты өзектілікті ашық білім беру, оның мазмұнының мобильділігі мен вариативтілік қағидалары алады.</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Білім беру үдерісі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3347BA" w:rsidRPr="002D3153" w:rsidRDefault="003347BA" w:rsidP="001F3322">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Ғылыми өмірдің маңызды оқиғасы «Педагогикалық ғылым және оның заманауи жағдайындағы әдіснамасы»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онжылдықтағы педагогика әдіснамасы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әдіснамасының сұрақтарының барлық елдер көлемінде кең деңгейде талқыланған дәстүрдің жалғасы </w:t>
            </w:r>
            <w:r w:rsidRPr="002D3153">
              <w:rPr>
                <w:rFonts w:ascii="Times New Roman" w:eastAsia="Times New Roman CYR" w:hAnsi="Times New Roman" w:cs="Times New Roman"/>
                <w:sz w:val="24"/>
                <w:szCs w:val="24"/>
                <w:lang w:val="kk-KZ"/>
              </w:rPr>
              <w:lastRenderedPageBreak/>
              <w:t>болды</w:t>
            </w:r>
            <w:r w:rsidRPr="002D3153">
              <w:rPr>
                <w:rFonts w:ascii="Times New Roman" w:eastAsia="Times New Roman" w:hAnsi="Times New Roman" w:cs="Times New Roman"/>
                <w:sz w:val="24"/>
                <w:szCs w:val="24"/>
                <w:lang w:val="kk-KZ"/>
              </w:rPr>
              <w:t>.</w:t>
            </w:r>
          </w:p>
          <w:p w:rsidR="003347BA" w:rsidRPr="002D3153" w:rsidRDefault="003347BA" w:rsidP="001F3322">
            <w:pPr>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Мұндай әдіснаманы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керек.</w:t>
            </w:r>
          </w:p>
          <w:p w:rsidR="003347BA" w:rsidRPr="002D3153" w:rsidRDefault="003347BA" w:rsidP="001F3322">
            <w:pPr>
              <w:pStyle w:val="31"/>
              <w:ind w:right="-568" w:firstLine="0"/>
              <w:rPr>
                <w:color w:val="auto"/>
                <w:sz w:val="24"/>
                <w:lang w:val="kk-KZ"/>
              </w:rPr>
            </w:pPr>
            <w:r w:rsidRPr="002D3153">
              <w:rPr>
                <w:color w:val="auto"/>
                <w:sz w:val="24"/>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3347BA" w:rsidRPr="002D3153" w:rsidRDefault="003347BA" w:rsidP="001F3322">
            <w:pPr>
              <w:pStyle w:val="31"/>
              <w:ind w:right="-568" w:firstLine="0"/>
              <w:rPr>
                <w:rFonts w:eastAsia="Times New Roman"/>
                <w:sz w:val="24"/>
                <w:lang w:val="kk-KZ"/>
              </w:rPr>
            </w:pPr>
            <w:r w:rsidRPr="002D3153">
              <w:rPr>
                <w:sz w:val="24"/>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2D3153">
              <w:rPr>
                <w:rFonts w:eastAsia="Times New Roman"/>
                <w:sz w:val="24"/>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2D3153">
              <w:rPr>
                <w:rFonts w:eastAsia="Times New Roman"/>
                <w:sz w:val="24"/>
                <w:lang w:val="kk-KZ"/>
              </w:rPr>
              <w:t>.</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Педагогика әдіснамасы дамуының эвристикалық сипаты. </w:t>
            </w:r>
            <w:r w:rsidRPr="002D3153">
              <w:rPr>
                <w:rFonts w:ascii="Times New Roman" w:hAnsi="Times New Roman" w:cs="Times New Roman"/>
                <w:sz w:val="24"/>
                <w:szCs w:val="24"/>
                <w:lang w:val="kk-KZ"/>
              </w:rPr>
              <w:t xml:space="preserve">Педагогика ғылымы мен практикасының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9"/>
            </w:r>
            <w:r w:rsidRPr="002D3153">
              <w:rPr>
                <w:rFonts w:ascii="Times New Roman" w:hAnsi="Times New Roman" w:cs="Times New Roman"/>
                <w:sz w:val="24"/>
                <w:szCs w:val="24"/>
                <w:lang w:val="kk-KZ"/>
              </w:rPr>
              <w:t xml:space="preserve"> ғасырдың басында қарқынды дамуы кезеңінде әдіснамалық және теориялық, қолданбалы және нормативтік-конструктивтік педагогикалық білімдердің жүйелік деңгейін көтеру мәселесі ерекше қойылды. Бұл педагогика әдіснамасын зерттеушілердің әдіснамалық, теориялық, теориялық-эксперименттік және қолданбалы, соның ішінде пәнаралық сипаттағы зерттеулерді (психологиялық-педагогикалық, әлеуметтік-педагогикалық, медициналық-педагогикалық және т.б.) жүйелендіру негіздері мен нәтежиелеріне бағытталуын күшейту керектігін білдіреді.</w:t>
            </w:r>
          </w:p>
          <w:p w:rsidR="003347BA" w:rsidRPr="002D3153" w:rsidRDefault="003347BA" w:rsidP="001F3322">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Отандық педагогика әдіснамасын дамытудың жағдайына талдау және нәтижелерін қолданыстағыларымен салыстыру осы заманғы әдіснамалық білімнің педагогика ғылымы мен оның әдіснамасын дамытудың жаңа модельдерінің дәлелділігін талап ете отырып, педагогиканың құрылымына деген қалыптасқан көзқарастан озып алға шыққаны туралы тұжырым жасауға жетелейді [2]. Әдістер жаңа модельдердің пайда болғанын түсіндіріп қана қоймай, сонымен бірге, оларды құрылымдауға, жаңа қызметтерін немесе дамудағы бағыттарын болжауға мүмкіндік беретін педагогика ғылымы мен оның әдіснамасының жүйе және мега жүйе ретінде даму үдерісін талдауға қажет системологиялық тұғыр туралы айтуға болады. Осы заманғы әдіснама ғылыми жүйе ретінде ашықтығымен және теориялық педагогика өзінің мегажүйесі ретінде педагогикалық ғылымтану </w:t>
            </w:r>
            <w:r w:rsidRPr="002D3153">
              <w:rPr>
                <w:rFonts w:ascii="Times New Roman" w:hAnsi="Times New Roman" w:cs="Times New Roman"/>
                <w:sz w:val="24"/>
                <w:szCs w:val="24"/>
                <w:lang w:val="kk-KZ"/>
              </w:rPr>
              <w:lastRenderedPageBreak/>
              <w:t>аясында педагогика ғылымының даму тарихымен белсенді ақпараттық алмасуымен сипатталады.</w:t>
            </w:r>
          </w:p>
          <w:p w:rsidR="003347BA" w:rsidRPr="002D3153" w:rsidRDefault="003347BA" w:rsidP="001F3322">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мен педагогика ғылымының мүмкіндіктеріне, яғни түрлі тұрпатты (соның ішінде, педагогика әдіснамасының педагогика ғылымына қызметтерін атқаруына және дамуына елеулі ықпал етіп, жәрдем беруге ықтималды мүмкіндіктерді) педагогиканы зерттеушілердің мәселелеріне талдау жасау үшін педагогика әдіснамасы мен ғылымды, педагогикалық зерттеулердің «эвристикалық әлеуетін» түсіну және пайдалану мақсатқа сай болмақ. Педагогика саласынының әдіснамалық мәселелерінің өткенін шолу арқылы талдау олардың бәрі белгілі бір дәрежеде ғылыми және практикалық құндылыққа ие екендігін көрсетеді. Зерттеулердің ғылыми құндылығы эвристикалық әлеуетімен, ол жұмыстың танымдық мүмкіндіктерімен анықталды. Оның әлеуетін бағалау үшін  жаңа фактілер, тұжырымдамалар, объектілер мен әдістер керек болып табылады. Дәстүрлі тұжырымдамалар аясында ғылымдағы белгілі объектілерді зерттеуге осы саладағы танымал зерттеу әдістерінің көмегімен жүргізілетін зерттеулердің эвристикалық әлеуеті төмен болып келеді. Бұл ретте ұстанымды түрде жаңа нәтижелерге қол жеткізудің ықтималдылығы аз не болмаса мәселе белгілі бір фактілер, ережелер, үдерістер мен құбылыстарды нақтылаумен және түсіндірумен шектеледі және мұны сараптамалық жолмен алуға да болады. Педагогика ғылымының нақтылы саласы үшін жаңа әдістерді пайдалана отырып, алынған жаңа фактілер, заңдылықтар мен тұжырымдамалар негізінде бұрын белгісіз объектілерді зерттеу жоғары эвристикалық әлеуетті сипаттайды. Ол жаңа нәтижелер беруі ықтимал.</w:t>
            </w:r>
          </w:p>
          <w:p w:rsidR="003347BA" w:rsidRPr="002D3153" w:rsidRDefault="003347BA" w:rsidP="001F3322">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айтылғандармен байланысты даму үстіндегі педагогика әдіснамасының эвристикалық әлеуеті әдіснамалық зерттеулердің әдіснамалық мәселені, педагогикалық әдіснаманың құрылымы мен қызметін жаңарту, сондай-ақ жүйелік әдіснаманың қалыптасу шарттарының пәндік-объектілік өрісін кеңейту арқылы ашылады.</w:t>
            </w:r>
          </w:p>
          <w:p w:rsidR="003347BA" w:rsidRPr="002D3153" w:rsidRDefault="003347BA" w:rsidP="001F3322">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құралының үшінші тарауында әдіснамалық зерттеулердің нақты әлеуеті мен проблемалық-пәндік өрісін кеңейтудің негізгі векторларын, педагогика әдіснамасы қызметтерінің, дереккөздерінің және даму бағыттарының нақты алуан түрлілігін бейнелейтін педагогика әдіснамасын, оның мәні мен ерекшеліктерін түсінудің негізі тұғырлар ашылады. Оның пәні мен негізгі категорияларына талдау жүргізіліп, әдіснамалық білімді жүйелендіру типологиясы мен  құрылымы анықталады және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t xml:space="preserve"> ғасырдың соңы мен XXI ғасырдың басындағы педагогика әдіснамасының мәртебесіне елеулі түрде ықпал еткен тұғырлар мен бағдарлар ұсынылады.</w:t>
            </w:r>
          </w:p>
          <w:p w:rsidR="003347BA" w:rsidRPr="002D3153" w:rsidRDefault="003347BA" w:rsidP="001F3322">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Отандық педагогикада жинақталған әдіснамалық қорды пайымдаудың келесі ерекшелігі педагогика әдіснамасын дамытудың мазмұнды моделін құруда болып табылады. Педагогика әдіснамасын анықтауға ұсынылған тұғырлардың танымдық қызметі – оның неғұрлым ортақ негіздерін  нақтылап тұжырымдауда. Педагогика әдіснамасын дамытуға ұсынылған тұғырлар мен модельдер педагогика ғылымы пәнінің даму үдерісін түсіну, педагогикалық зерттеулердің проблемалық өрісінің дамуындағы үрдістерді түсіндіру, педагогиканың ғылыми білімінің басқа салаларымен өзара қатынасының негізгі формалары мен тәсілдерін анықтау педагогика ғылымы мен практикасының педагогикалық іздену немесе жобалаудағы эмпирикалық және теориялық  даму стратегиясының заңдылықтары мен сипаттамасын ашу үшін маңызды. Олар осы заманғы педагогтардың зерттеу бағдарламалары мен жобаларындағы идеалға сай құрылымын және теориялық инварианттарын (басқаша нұсқаларын) құруда әдіснамалық бағдарды таңдау үшін қажет. </w:t>
            </w:r>
          </w:p>
          <w:p w:rsidR="003347BA" w:rsidRPr="002D3153" w:rsidRDefault="003347BA" w:rsidP="001F3322">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 динамикасы оның үдерістік, қызметік, құрылымдық жүйелілігін қалпына келтіру арқылы мынандай ірі педагогикалық мегабілім блоктарына мүшелеудің арқасында ашылады:</w:t>
            </w:r>
          </w:p>
          <w:p w:rsidR="003347BA" w:rsidRPr="002D3153" w:rsidRDefault="003347BA" w:rsidP="001F3322">
            <w:pPr>
              <w:pStyle w:val="a3"/>
              <w:numPr>
                <w:ilvl w:val="0"/>
                <w:numId w:val="73"/>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туралы жалпы ұғым, оны аны анықтауға қажет тұғырлар;</w:t>
            </w:r>
          </w:p>
          <w:p w:rsidR="003347BA" w:rsidRPr="002D3153" w:rsidRDefault="003347BA" w:rsidP="001F3322">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ұғымдық аппараты;</w:t>
            </w:r>
          </w:p>
          <w:p w:rsidR="003347BA" w:rsidRPr="002D3153" w:rsidRDefault="003347BA" w:rsidP="001F3322">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қызметтері мен әдіснамалық білімдер құрылымы;</w:t>
            </w:r>
          </w:p>
          <w:p w:rsidR="003347BA" w:rsidRPr="002D3153" w:rsidRDefault="003347BA" w:rsidP="001F3322">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дамытудағы әдіснамалық бағдарлар мен үрдістердің жиынтығы;</w:t>
            </w:r>
          </w:p>
          <w:p w:rsidR="003347BA" w:rsidRPr="002D3153" w:rsidRDefault="003347BA" w:rsidP="001F3322">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жүйелік педагогикалық әдіснама.</w:t>
            </w:r>
          </w:p>
          <w:p w:rsidR="003347BA" w:rsidRPr="002D3153" w:rsidRDefault="003347BA" w:rsidP="001F3322">
            <w:pPr>
              <w:pStyle w:val="31"/>
              <w:ind w:right="-568" w:firstLine="0"/>
              <w:rPr>
                <w:rFonts w:eastAsia="Times New Roman"/>
                <w:sz w:val="24"/>
                <w:lang w:val="kk-KZ"/>
              </w:rPr>
            </w:pPr>
          </w:p>
          <w:p w:rsidR="003347BA" w:rsidRPr="002D3153" w:rsidRDefault="003347BA" w:rsidP="001F3322">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1F3322">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iCs/>
                <w:sz w:val="24"/>
                <w:szCs w:val="24"/>
                <w:lang w:val="kk-KZ"/>
              </w:rPr>
              <w:t xml:space="preserve">1. </w:t>
            </w:r>
            <w:r w:rsidRPr="002D3153">
              <w:rPr>
                <w:rFonts w:ascii="Times New Roman" w:hAnsi="Times New Roman" w:cs="Times New Roman"/>
                <w:bCs/>
                <w:sz w:val="24"/>
                <w:szCs w:val="24"/>
                <w:lang w:val="kk-KZ"/>
              </w:rPr>
              <w:t>Педагогика әдіснамасы мәнін анықтау гносеологиялық, философиялық тұғырларын сипаттаңыз.</w:t>
            </w:r>
          </w:p>
          <w:p w:rsidR="003347BA" w:rsidRPr="002D3153" w:rsidRDefault="003347BA" w:rsidP="001F3322">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Педагогика әдіснамасы мәнін анықтаудың  ғылымтанулық тұғырын түсндіріңіз.</w:t>
            </w:r>
          </w:p>
          <w:p w:rsidR="003347BA" w:rsidRPr="002D3153" w:rsidRDefault="003347BA" w:rsidP="001F3322">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 Педагогика әдіснамасының практикалық бағыттылығын негідеңіз.</w:t>
            </w:r>
          </w:p>
          <w:p w:rsidR="003347BA" w:rsidRPr="002D3153" w:rsidRDefault="003347BA" w:rsidP="001F3322">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1F3322">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1F3322">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1F3322">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1F3322">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1F3322">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8. Бабанский Ю.К. Избранные педагогические труды. – М.: Педагогика, 1989. – 560 с.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9. Полонский В.М. Оценка качества научно-педагогических исследований. – М.: Педагогика, 1987. – 144 с. </w:t>
            </w:r>
          </w:p>
          <w:p w:rsidR="003347BA" w:rsidRPr="002D3153" w:rsidRDefault="003347BA" w:rsidP="001F3322">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10. Скаткин М.Н. Методология и методика педагогических исследований. (В помощь начинающему исследователю). – М.: Педагогика, 1986. – 152 с. </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center"/>
              <w:rPr>
                <w:rFonts w:ascii="Times New Roman" w:hAnsi="Times New Roman" w:cs="Times New Roman"/>
                <w:sz w:val="24"/>
                <w:szCs w:val="24"/>
                <w:lang w:val="kk-KZ"/>
              </w:rPr>
            </w:pPr>
          </w:p>
        </w:tc>
      </w:tr>
    </w:tbl>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pStyle w:val="a7"/>
        <w:spacing w:after="0"/>
        <w:ind w:left="0" w:right="-568" w:firstLine="708"/>
        <w:jc w:val="both"/>
        <w:rPr>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Default="003347BA" w:rsidP="003347BA">
      <w:pPr>
        <w:spacing w:after="0" w:line="240" w:lineRule="auto"/>
        <w:ind w:right="-568"/>
        <w:jc w:val="both"/>
        <w:rPr>
          <w:rFonts w:ascii="Times New Roman" w:hAnsi="Times New Roman" w:cs="Times New Roman"/>
          <w:sz w:val="24"/>
          <w:szCs w:val="24"/>
          <w:lang w:val="en-US"/>
        </w:rPr>
      </w:pPr>
    </w:p>
    <w:p w:rsidR="003347BA" w:rsidRPr="002E030B" w:rsidRDefault="003347BA" w:rsidP="003347BA">
      <w:pPr>
        <w:spacing w:after="0" w:line="240" w:lineRule="auto"/>
        <w:ind w:right="-568"/>
        <w:jc w:val="both"/>
        <w:rPr>
          <w:rFonts w:ascii="Times New Roman" w:hAnsi="Times New Roman" w:cs="Times New Roman"/>
          <w:sz w:val="24"/>
          <w:szCs w:val="24"/>
          <w:lang w:val="en-US"/>
        </w:rPr>
      </w:pPr>
    </w:p>
    <w:p w:rsidR="003347BA" w:rsidRPr="002D3153" w:rsidRDefault="003347BA" w:rsidP="003347BA">
      <w:pPr>
        <w:tabs>
          <w:tab w:val="left" w:pos="261"/>
        </w:tabs>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lastRenderedPageBreak/>
        <w:t xml:space="preserve">9-дәріс. Тақырыбы: Педагогика әдіснамасының ғылыми мәртебесі, құрылымы және және  </w:t>
      </w:r>
      <w:r w:rsidRPr="002D3153">
        <w:rPr>
          <w:rFonts w:ascii="Times New Roman" w:hAnsi="Times New Roman" w:cs="Times New Roman"/>
          <w:b/>
          <w:sz w:val="24"/>
          <w:szCs w:val="24"/>
          <w:lang w:val="kk-KZ"/>
        </w:rPr>
        <w:t xml:space="preserve">ұғымдық аппараты.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дәріс-әңгіме</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мақсаты: </w:t>
      </w:r>
      <w:r w:rsidRPr="002D3153">
        <w:rPr>
          <w:sz w:val="24"/>
          <w:szCs w:val="24"/>
          <w:lang w:val="kk-KZ" w:eastAsia="ko-KR"/>
        </w:rPr>
        <w:t xml:space="preserve">Докторанттардың </w:t>
      </w:r>
      <w:r w:rsidRPr="002D3153">
        <w:rPr>
          <w:bCs/>
          <w:sz w:val="24"/>
          <w:szCs w:val="24"/>
          <w:lang w:val="kk-KZ"/>
        </w:rPr>
        <w:t xml:space="preserve">педагогика әдіснамасының ғылыми мәртебесі, құрылымы және және  </w:t>
      </w:r>
      <w:r w:rsidRPr="002D3153">
        <w:rPr>
          <w:sz w:val="24"/>
          <w:szCs w:val="24"/>
          <w:lang w:val="kk-KZ"/>
        </w:rPr>
        <w:t>ұғымдық аппараты туралы білімдерді зерттеу барысында тиімді қолдану құзыреттіліктерін дамыту.</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Педагогика әдіснамасының ғылыми мәртебесі</w:t>
      </w:r>
      <w:r w:rsidRPr="002D3153">
        <w:rPr>
          <w:rFonts w:ascii="Times New Roman" w:hAnsi="Times New Roman" w:cs="Times New Roman"/>
          <w:sz w:val="24"/>
          <w:szCs w:val="24"/>
          <w:lang w:val="kk-KZ"/>
        </w:rPr>
        <w:t xml:space="preserve">.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Педагогика әдіснамасының ғылыми құрылымы.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 xml:space="preserve">Педагогика әдіснамасының </w:t>
      </w:r>
      <w:r w:rsidRPr="002D3153">
        <w:rPr>
          <w:rFonts w:ascii="Times New Roman" w:hAnsi="Times New Roman" w:cs="Times New Roman"/>
          <w:sz w:val="24"/>
          <w:szCs w:val="24"/>
          <w:lang w:val="kk-KZ"/>
        </w:rPr>
        <w:t xml:space="preserve">ұғымдық аппараты.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b/>
          <w:sz w:val="24"/>
          <w:szCs w:val="24"/>
          <w:lang w:val="kk-KZ"/>
        </w:rPr>
        <w:t>.</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2D3153">
        <w:rPr>
          <w:rFonts w:ascii="Times New Roman" w:hAnsi="Times New Roman" w:cs="Times New Roman"/>
          <w:sz w:val="24"/>
          <w:szCs w:val="24"/>
          <w:lang w:val="kk-KZ"/>
        </w:rPr>
        <w:t>[Б.Р. Айтмамабетова және басқалар].</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2D3153">
        <w:rPr>
          <w:rFonts w:ascii="Times New Roman" w:eastAsia="Times New Roman CYR" w:hAnsi="Times New Roman" w:cs="Times New Roman"/>
          <w:b/>
          <w:bCs/>
          <w:sz w:val="24"/>
          <w:szCs w:val="24"/>
          <w:lang w:val="kk-KZ"/>
        </w:rPr>
        <w:t>«</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2D3153">
        <w:rPr>
          <w:rFonts w:ascii="Times New Roman" w:eastAsia="Times New Roman CYR" w:hAnsi="Times New Roman" w:cs="Times New Roman"/>
          <w:b/>
          <w:bCs/>
          <w:sz w:val="24"/>
          <w:szCs w:val="24"/>
          <w:lang w:val="kk-KZ"/>
        </w:rPr>
        <w:t>»</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2D3153">
        <w:rPr>
          <w:rFonts w:ascii="Times New Roman" w:eastAsia="Arial CYR" w:hAnsi="Times New Roman" w:cs="Times New Roman"/>
          <w:sz w:val="24"/>
          <w:szCs w:val="24"/>
          <w:lang w:val="kk-KZ"/>
        </w:rPr>
        <w:t>.</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В.В.Краевский </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2D3153">
        <w:rPr>
          <w:rFonts w:ascii="Times New Roman" w:hAnsi="Times New Roman" w:cs="Times New Roman"/>
          <w:sz w:val="24"/>
          <w:szCs w:val="24"/>
          <w:lang w:val="kk-KZ"/>
        </w:rPr>
        <w:t>.</w:t>
      </w:r>
    </w:p>
    <w:p w:rsidR="003347BA" w:rsidRPr="002D3153" w:rsidRDefault="003347BA" w:rsidP="003347BA">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әдіснамасының пәні</w:t>
      </w:r>
      <w:r w:rsidRPr="002D3153">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w:t>
      </w:r>
      <w:r w:rsidRPr="002D3153">
        <w:rPr>
          <w:rFonts w:ascii="Times New Roman" w:eastAsia="Times New Roman CYR" w:hAnsi="Times New Roman" w:cs="Times New Roman"/>
          <w:sz w:val="24"/>
          <w:szCs w:val="24"/>
          <w:lang w:val="kk-KZ"/>
        </w:rPr>
        <w:lastRenderedPageBreak/>
        <w:t xml:space="preserve">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2D3153">
        <w:rPr>
          <w:rFonts w:ascii="Times New Roman" w:eastAsia="Times New Roman CYR" w:hAnsi="Times New Roman" w:cs="Times New Roman"/>
          <w:b/>
          <w:bCs/>
          <w:i/>
          <w:iCs/>
          <w:sz w:val="24"/>
          <w:szCs w:val="24"/>
          <w:lang w:val="kk-KZ"/>
        </w:rPr>
        <w:t>әдіснамалық зерттеу</w:t>
      </w:r>
      <w:r w:rsidRPr="002D3153">
        <w:rPr>
          <w:rFonts w:ascii="Times New Roman" w:eastAsia="Times New Roman CYR" w:hAnsi="Times New Roman" w:cs="Times New Roman"/>
          <w:b/>
          <w:bCs/>
          <w:sz w:val="24"/>
          <w:szCs w:val="24"/>
          <w:lang w:val="kk-KZ"/>
        </w:rPr>
        <w:t xml:space="preserve"> және </w:t>
      </w:r>
      <w:r w:rsidRPr="002D3153">
        <w:rPr>
          <w:rFonts w:ascii="Times New Roman" w:eastAsia="Times New Roman CYR" w:hAnsi="Times New Roman" w:cs="Times New Roman"/>
          <w:b/>
          <w:bCs/>
          <w:i/>
          <w:iCs/>
          <w:sz w:val="24"/>
          <w:szCs w:val="24"/>
          <w:lang w:val="kk-KZ"/>
        </w:rPr>
        <w:t>әдіснамалық қамтамасыз ету.</w:t>
      </w:r>
      <w:r w:rsidRPr="002D3153">
        <w:rPr>
          <w:rFonts w:ascii="Times New Roman" w:hAnsi="Times New Roman" w:cs="Times New Roman"/>
          <w:b/>
          <w:bCs/>
          <w:sz w:val="24"/>
          <w:szCs w:val="24"/>
          <w:lang w:val="kk-KZ"/>
        </w:rPr>
        <w:t xml:space="preserve"> </w:t>
      </w:r>
      <w:r w:rsidRPr="002D3153">
        <w:rPr>
          <w:rFonts w:ascii="Times New Roman" w:eastAsia="Times New Roman CYR" w:hAnsi="Times New Roman" w:cs="Times New Roman"/>
          <w:i/>
          <w:iCs/>
          <w:sz w:val="24"/>
          <w:szCs w:val="24"/>
          <w:lang w:val="kk-KZ"/>
        </w:rPr>
        <w:t>Әдіснамалық зерттеу</w:t>
      </w:r>
      <w:r w:rsidRPr="002D3153">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347BA" w:rsidRPr="002D3153" w:rsidRDefault="003347BA" w:rsidP="003347BA">
      <w:pPr>
        <w:spacing w:after="0" w:line="240" w:lineRule="auto"/>
        <w:ind w:right="-568" w:firstLine="709"/>
        <w:jc w:val="both"/>
        <w:rPr>
          <w:rFonts w:ascii="Times New Roman" w:eastAsia="Times New Roman CYR" w:hAnsi="Times New Roman" w:cs="Times New Roman"/>
          <w:bCs/>
          <w:iCs/>
          <w:sz w:val="24"/>
          <w:szCs w:val="24"/>
          <w:lang w:val="kk-KZ"/>
        </w:rPr>
      </w:pPr>
      <w:r w:rsidRPr="002D3153">
        <w:rPr>
          <w:rFonts w:ascii="Times New Roman" w:hAnsi="Times New Roman" w:cs="Times New Roman"/>
          <w:b/>
          <w:bCs/>
          <w:i/>
          <w:iCs/>
          <w:sz w:val="24"/>
          <w:szCs w:val="24"/>
          <w:lang w:val="kk-KZ"/>
        </w:rPr>
        <w:t>Әдіснамалық</w:t>
      </w:r>
      <w:r w:rsidRPr="002D3153">
        <w:rPr>
          <w:rFonts w:ascii="Times New Roman" w:eastAsia="Times New Roman CYR" w:hAnsi="Times New Roman" w:cs="Times New Roman"/>
          <w:b/>
          <w:bCs/>
          <w:i/>
          <w:iCs/>
          <w:sz w:val="24"/>
          <w:szCs w:val="24"/>
          <w:lang w:val="kk-KZ"/>
        </w:rPr>
        <w:t xml:space="preserve"> қамтамасыз етудің мақсаты </w:t>
      </w:r>
      <w:r w:rsidRPr="002D3153">
        <w:rPr>
          <w:rFonts w:ascii="Times New Roman" w:eastAsia="Times New Roman CYR" w:hAnsi="Times New Roman" w:cs="Times New Roman"/>
          <w:bCs/>
          <w:iCs/>
          <w:sz w:val="24"/>
          <w:szCs w:val="24"/>
          <w:lang w:val="kk-KZ"/>
        </w:rPr>
        <w:t>– нақты ғылым саласында зерттеу әрекетін негіздеу үшін бар білімді пайдалануды қамтамасыз ету</w:t>
      </w:r>
      <w:r w:rsidRPr="002D3153">
        <w:rPr>
          <w:rFonts w:ascii="Times New Roman" w:hAnsi="Times New Roman" w:cs="Times New Roman"/>
          <w:bCs/>
          <w:iCs/>
          <w:sz w:val="24"/>
          <w:szCs w:val="24"/>
          <w:lang w:val="kk-KZ"/>
        </w:rPr>
        <w:t>.</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2D3153">
        <w:rPr>
          <w:rFonts w:ascii="Times New Roman" w:eastAsia="Times New Roman CYR" w:hAnsi="Times New Roman" w:cs="Times New Roman"/>
          <w:b/>
          <w:i/>
          <w:sz w:val="24"/>
          <w:szCs w:val="24"/>
          <w:lang w:val="kk-KZ"/>
        </w:rPr>
        <w:t>дескриптивті,</w:t>
      </w:r>
      <w:r w:rsidRPr="002D3153">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2D3153">
        <w:rPr>
          <w:rFonts w:ascii="Times New Roman" w:eastAsia="Times New Roman CYR" w:hAnsi="Times New Roman" w:cs="Times New Roman"/>
          <w:b/>
          <w:i/>
          <w:sz w:val="24"/>
          <w:szCs w:val="24"/>
          <w:lang w:val="kk-KZ"/>
        </w:rPr>
        <w:t>нормативті</w:t>
      </w:r>
      <w:r w:rsidRPr="002D3153">
        <w:rPr>
          <w:rFonts w:ascii="Times New Roman" w:eastAsia="Times New Roman CYR" w:hAnsi="Times New Roman" w:cs="Times New Roman"/>
          <w:sz w:val="24"/>
          <w:szCs w:val="24"/>
          <w:lang w:val="kk-KZ"/>
        </w:rPr>
        <w:t xml:space="preserve"> қызмет. Осы екі қызметтің болуы педагогика </w:t>
      </w:r>
      <w:r w:rsidRPr="002D3153">
        <w:rPr>
          <w:rFonts w:ascii="Times New Roman" w:hAnsi="Times New Roman" w:cs="Times New Roman"/>
          <w:sz w:val="24"/>
          <w:szCs w:val="24"/>
          <w:lang w:val="kk-KZ"/>
        </w:rPr>
        <w:t>әдіснамасыны</w:t>
      </w:r>
      <w:r w:rsidRPr="002D3153">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2D3153">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2D3153">
        <w:rPr>
          <w:rFonts w:ascii="Times New Roman" w:eastAsia="Times New Roman CYR" w:hAnsi="Times New Roman" w:cs="Times New Roman"/>
          <w:color w:val="FF0000"/>
          <w:sz w:val="24"/>
          <w:szCs w:val="24"/>
          <w:lang w:val="kk-KZ"/>
        </w:rPr>
        <w:t xml:space="preserve"> </w:t>
      </w:r>
      <w:r w:rsidRPr="002D3153">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2D3153">
        <w:rPr>
          <w:rFonts w:ascii="Times New Roman" w:eastAsia="Times New Roman CYR" w:hAnsi="Times New Roman" w:cs="Times New Roman"/>
          <w:b/>
          <w:i/>
          <w:sz w:val="24"/>
          <w:szCs w:val="24"/>
          <w:lang w:val="kk-KZ"/>
        </w:rPr>
        <w:t xml:space="preserve">әдіснамалық мәдениетін </w:t>
      </w:r>
      <w:r w:rsidRPr="002D3153">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eastAsia="Times New Roman CYR" w:hAnsi="Times New Roman" w:cs="Times New Roman"/>
          <w:b/>
          <w:bCs/>
          <w:i/>
          <w:iCs/>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bCs/>
          <w:sz w:val="24"/>
          <w:szCs w:val="24"/>
          <w:lang w:val="kk-KZ"/>
        </w:rPr>
        <w:t>болып</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b/>
          <w:i/>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 білімділік,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мыналарды біріктіреді:</w:t>
      </w:r>
    </w:p>
    <w:p w:rsidR="003347BA" w:rsidRPr="002D3153" w:rsidRDefault="003347BA" w:rsidP="003347BA">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әрекеттері туралы білім;</w:t>
      </w:r>
    </w:p>
    <w:p w:rsidR="003347BA" w:rsidRPr="002D3153" w:rsidRDefault="003347BA" w:rsidP="003347BA">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жалпы ғылымдық мазмұндағы ағымдағы, негізгі, іргелі педагогикалық теориялар, тұжырымдамалар, болжамдар;</w:t>
      </w:r>
    </w:p>
    <w:p w:rsidR="003347BA" w:rsidRPr="002D3153" w:rsidRDefault="003347BA" w:rsidP="003347BA">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r w:rsidRPr="002D3153">
        <w:rPr>
          <w:rFonts w:ascii="Times New Roman" w:hAnsi="Times New Roman" w:cs="Times New Roman"/>
          <w:sz w:val="24"/>
          <w:szCs w:val="24"/>
          <w:lang w:val="kk-KZ"/>
        </w:rPr>
        <w:t>.</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2D3153">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2D3153">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2D3153">
        <w:rPr>
          <w:rFonts w:ascii="Times New Roman" w:hAnsi="Times New Roman" w:cs="Times New Roman"/>
          <w:b/>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2D3153">
        <w:rPr>
          <w:rFonts w:ascii="Times New Roman" w:eastAsia="Times New Roman CYR" w:hAnsi="Times New Roman" w:cs="Times New Roman"/>
          <w:sz w:val="24"/>
          <w:szCs w:val="24"/>
          <w:lang w:val="kk-KZ"/>
        </w:rPr>
        <w:t>(әрекетті ұйымдастырудың сыртқы құрылымы)</w:t>
      </w:r>
      <w:r w:rsidRPr="002D3153">
        <w:rPr>
          <w:rFonts w:ascii="Times New Roman" w:hAnsi="Times New Roman" w:cs="Times New Roman"/>
          <w:sz w:val="24"/>
          <w:szCs w:val="24"/>
          <w:lang w:val="kk-KZ"/>
        </w:rPr>
        <w:t xml:space="preserve">.  Әрекет </w:t>
      </w:r>
      <w:r w:rsidRPr="002D3153">
        <w:rPr>
          <w:rFonts w:ascii="Times New Roman" w:eastAsia="Times New Roman CYR" w:hAnsi="Times New Roman" w:cs="Times New Roman"/>
          <w:sz w:val="24"/>
          <w:szCs w:val="24"/>
          <w:lang w:val="kk-KZ"/>
        </w:rPr>
        <w:t>(жоба) қайталымының аяқталуы үш кезеңмен анықталады:</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2D3153">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болып табылады.</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2D3153">
        <w:rPr>
          <w:rFonts w:ascii="Times New Roman" w:eastAsia="Times New Roman CYR" w:hAnsi="Times New Roman" w:cs="Times New Roman"/>
          <w:sz w:val="24"/>
          <w:szCs w:val="24"/>
          <w:lang w:val="kk-KZ"/>
        </w:rPr>
        <w:t>-педагогикалық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2D3153">
        <w:rPr>
          <w:rFonts w:ascii="Times New Roman" w:hAnsi="Times New Roman" w:cs="Times New Roman"/>
          <w:b/>
          <w:i/>
          <w:sz w:val="24"/>
          <w:szCs w:val="24"/>
          <w:lang w:val="kk-KZ"/>
        </w:rPr>
        <w:t>педагогика әдіснамасының ғылыми мәртебесін</w:t>
      </w:r>
      <w:r w:rsidRPr="002D3153">
        <w:rPr>
          <w:rFonts w:ascii="Times New Roman" w:hAnsi="Times New Roman" w:cs="Times New Roman"/>
          <w:sz w:val="24"/>
          <w:szCs w:val="24"/>
          <w:lang w:val="kk-KZ"/>
        </w:rPr>
        <w:t xml:space="preserve"> түсіну қалыптасты. </w:t>
      </w:r>
      <w:r w:rsidRPr="002D3153">
        <w:rPr>
          <w:rFonts w:ascii="Times New Roman" w:hAnsi="Times New Roman" w:cs="Times New Roman"/>
          <w:b/>
          <w:sz w:val="24"/>
          <w:szCs w:val="24"/>
          <w:lang w:val="kk-KZ"/>
        </w:rPr>
        <w:t>Педагогика әдіснамасы</w:t>
      </w:r>
      <w:r w:rsidRPr="002D3153">
        <w:rPr>
          <w:rFonts w:ascii="Times New Roman" w:hAnsi="Times New Roman" w:cs="Times New Roman"/>
          <w:b/>
          <w:sz w:val="24"/>
          <w:szCs w:val="24"/>
          <w:lang w:val="en-US"/>
        </w:rPr>
        <w:t>:</w:t>
      </w:r>
    </w:p>
    <w:p w:rsidR="003347BA" w:rsidRPr="002D3153" w:rsidRDefault="003347BA" w:rsidP="003347BA">
      <w:pPr>
        <w:pStyle w:val="a3"/>
        <w:numPr>
          <w:ilvl w:val="0"/>
          <w:numId w:val="21"/>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rPr>
        <w:t>осы әрекеттің ұйымдастырылуы, мазмұны, құралдары және нәтижелері қағидаларында теориялық жүйе ретінде түсініледі</w:t>
      </w:r>
      <w:r w:rsidRPr="002D3153">
        <w:rPr>
          <w:rFonts w:ascii="Times New Roman" w:hAnsi="Times New Roman" w:cs="Times New Roman"/>
          <w:sz w:val="24"/>
          <w:szCs w:val="24"/>
          <w:lang w:val="en-US"/>
        </w:rPr>
        <w:t>;</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3347BA" w:rsidRPr="002D3153" w:rsidRDefault="003347BA" w:rsidP="003347BA">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lastRenderedPageBreak/>
        <w:t xml:space="preserve">Ғалымдардың пікірінше, әдіснаманың негізгі қызметі оның адам қызметінің бүкіл әмбебаптығы арқылы атқарылады. </w:t>
      </w:r>
      <w:r w:rsidRPr="002D3153">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2D3153">
        <w:rPr>
          <w:rFonts w:ascii="Times New Roman" w:hAnsi="Times New Roman" w:cs="Times New Roman"/>
          <w:sz w:val="24"/>
          <w:szCs w:val="24"/>
          <w:lang w:val="kk-KZ"/>
        </w:rPr>
        <w:t xml:space="preserve"> Осылайша,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2D3153">
        <w:rPr>
          <w:rFonts w:ascii="Times New Roman" w:hAnsi="Times New Roman" w:cs="Times New Roman"/>
          <w:b/>
          <w:i/>
          <w:iCs/>
          <w:sz w:val="24"/>
          <w:szCs w:val="24"/>
          <w:lang w:val="kk-KZ"/>
        </w:rPr>
        <w:t xml:space="preserve">нормативті </w:t>
      </w:r>
      <w:r w:rsidRPr="002D3153">
        <w:rPr>
          <w:rFonts w:ascii="Times New Roman" w:hAnsi="Times New Roman" w:cs="Times New Roman"/>
          <w:sz w:val="24"/>
          <w:szCs w:val="24"/>
          <w:lang w:val="kk-KZ"/>
        </w:rPr>
        <w:t xml:space="preserve">және </w:t>
      </w:r>
      <w:r w:rsidRPr="002D3153">
        <w:rPr>
          <w:rFonts w:ascii="Times New Roman" w:hAnsi="Times New Roman" w:cs="Times New Roman"/>
          <w:b/>
          <w:i/>
          <w:iCs/>
          <w:sz w:val="24"/>
          <w:szCs w:val="24"/>
          <w:lang w:val="kk-KZ"/>
        </w:rPr>
        <w:t>дескриптивті</w:t>
      </w:r>
      <w:r w:rsidRPr="002D3153">
        <w:rPr>
          <w:rFonts w:ascii="Times New Roman" w:eastAsia="Times New Roman CYR" w:hAnsi="Times New Roman" w:cs="Times New Roman"/>
          <w:b/>
          <w:i/>
          <w:sz w:val="24"/>
          <w:szCs w:val="24"/>
          <w:lang w:val="kk-KZ"/>
        </w:rPr>
        <w:t xml:space="preserve"> әдіснама</w:t>
      </w:r>
      <w:r w:rsidRPr="002D3153">
        <w:rPr>
          <w:rFonts w:ascii="Times New Roman" w:hAnsi="Times New Roman" w:cs="Times New Roman"/>
          <w:b/>
          <w:i/>
          <w:sz w:val="24"/>
          <w:szCs w:val="24"/>
          <w:lang w:val="kk-KZ"/>
        </w:rPr>
        <w:t>.</w:t>
      </w:r>
      <w:r w:rsidRPr="002D3153">
        <w:rPr>
          <w:rFonts w:ascii="Times New Roman" w:hAnsi="Times New Roman" w:cs="Times New Roman"/>
          <w:i/>
          <w:sz w:val="24"/>
          <w:szCs w:val="24"/>
          <w:lang w:val="kk-KZ"/>
        </w:rPr>
        <w:t xml:space="preserve"> </w:t>
      </w:r>
    </w:p>
    <w:p w:rsidR="003347BA" w:rsidRPr="002D3153" w:rsidRDefault="003347BA" w:rsidP="003347BA">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347BA" w:rsidRPr="002D3153" w:rsidRDefault="003347BA" w:rsidP="003347BA">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2D3153">
        <w:rPr>
          <w:rFonts w:ascii="Times New Roman" w:hAnsi="Times New Roman" w:cs="Times New Roman"/>
          <w:b/>
          <w:i/>
          <w:sz w:val="24"/>
          <w:szCs w:val="24"/>
          <w:lang w:val="kk-KZ"/>
        </w:rPr>
        <w:t>қызметтері жүйесі бар</w:t>
      </w:r>
      <w:r w:rsidRPr="002D3153">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w:t>
      </w:r>
    </w:p>
    <w:p w:rsidR="003347BA" w:rsidRPr="002D3153" w:rsidRDefault="003347BA" w:rsidP="003347BA">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w:t>
      </w:r>
      <w:r w:rsidRPr="002D3153">
        <w:rPr>
          <w:rFonts w:ascii="Times New Roman" w:hAnsi="Times New Roman" w:cs="Times New Roman"/>
          <w:b/>
          <w:sz w:val="24"/>
          <w:szCs w:val="24"/>
          <w:lang w:val="kk-KZ"/>
        </w:rPr>
        <w:t xml:space="preserve">әдіснамалық талдау үдерісін төрт деңгейлік иерархия </w:t>
      </w:r>
      <w:r w:rsidRPr="002D3153">
        <w:rPr>
          <w:rFonts w:ascii="Times New Roman" w:hAnsi="Times New Roman" w:cs="Times New Roman"/>
          <w:sz w:val="24"/>
          <w:szCs w:val="24"/>
          <w:lang w:val="kk-KZ"/>
        </w:rPr>
        <w:t>түрінде көрсетеді:</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1) </w:t>
      </w:r>
      <w:r w:rsidRPr="002D3153">
        <w:rPr>
          <w:b/>
          <w:i/>
          <w:iCs/>
          <w:sz w:val="24"/>
          <w:lang w:val="kk-KZ"/>
        </w:rPr>
        <w:t>философиялық әдіснама</w:t>
      </w:r>
      <w:r w:rsidRPr="002D3153">
        <w:rPr>
          <w:sz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2) </w:t>
      </w:r>
      <w:r w:rsidRPr="002D3153">
        <w:rPr>
          <w:b/>
          <w:i/>
          <w:iCs/>
          <w:sz w:val="24"/>
          <w:lang w:val="kk-KZ"/>
        </w:rPr>
        <w:t>жалпы ғылымилық әдіснама</w:t>
      </w:r>
      <w:r w:rsidRPr="002D3153">
        <w:rPr>
          <w:b/>
          <w:sz w:val="24"/>
          <w:lang w:val="kk-KZ"/>
        </w:rPr>
        <w:t>,</w:t>
      </w:r>
      <w:r w:rsidRPr="002D3153">
        <w:rPr>
          <w:sz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3) </w:t>
      </w:r>
      <w:r w:rsidRPr="002D3153">
        <w:rPr>
          <w:b/>
          <w:i/>
          <w:iCs/>
          <w:sz w:val="24"/>
          <w:lang w:val="kk-KZ"/>
        </w:rPr>
        <w:t>нақты ғылымилық әдіснама</w:t>
      </w:r>
      <w:r w:rsidRPr="002D3153">
        <w:rPr>
          <w:b/>
          <w:sz w:val="24"/>
          <w:lang w:val="kk-KZ"/>
        </w:rPr>
        <w:t xml:space="preserve"> </w:t>
      </w:r>
      <w:r w:rsidRPr="002D3153">
        <w:rPr>
          <w:sz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4) </w:t>
      </w:r>
      <w:r w:rsidRPr="002D3153">
        <w:rPr>
          <w:b/>
          <w:i/>
          <w:iCs/>
          <w:sz w:val="24"/>
          <w:lang w:val="kk-KZ"/>
        </w:rPr>
        <w:t>зерттеудің әдістемесі және техникасы</w:t>
      </w:r>
      <w:r w:rsidRPr="002D3153">
        <w:rPr>
          <w:sz w:val="24"/>
          <w:lang w:val="kk-KZ"/>
        </w:rPr>
        <w:t xml:space="preserve"> (технология), яғни, бір сипатты және шынайы </w:t>
      </w:r>
      <w:r w:rsidRPr="002D3153">
        <w:rPr>
          <w:sz w:val="24"/>
          <w:lang w:val="kk-KZ"/>
        </w:rPr>
        <w:lastRenderedPageBreak/>
        <w:t xml:space="preserve">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347BA" w:rsidRPr="002D3153" w:rsidRDefault="003347BA" w:rsidP="003347BA">
      <w:pPr>
        <w:pStyle w:val="31"/>
        <w:tabs>
          <w:tab w:val="left" w:pos="851"/>
        </w:tabs>
        <w:ind w:right="-568" w:firstLine="709"/>
        <w:rPr>
          <w:sz w:val="24"/>
          <w:lang w:val="kk-KZ"/>
        </w:rPr>
      </w:pPr>
      <w:r w:rsidRPr="002D3153">
        <w:rPr>
          <w:sz w:val="24"/>
          <w:lang w:val="kk-KZ"/>
        </w:rPr>
        <w:t>Осылайша, педагогикалық зерттеудің әдіснамасы көп атқарымды және күрделі зерттеуді, есептеу мен түсінуді қажет етеді.</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Айта кететін жәйт, </w:t>
      </w:r>
      <w:r w:rsidRPr="002D3153">
        <w:rPr>
          <w:rFonts w:eastAsia="Times New Roman CYR"/>
          <w:sz w:val="24"/>
          <w:lang w:val="kk-KZ"/>
        </w:rPr>
        <w:t>әдіснама</w:t>
      </w:r>
      <w:r w:rsidRPr="002D3153">
        <w:rPr>
          <w:sz w:val="24"/>
          <w:lang w:val="kk-KZ"/>
        </w:rPr>
        <w:t xml:space="preserve">лық қызметтер философиялық білімнің барлық жүйесін қамтиды. Педагогикалық зерттеуде маңызды рөлді </w:t>
      </w:r>
      <w:r w:rsidRPr="002D3153">
        <w:rPr>
          <w:b/>
          <w:i/>
          <w:sz w:val="24"/>
          <w:lang w:val="kk-KZ"/>
        </w:rPr>
        <w:t>категориялар</w:t>
      </w:r>
      <w:r w:rsidRPr="002D3153">
        <w:rPr>
          <w:sz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2D3153">
        <w:rPr>
          <w:b/>
          <w:i/>
          <w:sz w:val="24"/>
          <w:lang w:val="kk-KZ"/>
        </w:rPr>
        <w:t xml:space="preserve">заңдар </w:t>
      </w:r>
      <w:r w:rsidRPr="002D3153">
        <w:rPr>
          <w:sz w:val="24"/>
          <w:lang w:val="kk-KZ"/>
        </w:rPr>
        <w:t xml:space="preserve">( қарама–қайшылықтардың күрес заңы; сандық өзгерістердің сапалыққа айналу заңы; терістеуді терістеу заңы), </w:t>
      </w:r>
      <w:r w:rsidRPr="002D3153">
        <w:rPr>
          <w:b/>
          <w:i/>
          <w:sz w:val="24"/>
          <w:lang w:val="kk-KZ"/>
        </w:rPr>
        <w:t xml:space="preserve">қағидалар </w:t>
      </w:r>
      <w:r w:rsidRPr="002D3153">
        <w:rPr>
          <w:sz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3347BA" w:rsidRPr="002D3153" w:rsidRDefault="003347BA" w:rsidP="003347BA">
      <w:pPr>
        <w:pStyle w:val="31"/>
        <w:tabs>
          <w:tab w:val="left" w:pos="851"/>
        </w:tabs>
        <w:ind w:right="-568" w:firstLine="709"/>
        <w:rPr>
          <w:sz w:val="24"/>
          <w:lang w:val="kk-KZ"/>
        </w:rPr>
      </w:pPr>
      <w:r w:rsidRPr="002D3153">
        <w:rPr>
          <w:sz w:val="24"/>
          <w:lang w:val="kk-KZ"/>
        </w:rPr>
        <w:t xml:space="preserve">Педагогика </w:t>
      </w:r>
      <w:r w:rsidRPr="002D3153">
        <w:rPr>
          <w:rFonts w:eastAsia="Times New Roman CYR"/>
          <w:sz w:val="24"/>
          <w:lang w:val="kk-KZ"/>
        </w:rPr>
        <w:t>әдіснама</w:t>
      </w:r>
      <w:r w:rsidRPr="002D3153">
        <w:rPr>
          <w:sz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3347BA" w:rsidRPr="002D3153" w:rsidRDefault="003347BA" w:rsidP="003347BA">
      <w:pPr>
        <w:pStyle w:val="31"/>
        <w:tabs>
          <w:tab w:val="left" w:pos="851"/>
        </w:tabs>
        <w:ind w:right="-568" w:firstLine="709"/>
        <w:rPr>
          <w:b/>
          <w:sz w:val="24"/>
          <w:lang w:val="kk-KZ"/>
        </w:rPr>
      </w:pPr>
      <w:r w:rsidRPr="002D3153">
        <w:rPr>
          <w:sz w:val="24"/>
          <w:lang w:val="kk-KZ"/>
        </w:rPr>
        <w:t xml:space="preserve">Нәтижесінде, </w:t>
      </w:r>
      <w:r w:rsidRPr="002D3153">
        <w:rPr>
          <w:b/>
          <w:sz w:val="24"/>
          <w:lang w:val="kk-KZ"/>
        </w:rPr>
        <w:t xml:space="preserve">педагогика </w:t>
      </w:r>
      <w:r w:rsidRPr="002D3153">
        <w:rPr>
          <w:rFonts w:eastAsia="Times New Roman CYR"/>
          <w:b/>
          <w:sz w:val="24"/>
          <w:lang w:val="kk-KZ"/>
        </w:rPr>
        <w:t>әдіснама</w:t>
      </w:r>
      <w:r w:rsidRPr="002D3153">
        <w:rPr>
          <w:b/>
          <w:sz w:val="24"/>
          <w:lang w:val="kk-KZ"/>
        </w:rPr>
        <w:t>сын жүзеге асыру жұмысы келесі салаларды қамтиды:</w:t>
      </w:r>
    </w:p>
    <w:p w:rsidR="003347BA" w:rsidRPr="002D3153" w:rsidRDefault="003347BA" w:rsidP="003347BA">
      <w:pPr>
        <w:pStyle w:val="31"/>
        <w:tabs>
          <w:tab w:val="left" w:pos="851"/>
        </w:tabs>
        <w:ind w:right="-568"/>
        <w:rPr>
          <w:sz w:val="24"/>
          <w:lang w:val="kk-KZ"/>
        </w:rPr>
      </w:pPr>
      <w:r w:rsidRPr="002D3153">
        <w:rPr>
          <w:b/>
          <w:bCs/>
          <w:i/>
          <w:iCs/>
          <w:sz w:val="24"/>
          <w:lang w:val="kk-KZ"/>
        </w:rPr>
        <w:t xml:space="preserve"> –ғылыми-педагогикалық білім жүйесі</w:t>
      </w:r>
      <w:r w:rsidRPr="002D3153">
        <w:rPr>
          <w:b/>
          <w:sz w:val="24"/>
          <w:lang w:val="kk-KZ"/>
        </w:rPr>
        <w:t xml:space="preserve"> </w:t>
      </w:r>
      <w:r w:rsidRPr="002D3153">
        <w:rPr>
          <w:sz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347BA" w:rsidRPr="002D3153" w:rsidRDefault="003347BA" w:rsidP="003347BA">
      <w:pPr>
        <w:pStyle w:val="31"/>
        <w:tabs>
          <w:tab w:val="left" w:pos="851"/>
        </w:tabs>
        <w:ind w:right="-568"/>
        <w:rPr>
          <w:sz w:val="24"/>
          <w:lang w:val="kk-KZ"/>
        </w:rPr>
      </w:pPr>
      <w:r w:rsidRPr="002D3153">
        <w:rPr>
          <w:sz w:val="24"/>
          <w:lang w:val="kk-KZ"/>
        </w:rPr>
        <w:t xml:space="preserve"> </w:t>
      </w:r>
      <w:r w:rsidRPr="002D3153">
        <w:rPr>
          <w:b/>
          <w:i/>
          <w:iCs/>
          <w:sz w:val="24"/>
          <w:lang w:val="kk-KZ"/>
        </w:rPr>
        <w:t>–педагогикалық құбылыстарды ғылыми таным үдерісі</w:t>
      </w:r>
      <w:r w:rsidRPr="002D3153">
        <w:rPr>
          <w:b/>
          <w:sz w:val="24"/>
          <w:lang w:val="kk-KZ"/>
        </w:rPr>
        <w:t xml:space="preserve"> </w:t>
      </w:r>
      <w:r w:rsidRPr="002D3153">
        <w:rPr>
          <w:sz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2D3153">
        <w:rPr>
          <w:rFonts w:eastAsia="Times New Roman CYR"/>
          <w:sz w:val="24"/>
          <w:lang w:val="kk-KZ"/>
        </w:rPr>
        <w:t>әдіснама</w:t>
      </w:r>
      <w:r w:rsidRPr="002D3153">
        <w:rPr>
          <w:sz w:val="24"/>
          <w:lang w:val="kk-KZ"/>
        </w:rPr>
        <w:t xml:space="preserve">лық мәселелері); </w:t>
      </w:r>
    </w:p>
    <w:p w:rsidR="003347BA" w:rsidRPr="002D3153" w:rsidRDefault="003347BA" w:rsidP="003347BA">
      <w:pPr>
        <w:pStyle w:val="31"/>
        <w:tabs>
          <w:tab w:val="left" w:pos="851"/>
        </w:tabs>
        <w:ind w:right="-568"/>
        <w:rPr>
          <w:sz w:val="24"/>
          <w:lang w:val="kk-KZ"/>
        </w:rPr>
      </w:pPr>
      <w:r w:rsidRPr="002D3153">
        <w:rPr>
          <w:sz w:val="24"/>
          <w:lang w:val="kk-KZ"/>
        </w:rPr>
        <w:t xml:space="preserve"> </w:t>
      </w:r>
      <w:r w:rsidRPr="002D3153">
        <w:rPr>
          <w:i/>
          <w:iCs/>
          <w:sz w:val="24"/>
          <w:lang w:val="kk-KZ"/>
        </w:rPr>
        <w:t>–</w:t>
      </w:r>
      <w:r w:rsidRPr="002D3153">
        <w:rPr>
          <w:b/>
          <w:i/>
          <w:iCs/>
          <w:sz w:val="24"/>
          <w:lang w:val="kk-KZ"/>
        </w:rPr>
        <w:t>тәжірбиені педагогикалық білімдердің жүзеге асыру саласы</w:t>
      </w:r>
      <w:r w:rsidRPr="002D3153">
        <w:rPr>
          <w:b/>
          <w:sz w:val="24"/>
          <w:lang w:val="kk-KZ"/>
        </w:rPr>
        <w:t xml:space="preserve"> </w:t>
      </w:r>
      <w:r w:rsidRPr="002D3153">
        <w:rPr>
          <w:b/>
          <w:bCs/>
          <w:i/>
          <w:iCs/>
          <w:sz w:val="24"/>
          <w:lang w:val="kk-KZ"/>
        </w:rPr>
        <w:t xml:space="preserve">ретінде қарастыру </w:t>
      </w:r>
      <w:r w:rsidRPr="002D3153">
        <w:rPr>
          <w:sz w:val="24"/>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2D3153">
        <w:rPr>
          <w:sz w:val="24"/>
          <w:lang w:val="kk-KZ"/>
        </w:rPr>
        <w:tab/>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2D3153">
        <w:rPr>
          <w:rFonts w:ascii="Times New Roman" w:hAnsi="Times New Roman" w:cs="Times New Roman"/>
          <w:b/>
          <w:i/>
          <w:sz w:val="24"/>
          <w:szCs w:val="24"/>
          <w:lang w:val="kk-KZ"/>
        </w:rPr>
        <w:t>Педагогиканыың әдіснамасы</w:t>
      </w:r>
      <w:r w:rsidRPr="002D3153">
        <w:rPr>
          <w:rFonts w:ascii="Times New Roman" w:hAnsi="Times New Roman" w:cs="Times New Roman"/>
          <w:sz w:val="24"/>
          <w:szCs w:val="24"/>
          <w:lang w:val="kk-KZ"/>
        </w:rPr>
        <w:t xml:space="preserve"> ғалымдардың түсіндіруінше:</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таным (үдеріс) туралы ілім;</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педагогикалық білім ретінде (нәтиже);</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3347BA" w:rsidRPr="002D3153" w:rsidRDefault="003347BA" w:rsidP="003347BA">
      <w:pPr>
        <w:pStyle w:val="a3"/>
        <w:tabs>
          <w:tab w:val="left" w:pos="709"/>
        </w:tabs>
        <w:spacing w:after="0" w:line="240" w:lineRule="auto"/>
        <w:ind w:left="0" w:right="-568"/>
        <w:jc w:val="both"/>
        <w:rPr>
          <w:rFonts w:ascii="Times New Roman" w:hAnsi="Times New Roman" w:cs="Times New Roman"/>
          <w:bCs/>
          <w:iCs/>
          <w:sz w:val="24"/>
          <w:szCs w:val="24"/>
        </w:rPr>
      </w:pPr>
      <w:r w:rsidRPr="002D3153">
        <w:rPr>
          <w:rFonts w:ascii="Times New Roman" w:hAnsi="Times New Roman" w:cs="Times New Roman"/>
          <w:iCs/>
          <w:sz w:val="24"/>
          <w:szCs w:val="24"/>
        </w:rPr>
        <w:t>- қолданылатын танымдық құралдар, әдістер мен тәсілдердің жиынтығы;</w:t>
      </w:r>
    </w:p>
    <w:p w:rsidR="003347BA" w:rsidRPr="002D3153" w:rsidRDefault="003347BA" w:rsidP="003347BA">
      <w:pPr>
        <w:pStyle w:val="a3"/>
        <w:tabs>
          <w:tab w:val="left" w:pos="709"/>
        </w:tabs>
        <w:spacing w:after="0" w:line="240" w:lineRule="auto"/>
        <w:ind w:left="0" w:right="-568"/>
        <w:jc w:val="both"/>
        <w:rPr>
          <w:rFonts w:ascii="Times New Roman" w:hAnsi="Times New Roman" w:cs="Times New Roman"/>
          <w:bCs/>
          <w:iCs/>
          <w:sz w:val="24"/>
          <w:szCs w:val="24"/>
        </w:rPr>
      </w:pPr>
      <w:r w:rsidRPr="002D3153">
        <w:rPr>
          <w:rFonts w:ascii="Times New Roman" w:hAnsi="Times New Roman" w:cs="Times New Roman"/>
          <w:iCs/>
          <w:sz w:val="24"/>
          <w:szCs w:val="24"/>
        </w:rPr>
        <w:t>-танымдық және қайта құрушы қызметті ұйымдастырудың алғышарттары мен қағидаларын зерттеуші құралдар, білім саласы;</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lastRenderedPageBreak/>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ғылыми әдістер туралы теориялық ілім;</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3347BA" w:rsidRPr="002D3153" w:rsidRDefault="003347BA" w:rsidP="003347BA">
      <w:pPr>
        <w:autoSpaceDE w:val="0"/>
        <w:snapToGrid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2D3153">
        <w:rPr>
          <w:rFonts w:ascii="Times New Roman" w:eastAsia="Times New Roman CYR" w:hAnsi="Times New Roman" w:cs="Times New Roman"/>
          <w:iCs/>
          <w:sz w:val="24"/>
          <w:szCs w:val="24"/>
          <w:lang w:val="kk-KZ"/>
        </w:rPr>
        <w:t>әдіснама</w:t>
      </w:r>
      <w:r w:rsidRPr="002D3153">
        <w:rPr>
          <w:rFonts w:ascii="Times New Roman" w:hAnsi="Times New Roman" w:cs="Times New Roman"/>
          <w:iCs/>
          <w:sz w:val="24"/>
          <w:szCs w:val="24"/>
          <w:lang w:val="kk-KZ"/>
        </w:rPr>
        <w:t xml:space="preserve">сының шеңберіндегі арнайы пән; </w:t>
      </w:r>
    </w:p>
    <w:p w:rsidR="003347BA" w:rsidRPr="002D3153" w:rsidRDefault="003347BA" w:rsidP="003347BA">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-жаңа педагогикалық білімге қол жеткізуші әдістер мен білімдер жүйесі ретінде қарастырылады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2D3153">
        <w:rPr>
          <w:rFonts w:ascii="Times New Roman" w:hAnsi="Times New Roman" w:cs="Times New Roman"/>
          <w:b/>
          <w:i/>
          <w:iCs/>
          <w:sz w:val="24"/>
          <w:szCs w:val="24"/>
          <w:lang w:val="kk-KZ"/>
        </w:rPr>
        <w:t>екіншіден,</w:t>
      </w:r>
      <w:r w:rsidRPr="002D3153">
        <w:rPr>
          <w:rFonts w:ascii="Times New Roman" w:hAnsi="Times New Roman" w:cs="Times New Roman"/>
          <w:sz w:val="24"/>
          <w:szCs w:val="24"/>
          <w:lang w:val="kk-KZ"/>
        </w:rPr>
        <w:t xml:space="preserve"> ғылыми тану мен қайта құру әдіснамасы тұтас бірлікте болады.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w:t>
      </w:r>
      <w:r w:rsidRPr="002D3153">
        <w:rPr>
          <w:rFonts w:ascii="Times New Roman" w:eastAsia="Times New Roman CYR" w:hAnsi="Times New Roman" w:cs="Times New Roman"/>
          <w:sz w:val="24"/>
          <w:szCs w:val="24"/>
          <w:lang w:val="kk-KZ"/>
        </w:rPr>
        <w:t>әдіснамасын</w:t>
      </w:r>
      <w:r w:rsidRPr="002D3153">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Осылайша, </w:t>
      </w:r>
      <w:r w:rsidRPr="002D3153">
        <w:rPr>
          <w:rFonts w:ascii="Times New Roman" w:hAnsi="Times New Roman" w:cs="Times New Roman"/>
          <w:b/>
          <w:bCs/>
          <w:i/>
          <w:iCs/>
          <w:sz w:val="24"/>
          <w:szCs w:val="24"/>
          <w:lang w:val="kk-KZ"/>
        </w:rPr>
        <w:t xml:space="preserve">педагогика </w:t>
      </w:r>
      <w:r w:rsidRPr="002D3153">
        <w:rPr>
          <w:rFonts w:ascii="Times New Roman" w:eastAsia="Times New Roman CYR" w:hAnsi="Times New Roman" w:cs="Times New Roman"/>
          <w:b/>
          <w:bCs/>
          <w:i/>
          <w:iCs/>
          <w:sz w:val="24"/>
          <w:szCs w:val="24"/>
          <w:lang w:val="kk-KZ"/>
        </w:rPr>
        <w:t>әдіснама</w:t>
      </w:r>
      <w:r w:rsidRPr="002D3153">
        <w:rPr>
          <w:rFonts w:ascii="Times New Roman" w:hAnsi="Times New Roman" w:cs="Times New Roman"/>
          <w:b/>
          <w:bCs/>
          <w:i/>
          <w:iCs/>
          <w:sz w:val="24"/>
          <w:szCs w:val="24"/>
          <w:lang w:val="kk-KZ"/>
        </w:rPr>
        <w:t>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bCs/>
          <w:i/>
          <w:iCs/>
          <w:sz w:val="24"/>
          <w:szCs w:val="24"/>
          <w:lang w:val="kk-KZ"/>
        </w:rPr>
        <w:t>Педагогика әдіснамасының ғылыми мәртебесі</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 ғылымының әдіснамасы </w:t>
      </w:r>
      <w:r w:rsidRPr="002D3153">
        <w:rPr>
          <w:rFonts w:ascii="Times New Roman" w:hAnsi="Times New Roman" w:cs="Times New Roman"/>
          <w:b/>
          <w:bCs/>
          <w:i/>
          <w:iCs/>
          <w:sz w:val="24"/>
          <w:szCs w:val="24"/>
          <w:lang w:val="kk-KZ"/>
        </w:rPr>
        <w:t>біріншіден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жалпы әдіснама ғылымынан туындайды; </w:t>
      </w:r>
      <w:r w:rsidRPr="002D3153">
        <w:rPr>
          <w:rFonts w:ascii="Times New Roman" w:hAnsi="Times New Roman" w:cs="Times New Roman"/>
          <w:b/>
          <w:bCs/>
          <w:i/>
          <w:iCs/>
          <w:sz w:val="24"/>
          <w:szCs w:val="24"/>
          <w:lang w:val="kk-KZ"/>
        </w:rPr>
        <w:t>екіншіден,</w:t>
      </w:r>
      <w:r w:rsidRPr="002D3153">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2D3153">
        <w:rPr>
          <w:rFonts w:ascii="Times New Roman" w:hAnsi="Times New Roman" w:cs="Times New Roman"/>
          <w:b/>
          <w:bCs/>
          <w:i/>
          <w:iCs/>
          <w:sz w:val="24"/>
          <w:szCs w:val="24"/>
          <w:lang w:val="kk-KZ"/>
        </w:rPr>
        <w:t>үшіншіден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2D3153">
        <w:rPr>
          <w:rFonts w:ascii="Times New Roman" w:hAnsi="Times New Roman" w:cs="Times New Roman"/>
          <w:b/>
          <w:bCs/>
          <w:i/>
          <w:iCs/>
          <w:sz w:val="24"/>
          <w:szCs w:val="24"/>
          <w:lang w:val="kk-KZ"/>
        </w:rPr>
        <w:t>төртіншіден,</w:t>
      </w:r>
      <w:r w:rsidRPr="002D3153">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w:t>
      </w:r>
      <w:r w:rsidRPr="002D3153">
        <w:rPr>
          <w:rFonts w:ascii="Times New Roman" w:hAnsi="Times New Roman" w:cs="Times New Roman"/>
          <w:sz w:val="24"/>
          <w:szCs w:val="24"/>
          <w:lang w:val="kk-KZ"/>
        </w:rPr>
        <w:lastRenderedPageBreak/>
        <w:t>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әдіснамасының ғылыми құрылымы.</w:t>
      </w: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p>
    <w:p w:rsidR="003347BA" w:rsidRPr="002D3153" w:rsidRDefault="003347BA" w:rsidP="003347BA">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2D3153">
        <w:rPr>
          <w:rFonts w:ascii="Times New Roman" w:hAnsi="Times New Roman" w:cs="Times New Roman"/>
          <w:b/>
          <w:bCs/>
          <w:sz w:val="24"/>
          <w:szCs w:val="24"/>
          <w:lang w:val="kk-KZ"/>
        </w:rPr>
        <w:t>педагогикалық метабілімнің келесі</w:t>
      </w:r>
      <w:r w:rsidRPr="002D3153">
        <w:rPr>
          <w:rFonts w:ascii="Times New Roman" w:hAnsi="Times New Roman" w:cs="Times New Roman"/>
          <w:sz w:val="24"/>
          <w:szCs w:val="24"/>
          <w:lang w:val="kk-KZ"/>
        </w:rPr>
        <w:t xml:space="preserve"> ірі блоктары арқылы көрініс табады:</w:t>
      </w:r>
    </w:p>
    <w:p w:rsidR="003347BA" w:rsidRPr="002D3153" w:rsidRDefault="003347BA" w:rsidP="003347BA">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3347BA" w:rsidRPr="002D3153" w:rsidRDefault="003347BA" w:rsidP="003347BA">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ұғымдық</w:t>
      </w:r>
      <w:r w:rsidRPr="002D3153">
        <w:rPr>
          <w:rFonts w:ascii="Times New Roman" w:hAnsi="Times New Roman" w:cs="Times New Roman"/>
          <w:bCs/>
          <w:iCs/>
          <w:sz w:val="24"/>
          <w:szCs w:val="24"/>
          <w:lang w:val="en-US"/>
        </w:rPr>
        <w:t xml:space="preserve"> </w:t>
      </w:r>
      <w:r w:rsidRPr="002D3153">
        <w:rPr>
          <w:rFonts w:ascii="Times New Roman" w:hAnsi="Times New Roman" w:cs="Times New Roman"/>
          <w:bCs/>
          <w:iCs/>
          <w:sz w:val="24"/>
          <w:szCs w:val="24"/>
          <w:lang w:val="kk-KZ"/>
        </w:rPr>
        <w:t>аппараты;</w:t>
      </w:r>
    </w:p>
    <w:p w:rsidR="003347BA" w:rsidRPr="002D3153" w:rsidRDefault="003347BA" w:rsidP="003347BA">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3347BA" w:rsidRPr="002D3153" w:rsidRDefault="003347BA" w:rsidP="003347BA">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3347BA" w:rsidRPr="002D3153" w:rsidRDefault="003347BA" w:rsidP="003347BA">
      <w:pPr>
        <w:numPr>
          <w:ilvl w:val="0"/>
          <w:numId w:val="38"/>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ғылыми-педагогикалық таным әдіснамасы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білімдер педагогиканың философиясы мен әдіснамасының құрамына енеді.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қалыптасты деуге болады.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пәнін</w:t>
      </w:r>
      <w:r w:rsidRPr="002D3153">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2D3153">
        <w:rPr>
          <w:rFonts w:ascii="Times New Roman" w:hAnsi="Times New Roman" w:cs="Times New Roman"/>
          <w:b/>
          <w:i/>
          <w:sz w:val="24"/>
          <w:szCs w:val="24"/>
          <w:lang w:val="kk-KZ"/>
        </w:rPr>
        <w:t xml:space="preserve"> жолдары. </w:t>
      </w:r>
      <w:r w:rsidRPr="002D3153">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w:t>
      </w:r>
      <w:r w:rsidRPr="002D3153">
        <w:rPr>
          <w:rFonts w:ascii="Times New Roman" w:hAnsi="Times New Roman" w:cs="Times New Roman"/>
          <w:bCs/>
          <w:sz w:val="24"/>
          <w:szCs w:val="24"/>
          <w:lang w:val="kk-KZ"/>
        </w:rPr>
        <w:t>ы</w:t>
      </w:r>
      <w:r w:rsidRPr="002D3153">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w:t>
      </w:r>
    </w:p>
    <w:p w:rsidR="003347BA" w:rsidRPr="002D3153" w:rsidRDefault="003347BA" w:rsidP="003347BA">
      <w:pPr>
        <w:tabs>
          <w:tab w:val="left" w:pos="426"/>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зерттеушілер, негізінен, әдіснама</w:t>
      </w:r>
      <w:r w:rsidRPr="002D3153">
        <w:rPr>
          <w:rFonts w:ascii="Times New Roman" w:hAnsi="Times New Roman" w:cs="Times New Roman"/>
          <w:i/>
          <w:sz w:val="24"/>
          <w:szCs w:val="24"/>
          <w:lang w:val="kk-KZ"/>
        </w:rPr>
        <w:t xml:space="preserve"> – </w:t>
      </w:r>
      <w:r w:rsidRPr="002D3153">
        <w:rPr>
          <w:rFonts w:ascii="Times New Roman" w:hAnsi="Times New Roman" w:cs="Times New Roman"/>
          <w:sz w:val="24"/>
          <w:szCs w:val="24"/>
          <w:lang w:val="kk-KZ"/>
        </w:rPr>
        <w:t>нақтылы шындықты тану мен қайта құрудың базалық негізі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деп біледі. </w:t>
      </w:r>
    </w:p>
    <w:p w:rsidR="003347BA" w:rsidRPr="002D3153" w:rsidRDefault="003347BA" w:rsidP="003347BA">
      <w:pPr>
        <w:tabs>
          <w:tab w:val="left" w:pos="72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347BA" w:rsidRPr="002D3153" w:rsidRDefault="003347BA" w:rsidP="003347BA">
      <w:pPr>
        <w:tabs>
          <w:tab w:val="left" w:pos="720"/>
        </w:tabs>
        <w:spacing w:after="0" w:line="240" w:lineRule="auto"/>
        <w:ind w:right="-568"/>
        <w:jc w:val="both"/>
        <w:rPr>
          <w:rFonts w:ascii="Times New Roman" w:hAnsi="Times New Roman" w:cs="Times New Roman"/>
          <w:sz w:val="24"/>
          <w:szCs w:val="24"/>
          <w:lang w:val="kk-KZ"/>
        </w:rPr>
        <w:sectPr w:rsidR="003347BA" w:rsidRPr="002D3153" w:rsidSect="002D3153">
          <w:pgSz w:w="12240" w:h="15840"/>
          <w:pgMar w:top="1134" w:right="850" w:bottom="1134" w:left="1418" w:header="709" w:footer="709" w:gutter="0"/>
          <w:cols w:space="708"/>
          <w:docGrid w:linePitch="360"/>
        </w:sectPr>
      </w:pPr>
      <w:r w:rsidRPr="002D3153">
        <w:rPr>
          <w:rFonts w:ascii="Times New Roman" w:hAnsi="Times New Roman" w:cs="Times New Roman"/>
          <w:sz w:val="24"/>
          <w:szCs w:val="24"/>
          <w:lang w:val="kk-KZ"/>
        </w:rPr>
        <w:tab/>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lastRenderedPageBreak/>
        <w:pict>
          <v:line id="Прямая соединительная линия 9" o:spid="_x0000_s1221" style="position:absolute;left:0;text-align:left;flip:x y;z-index:251780096;visibility:visible" from="248.7pt,-33.65pt" to="335.1pt,161.6pt" strokeweight=".25pt">
            <v:shadow on="t" color="black" opacity="24903f" origin=",.5" offset="0,.55556mm"/>
          </v:line>
        </w:pict>
      </w:r>
      <w:r>
        <w:rPr>
          <w:rFonts w:ascii="Times New Roman" w:hAnsi="Times New Roman" w:cs="Times New Roman"/>
          <w:sz w:val="24"/>
          <w:szCs w:val="24"/>
        </w:rPr>
        <w:pict>
          <v:line id="Прямая соединительная линия 11" o:spid="_x0000_s1220" style="position:absolute;left:0;text-align:left;flip:y;z-index:251779072;visibility:visible" from="419.75pt,-6.85pt" to="519.85pt,165.45pt" strokeweight=".25pt">
            <v:shadow on="t" color="black" opacity="24903f" origin=",.5" offset="0,.55556mm"/>
          </v:line>
        </w:pict>
      </w:r>
      <w:r>
        <w:rPr>
          <w:rFonts w:ascii="Times New Roman" w:hAnsi="Times New Roman" w:cs="Times New Roman"/>
          <w:sz w:val="24"/>
          <w:szCs w:val="24"/>
        </w:rPr>
        <w:pict>
          <v:oval id="Овал 4" o:spid="_x0000_s1219" style="position:absolute;left:0;text-align:left;margin-left:-21.85pt;margin-top:-38.35pt;width:718.75pt;height:500.55pt;z-index:251778048;visibility:visible;v-text-anchor:middle" filled="f" strokeweight=".25pt"/>
        </w:pict>
      </w:r>
      <w:r>
        <w:rPr>
          <w:rFonts w:ascii="Times New Roman" w:hAnsi="Times New Roman" w:cs="Times New Roman"/>
          <w:sz w:val="24"/>
          <w:szCs w:val="24"/>
        </w:rPr>
        <w:pict>
          <v:shape id="Надпись 2" o:spid="_x0000_s1207" type="#_x0000_t202" style="position:absolute;left:0;text-align:left;margin-left:293.5pt;margin-top:2.55pt;width:200.1pt;height:35.45pt;rotation:365395fd;z-index:251765760;visibility:visible" stroked="f">
            <v:textbox style="mso-next-textbox:#Надпись 2">
              <w:txbxContent>
                <w:p w:rsidR="003347BA" w:rsidRPr="00180CD4" w:rsidRDefault="003347BA" w:rsidP="003347BA">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3347BA" w:rsidRDefault="003347BA" w:rsidP="003347BA">
                  <w:pPr>
                    <w:jc w:val="center"/>
                    <w:rPr>
                      <w:lang w:val="kk-KZ"/>
                    </w:rPr>
                  </w:pPr>
                  <w:r>
                    <w:rPr>
                      <w:lang w:val="kk-KZ"/>
                    </w:rPr>
                    <w:t xml:space="preserve"> бағдарлары</w:t>
                  </w:r>
                </w:p>
                <w:p w:rsidR="003347BA" w:rsidRDefault="003347BA" w:rsidP="003347BA"/>
              </w:txbxContent>
            </v:textbox>
          </v:shape>
        </w:pict>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2" type="#_x0000_t202" style="position:absolute;left:0;text-align:left;margin-left:33.15pt;margin-top:37.75pt;width:121.05pt;height:83.5pt;rotation:-3378725fd;z-index:251770880;visibility:visible" stroked="f">
            <v:textbox style="mso-next-textbox:#_x0000_s1212">
              <w:txbxContent>
                <w:p w:rsidR="003347BA" w:rsidRPr="00180CD4" w:rsidRDefault="003347BA" w:rsidP="003347BA">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3347BA" w:rsidRPr="00180CD4" w:rsidRDefault="003347BA" w:rsidP="003347BA">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rPr>
          <w:rFonts w:ascii="Times New Roman" w:hAnsi="Times New Roman" w:cs="Times New Roman"/>
          <w:sz w:val="24"/>
          <w:szCs w:val="24"/>
        </w:rPr>
        <w:pict>
          <v:shape id="_x0000_s1218" type="#_x0000_t202" style="position:absolute;left:0;text-align:left;margin-left:165.55pt;margin-top:6.35pt;width:126.65pt;height:189.9pt;z-index:251777024;visibility:visible" stroked="f">
            <v:textbox style="mso-next-textbox:#_x0000_s1218">
              <w:txbxContent>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4" type="#_x0000_t202" style="position:absolute;left:0;text-align:left;margin-left:321.05pt;margin-top:2.15pt;width:125.65pt;height:126.4pt;z-index:251772928;visibility:visible" stroked="f">
            <v:textbox style="mso-next-textbox:#_x0000_s1214">
              <w:txbxContent>
                <w:p w:rsidR="003347BA" w:rsidRPr="00180CD4" w:rsidRDefault="003347BA" w:rsidP="003347B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3347BA" w:rsidRPr="00180CD4" w:rsidRDefault="003347BA" w:rsidP="003347B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3347BA" w:rsidRPr="00180CD4" w:rsidRDefault="003347BA" w:rsidP="003347B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3347BA" w:rsidRPr="00180CD4" w:rsidRDefault="003347BA" w:rsidP="003347BA">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3347BA" w:rsidRPr="003D4442" w:rsidRDefault="003347BA" w:rsidP="003347BA">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3347BA" w:rsidRPr="002D3153" w:rsidRDefault="003347BA" w:rsidP="003347BA">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3347BA" w:rsidRPr="002D3153" w:rsidRDefault="003347BA" w:rsidP="003347BA">
      <w:pPr>
        <w:ind w:right="-568" w:firstLine="709"/>
        <w:jc w:val="center"/>
        <w:rPr>
          <w:rFonts w:ascii="Times New Roman" w:hAnsi="Times New Roman" w:cs="Times New Roman"/>
          <w:b/>
          <w:sz w:val="24"/>
          <w:szCs w:val="24"/>
          <w:lang w:val="kk-KZ"/>
        </w:rPr>
      </w:pPr>
      <w:r w:rsidRPr="00B1450A">
        <w:rPr>
          <w:rFonts w:ascii="Times New Roman" w:hAnsi="Times New Roman" w:cs="Times New Roman"/>
          <w:sz w:val="24"/>
          <w:szCs w:val="24"/>
        </w:rPr>
        <w:pict>
          <v:shape id="_x0000_s1208" type="#_x0000_t202" style="position:absolute;left:0;text-align:left;margin-left:584.8pt;margin-top:15.9pt;width:98.7pt;height:84.3pt;rotation:3213313fd;z-index:251766784;visibility:visible" stroked="f">
            <v:textbox style="mso-next-textbox:#_x0000_s1208">
              <w:txbxContent>
                <w:p w:rsidR="003347BA" w:rsidRPr="00180CD4" w:rsidRDefault="003347BA" w:rsidP="003347BA">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B1450A">
        <w:rPr>
          <w:rFonts w:ascii="Times New Roman" w:hAnsi="Times New Roman" w:cs="Times New Roman"/>
          <w:sz w:val="24"/>
          <w:szCs w:val="24"/>
        </w:rPr>
        <w:pict>
          <v:shape id="Поле 2" o:spid="_x0000_s1215" type="#_x0000_t202" style="position:absolute;left:0;text-align:left;margin-left:455.95pt;margin-top:12.8pt;width:133.6pt;height:101.75pt;z-index:251773952;visibility:visible" stroked="f" strokeweight=".5pt">
            <v:textbox style="mso-next-textbox:#Поле 2">
              <w:txbxContent>
                <w:p w:rsidR="003347BA" w:rsidRPr="00180CD4" w:rsidRDefault="003347BA" w:rsidP="003347BA">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3347BA" w:rsidRPr="00180CD4" w:rsidRDefault="003347BA" w:rsidP="003347BA">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oval id="Овал 5" o:spid="_x0000_s1224" style="position:absolute;left:0;text-align:left;margin-left:302.6pt;margin-top:1.9pt;width:137.95pt;height:102.75pt;z-index:251783168;visibility:visible;v-text-anchor:middle" filled="f" strokeweight=".25pt"/>
        </w:pict>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3" type="#_x0000_t202" style="position:absolute;left:0;text-align:left;margin-left:335.1pt;margin-top:1.35pt;width:84.65pt;height:67.25pt;z-index:251771904;visibility:visible" stroked="f">
            <v:textbox style="mso-next-textbox:#_x0000_s1213">
              <w:txbxContent>
                <w:p w:rsidR="003347BA" w:rsidRPr="00180CD4" w:rsidRDefault="003347BA" w:rsidP="003347BA">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6" type="#_x0000_t202" style="position:absolute;left:0;text-align:left;margin-left:455.95pt;margin-top:9.55pt;width:135.3pt;height:100.35pt;z-index:251774976;visibility:visible" stroked="f">
            <v:textbox style="mso-next-textbox:#_x0000_s1216">
              <w:txbxContent>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3347BA" w:rsidRDefault="003347BA" w:rsidP="003347BA">
                  <w:pPr>
                    <w:rPr>
                      <w:sz w:val="12"/>
                      <w:szCs w:val="12"/>
                    </w:rPr>
                  </w:pPr>
                </w:p>
              </w:txbxContent>
            </v:textbox>
          </v:shape>
        </w:pict>
      </w:r>
      <w:r>
        <w:rPr>
          <w:rFonts w:ascii="Times New Roman" w:hAnsi="Times New Roman" w:cs="Times New Roman"/>
          <w:sz w:val="24"/>
          <w:szCs w:val="24"/>
        </w:rPr>
        <w:pict>
          <v:line id="Прямая соединительная линия 6" o:spid="_x0000_s1222" style="position:absolute;left:0;text-align:left;flip:y;z-index:251781120;visibility:visible" from="-21.85pt,5.6pt" to="302.6pt,9.55pt" strokeweight=".25pt">
            <v:shadow on="t" color="black" opacity="22937f" origin=",.5" offset="0,.63889mm"/>
          </v:line>
        </w:pict>
      </w:r>
      <w:r>
        <w:rPr>
          <w:rFonts w:ascii="Times New Roman" w:hAnsi="Times New Roman" w:cs="Times New Roman"/>
          <w:sz w:val="24"/>
          <w:szCs w:val="24"/>
        </w:rPr>
        <w:pict>
          <v:line id="Прямая соединительная линия 7" o:spid="_x0000_s1223" style="position:absolute;left:0;text-align:left;flip:y;z-index:251782144;visibility:visible" from="440.55pt,1.7pt" to="696.9pt,1.7pt" strokeweight=".25pt">
            <v:shadow on="t" color="black" opacity="22937f" origin=",.5" offset="0,.63889mm"/>
          </v:line>
        </w:pict>
      </w: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227" type="#_x0000_t32" style="position:absolute;left:0;text-align:left;margin-left:408.25pt;margin-top:17.7pt;width:163.8pt;height:156.15pt;z-index:251786240" o:connectortype="straight"/>
        </w:pict>
      </w:r>
      <w:r>
        <w:rPr>
          <w:rFonts w:ascii="Times New Roman" w:hAnsi="Times New Roman" w:cs="Times New Roman"/>
          <w:sz w:val="24"/>
          <w:szCs w:val="24"/>
        </w:rPr>
        <w:pict>
          <v:line id="Прямая соединительная линия 8" o:spid="_x0000_s1226" style="position:absolute;left:0;text-align:left;flip:x;z-index:251785216;visibility:visible" from="202.85pt,17.7pt" to="335.1pt,214.2pt" strokeweight=".25pt">
            <v:shadow on="t" color="black" opacity="24903f" origin=",.5" offset="0,.55556mm"/>
          </v:line>
        </w:pict>
      </w:r>
      <w:r>
        <w:rPr>
          <w:rFonts w:ascii="Times New Roman" w:hAnsi="Times New Roman" w:cs="Times New Roman"/>
          <w:sz w:val="24"/>
          <w:szCs w:val="24"/>
        </w:rPr>
        <w:pict>
          <v:shape id="_x0000_s1209" type="#_x0000_t202" style="position:absolute;left:0;text-align:left;margin-left:564.1pt;margin-top:12.5pt;width:115.8pt;height:99.85pt;rotation:8189379fd;z-index:251767808;visibility:visible" stroked="f">
            <v:textbox style="mso-next-textbox:#_x0000_s1209">
              <w:txbxContent>
                <w:p w:rsidR="003347BA" w:rsidRPr="00180CD4" w:rsidRDefault="003347BA" w:rsidP="003347BA">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rPr>
          <w:rFonts w:ascii="Times New Roman" w:hAnsi="Times New Roman" w:cs="Times New Roman"/>
          <w:sz w:val="24"/>
          <w:szCs w:val="24"/>
        </w:rPr>
        <w:pict>
          <v:shape id="_x0000_s1211" type="#_x0000_t202" style="position:absolute;left:0;text-align:left;margin-left:-5.1pt;margin-top:34.15pt;width:146.6pt;height:77.65pt;rotation:-8236718fd;z-index:251769856;visibility:visible" stroked="f">
            <v:textbox style="mso-next-textbox:#_x0000_s1211">
              <w:txbxContent>
                <w:p w:rsidR="003347BA" w:rsidRPr="00180CD4" w:rsidRDefault="003347BA" w:rsidP="003347BA">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rPr>
          <w:rFonts w:ascii="Times New Roman" w:hAnsi="Times New Roman" w:cs="Times New Roman"/>
          <w:sz w:val="24"/>
          <w:szCs w:val="24"/>
        </w:rPr>
        <w:pict>
          <v:shape id="Поле 21" o:spid="_x0000_s1225" type="#_x0000_t202" style="position:absolute;left:0;text-align:left;margin-left:122.35pt;margin-top:-.3pt;width:165.8pt;height:141.15pt;z-index:251784192;visibility:visible" stroked="f" strokeweight=".5pt">
            <v:textbox style="mso-next-textbox:#Поле 21">
              <w:txbxContent>
                <w:p w:rsidR="003347BA" w:rsidRPr="00180CD4" w:rsidRDefault="003347BA" w:rsidP="003347BA">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3347BA" w:rsidRPr="00180CD4" w:rsidRDefault="003347BA" w:rsidP="003347BA">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3347BA" w:rsidRDefault="003347BA" w:rsidP="003347BA">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7" type="#_x0000_t202" style="position:absolute;left:0;text-align:left;margin-left:316.45pt;margin-top:13.5pt;width:146.45pt;height:109.5pt;z-index:251776000;visibility:visible" stroked="f">
            <v:textbox style="mso-next-textbox:#_x0000_s1217">
              <w:txbxContent>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3347BA" w:rsidRPr="00180CD4" w:rsidRDefault="003347BA" w:rsidP="003347BA">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3347BA" w:rsidRDefault="003347BA" w:rsidP="003347BA">
                  <w:pPr>
                    <w:rPr>
                      <w:sz w:val="16"/>
                      <w:szCs w:val="16"/>
                      <w:lang w:val="kk-KZ"/>
                    </w:rPr>
                  </w:pPr>
                  <w:r>
                    <w:rPr>
                      <w:sz w:val="16"/>
                      <w:szCs w:val="16"/>
                      <w:lang w:val="kk-KZ"/>
                    </w:rPr>
                    <w:t>өлшемдік аппараты</w:t>
                  </w:r>
                </w:p>
                <w:p w:rsidR="003347BA" w:rsidRDefault="003347BA" w:rsidP="003347BA">
                  <w:pPr>
                    <w:rPr>
                      <w:sz w:val="12"/>
                      <w:szCs w:val="12"/>
                      <w:lang w:val="kk-KZ"/>
                    </w:rPr>
                  </w:pPr>
                </w:p>
              </w:txbxContent>
            </v:textbox>
          </v:shape>
        </w:pict>
      </w: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210" type="#_x0000_t202" style="position:absolute;left:0;text-align:left;margin-left:270.15pt;margin-top:21.2pt;width:276.15pt;height:37.75pt;rotation:-11316559fd;flip:y;z-index:251768832;visibility:visible" stroked="f">
            <v:textbox style="mso-next-textbox:#_x0000_s1210">
              <w:txbxContent>
                <w:p w:rsidR="003347BA" w:rsidRPr="00180CD4" w:rsidRDefault="003347BA" w:rsidP="003347BA">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сурет. Педагогика  философиясы және әдіснамасы.</w:t>
      </w:r>
    </w:p>
    <w:p w:rsidR="003347BA" w:rsidRPr="002D3153" w:rsidRDefault="003347BA" w:rsidP="003347BA">
      <w:pPr>
        <w:ind w:right="-568" w:firstLine="709"/>
        <w:jc w:val="both"/>
        <w:rPr>
          <w:rFonts w:ascii="Times New Roman" w:hAnsi="Times New Roman" w:cs="Times New Roman"/>
          <w:sz w:val="24"/>
          <w:szCs w:val="24"/>
          <w:lang w:val="kk-KZ"/>
        </w:rPr>
        <w:sectPr w:rsidR="003347BA" w:rsidRPr="002D3153" w:rsidSect="002D3153">
          <w:pgSz w:w="15840" w:h="12240" w:orient="landscape"/>
          <w:pgMar w:top="1134" w:right="1134" w:bottom="1134" w:left="1418" w:header="709" w:footer="709" w:gutter="0"/>
          <w:cols w:space="708"/>
          <w:docGrid w:linePitch="360"/>
        </w:sectPr>
      </w:pPr>
    </w:p>
    <w:p w:rsidR="003347BA" w:rsidRPr="002D3153" w:rsidRDefault="003347BA" w:rsidP="003347BA">
      <w:pPr>
        <w:tabs>
          <w:tab w:val="left" w:pos="720"/>
        </w:tabs>
        <w:ind w:right="-568"/>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 xml:space="preserve">Педагогика әдіснамасының </w:t>
      </w:r>
      <w:r w:rsidRPr="002D3153">
        <w:rPr>
          <w:rFonts w:ascii="Times New Roman" w:hAnsi="Times New Roman" w:cs="Times New Roman"/>
          <w:b/>
          <w:sz w:val="24"/>
          <w:szCs w:val="24"/>
          <w:lang w:val="kk-KZ"/>
        </w:rPr>
        <w:t>ұғымдық аппараты.</w:t>
      </w:r>
    </w:p>
    <w:p w:rsidR="003347BA" w:rsidRPr="002D3153" w:rsidRDefault="003347BA" w:rsidP="003347BA">
      <w:pPr>
        <w:spacing w:after="0" w:line="240" w:lineRule="auto"/>
        <w:ind w:right="-568"/>
        <w:rPr>
          <w:rFonts w:ascii="Times New Roman" w:hAnsi="Times New Roman" w:cs="Times New Roman"/>
          <w:color w:val="FF0000"/>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Педагогика әдіснамасы негізгі ұғымдары. </w:t>
      </w:r>
      <w:r w:rsidRPr="002D3153">
        <w:rPr>
          <w:rFonts w:ascii="Times New Roman" w:hAnsi="Times New Roman" w:cs="Times New Roman"/>
          <w:sz w:val="24"/>
          <w:szCs w:val="24"/>
          <w:lang w:val="kk-KZ"/>
        </w:rPr>
        <w:t>Ең бірінші қазіргі әдебиеттердегі  «педагогика әдіснамасы» ұғымының негізгі анықтамаларын қарастырайық.</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w:t>
      </w:r>
      <w:r w:rsidRPr="002D3153">
        <w:rPr>
          <w:rFonts w:ascii="Times New Roman" w:hAnsi="Times New Roman" w:cs="Times New Roman"/>
          <w:sz w:val="24"/>
          <w:szCs w:val="24"/>
          <w:lang w:val="kk-KZ"/>
        </w:rPr>
        <w:lastRenderedPageBreak/>
        <w:t>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тәрбие  бөліміндегі дискрипторлық сөздіктің негізін құрайтын </w:t>
      </w:r>
      <w:r w:rsidRPr="002D3153">
        <w:rPr>
          <w:rFonts w:ascii="Times New Roman" w:hAnsi="Times New Roman" w:cs="Times New Roman"/>
          <w:i/>
          <w:sz w:val="24"/>
          <w:szCs w:val="24"/>
          <w:lang w:val="kk-KZ"/>
        </w:rPr>
        <w:t>негізгі және жалпы қолданылатын</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терминдермен</w:t>
      </w:r>
      <w:r w:rsidRPr="002D3153">
        <w:rPr>
          <w:rFonts w:ascii="Times New Roman" w:hAnsi="Times New Roman" w:cs="Times New Roman"/>
          <w:sz w:val="24"/>
          <w:szCs w:val="24"/>
          <w:lang w:val="kk-KZ"/>
        </w:rPr>
        <w:t xml:space="preserve"> педагогика әдіснамасының сөздігі шектелуі болуы мүмкін: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әдісснамасы,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көздері,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заңы,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категория,</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ұғым,</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ақпаратты-ізденістік тілі (АІТ)</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информатика, педагогикалық ақпарат,</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іс-тәжірибе,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зерттеу нәтижелерін іс-тәжірибеге енгізу,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қорытындылардағы педагогикалық практиканың сұранысы,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сапасы бағасының өлшемі,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үдерістегі тиімділік бағасының өлшемі.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категорияары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шындық болмыс;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жүйе (кіші жүйе),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категория,</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түсінік,</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тәжірибе (практика),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теория,</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(информатика),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нәтижелерін тәжірибеге енгізу.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әдіснамасындағы базалық (негізгі) ұғымдар</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практиканың ғылыми қорытындыларға сұранысы,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нәтижесінің сапасын бағалау өлшемі,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 тиімділігін бағалау өлшемі.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шеткері түсініктері</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көздеріне талдаулық шолу,</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терминологиялық әдісі,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зерттеудегі байқау,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құбылыс,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дерек,</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тұжырымдар,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ұсыныстар,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дескриптор (АІТ лексикалық бірлігі).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Педагогикалық әдіснаманың теориялық негіздеріне </w:t>
      </w:r>
      <w:r w:rsidRPr="002D3153">
        <w:rPr>
          <w:rFonts w:ascii="Times New Roman" w:eastAsia="Times New Roman CYR" w:hAnsi="Times New Roman" w:cs="Times New Roman"/>
          <w:sz w:val="24"/>
          <w:szCs w:val="24"/>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 әдіснамасының нормативтік негіздеріне </w:t>
      </w:r>
      <w:r w:rsidRPr="002D3153">
        <w:rPr>
          <w:rFonts w:ascii="Times New Roman" w:eastAsia="Times New Roman CYR" w:hAnsi="Times New Roman" w:cs="Times New Roman"/>
          <w:sz w:val="24"/>
          <w:szCs w:val="24"/>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шығармашылық пайдалануға қабілеттілік</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b/>
          <w:sz w:val="24"/>
          <w:szCs w:val="24"/>
          <w:lang w:val="kk-KZ"/>
        </w:rPr>
        <w:t>әдіснамалық</w:t>
      </w:r>
      <w:r w:rsidRPr="002D3153">
        <w:rPr>
          <w:rFonts w:ascii="Times New Roman" w:eastAsia="Times New Roman CYR" w:hAnsi="Times New Roman" w:cs="Times New Roman"/>
          <w:sz w:val="24"/>
          <w:szCs w:val="24"/>
          <w:lang w:val="kk-KZ"/>
        </w:rPr>
        <w:t xml:space="preserve"> </w:t>
      </w:r>
      <w:r w:rsidRPr="002D3153">
        <w:rPr>
          <w:rFonts w:ascii="Times New Roman" w:eastAsia="Times New Roman CYR" w:hAnsi="Times New Roman" w:cs="Times New Roman"/>
          <w:b/>
          <w:sz w:val="24"/>
          <w:szCs w:val="24"/>
          <w:lang w:val="kk-KZ"/>
        </w:rPr>
        <w:t xml:space="preserve"> рефлексия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қажет және осындай білімдерді педагог-зерттеушілерді даярлаудың мазмұны ету қажет.</w:t>
      </w:r>
    </w:p>
    <w:p w:rsidR="003347BA" w:rsidRPr="002D3153" w:rsidRDefault="003347BA" w:rsidP="003347BA">
      <w:pPr>
        <w:spacing w:after="0" w:line="240" w:lineRule="auto"/>
        <w:ind w:right="-568"/>
        <w:jc w:val="both"/>
        <w:rPr>
          <w:rFonts w:ascii="Times New Roman" w:eastAsia="Times New Roman CYR" w:hAnsi="Times New Roman" w:cs="Times New Roman"/>
          <w:b/>
          <w:sz w:val="24"/>
          <w:szCs w:val="24"/>
          <w:lang w:val="kk-KZ"/>
        </w:rPr>
      </w:pPr>
      <w:r w:rsidRPr="002D3153">
        <w:rPr>
          <w:rFonts w:ascii="Times New Roman" w:eastAsia="Times New Roman CYR" w:hAnsi="Times New Roman" w:cs="Times New Roman"/>
          <w:sz w:val="24"/>
          <w:szCs w:val="24"/>
          <w:lang w:val="kk-KZ"/>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sz w:val="24"/>
          <w:szCs w:val="24"/>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2D3153">
        <w:rPr>
          <w:rFonts w:ascii="Times New Roman" w:hAnsi="Times New Roman" w:cs="Times New Roman"/>
          <w:b/>
          <w:sz w:val="24"/>
          <w:szCs w:val="24"/>
          <w:lang w:val="kk-KZ"/>
        </w:rPr>
        <w:t>[10]</w:t>
      </w:r>
      <w:r w:rsidRPr="002D3153">
        <w:rPr>
          <w:rFonts w:ascii="Times New Roman" w:eastAsia="Times New Roman CYR" w:hAnsi="Times New Roman" w:cs="Times New Roman"/>
          <w:b/>
          <w:sz w:val="24"/>
          <w:szCs w:val="24"/>
          <w:lang w:val="kk-KZ"/>
        </w:rPr>
        <w:t>.</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 Заманауи анықтамаларға жақынырақ әдістеменің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3347BA" w:rsidRPr="002D3153" w:rsidRDefault="003347BA" w:rsidP="003347BA">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келесілерді біріктіреді:</w:t>
      </w:r>
    </w:p>
    <w:p w:rsidR="003347BA" w:rsidRPr="002D3153" w:rsidRDefault="003347BA" w:rsidP="003347BA">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қызметтері туралы білім;</w:t>
      </w:r>
    </w:p>
    <w:p w:rsidR="003347BA" w:rsidRPr="002D3153" w:rsidRDefault="003347BA" w:rsidP="003347BA">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Жалпы ғылымдық мазмұндағы ағымдағы, негізгі, фундаменталдық- педагогикалық ережелер (теориялар, концепциялар, гипотезалар);</w:t>
      </w:r>
    </w:p>
    <w:p w:rsidR="003347BA" w:rsidRPr="002D3153" w:rsidRDefault="003347BA" w:rsidP="003347BA">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pStyle w:val="a7"/>
        <w:tabs>
          <w:tab w:val="left" w:pos="0"/>
        </w:tabs>
        <w:spacing w:after="0"/>
        <w:ind w:left="0" w:right="-568"/>
        <w:jc w:val="center"/>
        <w:rPr>
          <w:rFonts w:eastAsia="Batang"/>
          <w:b/>
          <w:bCs/>
          <w:sz w:val="24"/>
          <w:szCs w:val="24"/>
          <w:lang w:val="kk-KZ" w:eastAsia="ko-KR"/>
        </w:rPr>
      </w:pPr>
      <w:r w:rsidRPr="002D3153">
        <w:rPr>
          <w:rFonts w:eastAsia="Batang"/>
          <w:b/>
          <w:bCs/>
          <w:sz w:val="24"/>
          <w:szCs w:val="24"/>
          <w:lang w:val="kk-KZ" w:eastAsia="ko-KR"/>
        </w:rPr>
        <w:t>Сұрақтар мен тапсырмалар</w:t>
      </w:r>
    </w:p>
    <w:p w:rsidR="003347BA" w:rsidRPr="002D3153" w:rsidRDefault="003347BA" w:rsidP="003347BA">
      <w:pPr>
        <w:pStyle w:val="a7"/>
        <w:numPr>
          <w:ilvl w:val="2"/>
          <w:numId w:val="9"/>
        </w:numPr>
        <w:tabs>
          <w:tab w:val="clear" w:pos="900"/>
          <w:tab w:val="left" w:pos="0"/>
          <w:tab w:val="num" w:pos="502"/>
        </w:tabs>
        <w:spacing w:after="0"/>
        <w:ind w:left="0" w:right="-568"/>
        <w:jc w:val="both"/>
        <w:rPr>
          <w:rFonts w:eastAsia="Batang"/>
          <w:b/>
          <w:bCs/>
          <w:sz w:val="24"/>
          <w:szCs w:val="24"/>
          <w:lang w:val="kk-KZ" w:eastAsia="ko-KR"/>
        </w:rPr>
      </w:pPr>
      <w:r w:rsidRPr="002D3153">
        <w:rPr>
          <w:sz w:val="24"/>
          <w:szCs w:val="24"/>
          <w:lang w:val="kk-KZ"/>
        </w:rPr>
        <w:t>Педагогиканың әдіснамасы  педагогикалық метабілімнің қандай</w:t>
      </w:r>
      <w:r w:rsidRPr="002D3153">
        <w:rPr>
          <w:b/>
          <w:bCs/>
          <w:sz w:val="24"/>
          <w:szCs w:val="24"/>
          <w:lang w:val="kk-KZ"/>
        </w:rPr>
        <w:t xml:space="preserve"> </w:t>
      </w:r>
      <w:r w:rsidRPr="002D3153">
        <w:rPr>
          <w:sz w:val="24"/>
          <w:szCs w:val="24"/>
          <w:lang w:val="kk-KZ"/>
        </w:rPr>
        <w:t>блоктарынан тұрады?</w:t>
      </w:r>
    </w:p>
    <w:p w:rsidR="003347BA" w:rsidRPr="002D3153" w:rsidRDefault="003347BA" w:rsidP="003347BA">
      <w:pPr>
        <w:pStyle w:val="a7"/>
        <w:numPr>
          <w:ilvl w:val="2"/>
          <w:numId w:val="9"/>
        </w:numPr>
        <w:tabs>
          <w:tab w:val="clear" w:pos="900"/>
          <w:tab w:val="left" w:pos="0"/>
          <w:tab w:val="num" w:pos="502"/>
        </w:tabs>
        <w:spacing w:after="0"/>
        <w:ind w:left="0" w:right="-568"/>
        <w:jc w:val="both"/>
        <w:rPr>
          <w:sz w:val="24"/>
          <w:szCs w:val="24"/>
          <w:lang w:val="kk-KZ" w:eastAsia="ko-KR"/>
        </w:rPr>
      </w:pPr>
      <w:r w:rsidRPr="002D3153">
        <w:rPr>
          <w:sz w:val="24"/>
          <w:szCs w:val="24"/>
          <w:lang w:val="kk-KZ"/>
        </w:rPr>
        <w:t xml:space="preserve"> </w:t>
      </w:r>
      <w:r w:rsidRPr="002D3153">
        <w:rPr>
          <w:rFonts w:eastAsia="Batang"/>
          <w:sz w:val="24"/>
          <w:szCs w:val="24"/>
          <w:lang w:val="kk-KZ" w:eastAsia="ko-KR"/>
        </w:rPr>
        <w:t xml:space="preserve">«Әдіснама» деген ұғымды түсіндіріңіз. </w:t>
      </w:r>
      <w:r w:rsidRPr="002D3153">
        <w:rPr>
          <w:sz w:val="24"/>
          <w:szCs w:val="24"/>
          <w:lang w:val="kk-KZ" w:eastAsia="ko-KR"/>
        </w:rPr>
        <w:t xml:space="preserve"> «Әдіснама» ұғымының анықтамасын тар және кең мағынада сипаттаңыз.</w:t>
      </w:r>
    </w:p>
    <w:p w:rsidR="003347BA" w:rsidRPr="002D3153" w:rsidRDefault="003347BA" w:rsidP="003347BA">
      <w:pPr>
        <w:pStyle w:val="a7"/>
        <w:numPr>
          <w:ilvl w:val="2"/>
          <w:numId w:val="9"/>
        </w:numPr>
        <w:tabs>
          <w:tab w:val="clear" w:pos="900"/>
          <w:tab w:val="left" w:pos="0"/>
          <w:tab w:val="num" w:pos="502"/>
        </w:tabs>
        <w:spacing w:after="0"/>
        <w:ind w:left="0" w:right="-568"/>
        <w:jc w:val="both"/>
        <w:rPr>
          <w:sz w:val="24"/>
          <w:szCs w:val="24"/>
        </w:rPr>
      </w:pPr>
      <w:r w:rsidRPr="002D3153">
        <w:rPr>
          <w:sz w:val="24"/>
          <w:szCs w:val="24"/>
          <w:lang w:val="kk-KZ" w:eastAsia="ko-KR"/>
        </w:rPr>
        <w:lastRenderedPageBreak/>
        <w:t xml:space="preserve"> </w:t>
      </w:r>
      <w:r w:rsidRPr="002D3153">
        <w:rPr>
          <w:sz w:val="24"/>
          <w:szCs w:val="24"/>
        </w:rPr>
        <w:t>Педагогика әдіснамасының қызметтерін нақтылаңыз.</w:t>
      </w:r>
    </w:p>
    <w:p w:rsidR="003347BA" w:rsidRPr="002D3153" w:rsidRDefault="003347BA" w:rsidP="003347BA">
      <w:pPr>
        <w:pStyle w:val="a7"/>
        <w:numPr>
          <w:ilvl w:val="2"/>
          <w:numId w:val="9"/>
        </w:numPr>
        <w:tabs>
          <w:tab w:val="clear" w:pos="900"/>
          <w:tab w:val="left" w:pos="0"/>
          <w:tab w:val="num" w:pos="502"/>
        </w:tabs>
        <w:spacing w:after="0"/>
        <w:ind w:left="0" w:right="-568"/>
        <w:jc w:val="both"/>
        <w:rPr>
          <w:sz w:val="24"/>
          <w:szCs w:val="24"/>
          <w:lang w:val="kk-KZ"/>
        </w:rPr>
      </w:pPr>
      <w:r w:rsidRPr="002D3153">
        <w:rPr>
          <w:sz w:val="24"/>
          <w:szCs w:val="24"/>
        </w:rPr>
        <w:t xml:space="preserve"> Педагогика әдіснамасының </w:t>
      </w:r>
      <w:r w:rsidRPr="002D3153">
        <w:rPr>
          <w:sz w:val="24"/>
          <w:szCs w:val="24"/>
          <w:lang w:val="kk-KZ"/>
        </w:rPr>
        <w:t xml:space="preserve">теориялық жүйе ретіндегі  </w:t>
      </w:r>
      <w:r w:rsidRPr="002D3153">
        <w:rPr>
          <w:sz w:val="24"/>
          <w:szCs w:val="24"/>
        </w:rPr>
        <w:t xml:space="preserve">ғылыми мәртебесін </w:t>
      </w:r>
      <w:r w:rsidRPr="002D3153">
        <w:rPr>
          <w:sz w:val="24"/>
          <w:szCs w:val="24"/>
          <w:lang w:val="kk-KZ"/>
        </w:rPr>
        <w:t xml:space="preserve"> негіздеңіз.</w:t>
      </w:r>
    </w:p>
    <w:p w:rsidR="003347BA" w:rsidRPr="002D3153" w:rsidRDefault="003347BA" w:rsidP="003347BA">
      <w:pPr>
        <w:pStyle w:val="a7"/>
        <w:numPr>
          <w:ilvl w:val="2"/>
          <w:numId w:val="9"/>
        </w:numPr>
        <w:tabs>
          <w:tab w:val="clear" w:pos="900"/>
          <w:tab w:val="left" w:pos="0"/>
          <w:tab w:val="num" w:pos="502"/>
        </w:tabs>
        <w:spacing w:after="0"/>
        <w:ind w:left="0" w:right="-568"/>
        <w:jc w:val="both"/>
        <w:rPr>
          <w:sz w:val="24"/>
          <w:szCs w:val="24"/>
        </w:rPr>
      </w:pPr>
      <w:r w:rsidRPr="002D3153">
        <w:rPr>
          <w:sz w:val="24"/>
          <w:szCs w:val="24"/>
        </w:rPr>
        <w:t xml:space="preserve"> Педагогика әдіснамасының педагогикалық болмысты ғылыми тану мен қайта құру әдіснамасы</w:t>
      </w:r>
      <w:r w:rsidRPr="002D3153">
        <w:rPr>
          <w:sz w:val="24"/>
          <w:szCs w:val="24"/>
          <w:lang w:val="kk-KZ"/>
        </w:rPr>
        <w:t xml:space="preserve"> ретіндегі  </w:t>
      </w:r>
      <w:r w:rsidRPr="002D3153">
        <w:rPr>
          <w:sz w:val="24"/>
          <w:szCs w:val="24"/>
        </w:rPr>
        <w:t xml:space="preserve">ғылыми мәртебесін </w:t>
      </w:r>
      <w:r w:rsidRPr="002D3153">
        <w:rPr>
          <w:sz w:val="24"/>
          <w:szCs w:val="24"/>
          <w:lang w:val="kk-KZ"/>
        </w:rPr>
        <w:t xml:space="preserve"> түсіндіріңіз</w:t>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t xml:space="preserve">10-дәріс. Тақырыбы: Педагогика саласындағы әдіснамалық білім: белгілері, даму деңгейлері, пайда болу көздері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проблемалық лекция</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Pr="002D3153">
        <w:rPr>
          <w:sz w:val="24"/>
          <w:szCs w:val="24"/>
          <w:lang w:val="kk-KZ" w:eastAsia="ko-KR"/>
        </w:rPr>
        <w:t>Докторанттардың</w:t>
      </w:r>
      <w:r w:rsidRPr="002D3153">
        <w:rPr>
          <w:bCs/>
          <w:sz w:val="24"/>
          <w:szCs w:val="24"/>
          <w:lang w:val="kk-KZ"/>
        </w:rPr>
        <w:t xml:space="preserve"> педагогика саласындағы әдіснамалық білімін </w:t>
      </w:r>
      <w:r w:rsidRPr="002D3153">
        <w:rPr>
          <w:sz w:val="24"/>
          <w:szCs w:val="24"/>
          <w:lang w:val="kk-KZ"/>
        </w:rPr>
        <w:t>меңгерту.</w:t>
      </w:r>
    </w:p>
    <w:p w:rsidR="003347BA" w:rsidRPr="002D3153" w:rsidRDefault="003347BA" w:rsidP="003347BA">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bCs/>
          <w:sz w:val="24"/>
          <w:szCs w:val="24"/>
          <w:lang w:val="kk-KZ"/>
        </w:rPr>
        <w:t xml:space="preserve"> Педагогика саласындағы әдіснамалық білімнің белгілері.</w:t>
      </w:r>
    </w:p>
    <w:p w:rsidR="003347BA" w:rsidRPr="002D3153" w:rsidRDefault="003347BA" w:rsidP="003347BA">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Педагогика саласындағы әдіснамалық білімнің даму деңгейлері. </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bCs/>
          <w:sz w:val="24"/>
          <w:szCs w:val="24"/>
          <w:lang w:val="kk-KZ"/>
        </w:rPr>
        <w:t xml:space="preserve"> Педагогика саласындағы әдіснамалық білімнің пайда болу көздері</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 саласындағы әдіснамалық білімнің белгілері.</w:t>
      </w:r>
    </w:p>
    <w:p w:rsidR="003347BA" w:rsidRPr="002D3153" w:rsidRDefault="003347BA" w:rsidP="003347BA">
      <w:pPr>
        <w:pStyle w:val="31"/>
        <w:ind w:right="-568" w:firstLine="709"/>
        <w:jc w:val="center"/>
        <w:rPr>
          <w:b/>
          <w:sz w:val="24"/>
          <w:lang w:val="kk-KZ"/>
        </w:rPr>
      </w:pP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2D3153">
        <w:rPr>
          <w:rFonts w:ascii="Times New Roman" w:hAnsi="Times New Roman" w:cs="Times New Roman"/>
          <w:b/>
          <w:i/>
          <w:iCs/>
          <w:sz w:val="24"/>
          <w:szCs w:val="24"/>
          <w:lang w:val="kk-KZ"/>
        </w:rPr>
        <w:t>Әдіснамалық білімнің ерекшелігі</w:t>
      </w:r>
      <w:r w:rsidRPr="002D3153">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2D3153">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2D3153">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Педагогика әдіснамасының мазмұнына кіретін </w:t>
      </w:r>
      <w:r w:rsidRPr="002D3153">
        <w:rPr>
          <w:rFonts w:ascii="Times New Roman" w:hAnsi="Times New Roman" w:cs="Times New Roman"/>
          <w:b/>
          <w:i/>
          <w:sz w:val="24"/>
          <w:szCs w:val="24"/>
          <w:lang w:val="kk-KZ"/>
        </w:rPr>
        <w:t>ұғымдардың</w:t>
      </w:r>
      <w:r w:rsidRPr="002D3153">
        <w:rPr>
          <w:rFonts w:ascii="Times New Roman" w:hAnsi="Times New Roman" w:cs="Times New Roman"/>
          <w:b/>
          <w:sz w:val="24"/>
          <w:szCs w:val="24"/>
          <w:lang w:val="kk-KZ"/>
        </w:rPr>
        <w:t xml:space="preserve"> бірінші тобы</w:t>
      </w:r>
      <w:r w:rsidRPr="002D3153">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 xml:space="preserve"> сияқты ұғымдар кіреді.</w:t>
      </w:r>
    </w:p>
    <w:p w:rsidR="003347BA" w:rsidRPr="002D3153" w:rsidRDefault="003347BA" w:rsidP="003347BA">
      <w:pPr>
        <w:tabs>
          <w:tab w:val="left" w:pos="56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Ұғымдардың екінші тобы</w:t>
      </w:r>
      <w:r w:rsidRPr="002D3153">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2D3153">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2D3153">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2D3153">
        <w:rPr>
          <w:rFonts w:ascii="Times New Roman" w:hAnsi="Times New Roman" w:cs="Times New Roman"/>
          <w:sz w:val="24"/>
          <w:szCs w:val="24"/>
          <w:lang w:val="kk-KZ"/>
        </w:rPr>
        <w:t xml:space="preserve"> және т.б. ұғымдардың мазмұнын ашқан жөн.</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w:t>
      </w:r>
      <w:r w:rsidRPr="002D3153">
        <w:rPr>
          <w:rFonts w:ascii="Times New Roman" w:hAnsi="Times New Roman" w:cs="Times New Roman"/>
          <w:sz w:val="24"/>
          <w:szCs w:val="24"/>
          <w:lang w:val="kk-KZ"/>
        </w:rPr>
        <w:lastRenderedPageBreak/>
        <w:t>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жобалау-қайта жаңарту қызметінің әдіснамасы»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негізгі ұғымдары</w:t>
      </w:r>
      <w:r w:rsidRPr="002D3153">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Әдіснамашы В.В. Краевский жаңа идеялардың ұстанымдық қатарын: психология әдіснамасы және педагогика </w:t>
      </w:r>
      <w:r w:rsidRPr="002D3153">
        <w:rPr>
          <w:rFonts w:ascii="Times New Roman" w:hAnsi="Times New Roman" w:cs="Times New Roman"/>
          <w:sz w:val="24"/>
          <w:szCs w:val="24"/>
          <w:lang w:val="kk-KZ"/>
        </w:rPr>
        <w:lastRenderedPageBreak/>
        <w:t>әдіснамасының келісімділігі, нақтылыдан дерексізге және дерексізден нақтылыға өрлеу үдерісінің әдіснамалық шешімі деп көрсетеді.</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ғылыми түсінігін жасаудағы белгілі бір қадам оқыту және тәрбиенің  мәселесін зерттеуші В.И. Загвязинскийдің «Дидактикалық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түсіндіреді.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w:t>
      </w:r>
    </w:p>
    <w:p w:rsidR="003347BA" w:rsidRPr="002D3153" w:rsidRDefault="003347BA" w:rsidP="003347BA">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2D3153">
        <w:rPr>
          <w:rFonts w:ascii="Times New Roman" w:hAnsi="Times New Roman" w:cs="Times New Roman"/>
          <w:i/>
          <w:sz w:val="24"/>
          <w:szCs w:val="24"/>
          <w:lang w:val="kk-KZ"/>
        </w:rPr>
        <w:t xml:space="preserve"> </w:t>
      </w:r>
      <w:r w:rsidRPr="002D3153">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3347BA" w:rsidRPr="002D3153" w:rsidRDefault="003347BA" w:rsidP="003347BA">
      <w:pPr>
        <w:shd w:val="clear" w:color="auto" w:fill="FFFFFF"/>
        <w:autoSpaceDE w:val="0"/>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саласындағы әдіснамалық білімнің даму деңгейлері.</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әдіснамалық білімдерінің мазмұны</w:t>
      </w:r>
      <w:r w:rsidRPr="002D3153">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Әдіснама мәселелері философияда екі бағытта жасалуда: </w:t>
      </w:r>
      <w:r w:rsidRPr="002D3153">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әрбір топтағы білімнің педагогикалық болмысқа қатысты </w:t>
      </w:r>
      <w:r w:rsidRPr="002D3153">
        <w:rPr>
          <w:rFonts w:ascii="Times New Roman" w:hAnsi="Times New Roman" w:cs="Times New Roman"/>
          <w:i/>
          <w:sz w:val="24"/>
          <w:szCs w:val="24"/>
          <w:lang w:val="kk-KZ"/>
        </w:rPr>
        <w:t xml:space="preserve">жалпылығы </w:t>
      </w:r>
      <w:r w:rsidRPr="002D3153">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2D3153">
        <w:rPr>
          <w:rFonts w:ascii="Times New Roman" w:hAnsi="Times New Roman" w:cs="Times New Roman"/>
          <w:b/>
          <w:i/>
          <w:sz w:val="24"/>
          <w:szCs w:val="24"/>
          <w:lang w:val="kk-KZ"/>
        </w:rPr>
        <w:t>іргелілігіне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2D3153">
        <w:rPr>
          <w:rFonts w:ascii="Times New Roman" w:hAnsi="Times New Roman" w:cs="Times New Roman"/>
          <w:b/>
          <w:i/>
          <w:sz w:val="24"/>
          <w:szCs w:val="24"/>
          <w:lang w:val="kk-KZ"/>
        </w:rPr>
        <w:t>біртұтастығы,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Екінші топтағы әдіснамалық білімді </w:t>
      </w:r>
      <w:r w:rsidRPr="002D3153">
        <w:rPr>
          <w:rFonts w:ascii="Times New Roman" w:hAnsi="Times New Roman" w:cs="Times New Roman"/>
          <w:iCs/>
          <w:sz w:val="24"/>
          <w:szCs w:val="24"/>
          <w:lang w:val="kk-KZ"/>
        </w:rPr>
        <w:t>философиялық, гносеологиялық, педагогикалық тұжырымдамалар, еңбектер</w:t>
      </w:r>
      <w:r w:rsidRPr="002D3153">
        <w:rPr>
          <w:rFonts w:ascii="Times New Roman" w:hAnsi="Times New Roman" w:cs="Times New Roman"/>
          <w:sz w:val="24"/>
          <w:szCs w:val="24"/>
          <w:lang w:val="kk-KZ"/>
        </w:rPr>
        <w:t xml:space="preserve"> құрайды.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3. </w:t>
      </w:r>
      <w:r w:rsidRPr="002D3153">
        <w:rPr>
          <w:rFonts w:ascii="Times New Roman" w:hAnsi="Times New Roman" w:cs="Times New Roman"/>
          <w:iCs/>
          <w:sz w:val="24"/>
          <w:szCs w:val="24"/>
          <w:lang w:val="kk-KZ"/>
        </w:rPr>
        <w:t>Педагогика ғылымы</w:t>
      </w:r>
      <w:r w:rsidRPr="002D3153">
        <w:rPr>
          <w:rFonts w:ascii="Times New Roman" w:hAnsi="Times New Roman" w:cs="Times New Roman"/>
          <w:iCs/>
          <w:color w:val="C00000"/>
          <w:sz w:val="24"/>
          <w:szCs w:val="24"/>
          <w:lang w:val="kk-KZ"/>
        </w:rPr>
        <w:t xml:space="preserve"> </w:t>
      </w:r>
      <w:r w:rsidRPr="002D3153">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2D3153">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2D3153">
        <w:rPr>
          <w:rFonts w:ascii="Times New Roman" w:hAnsi="Times New Roman" w:cs="Times New Roman"/>
          <w:sz w:val="24"/>
          <w:szCs w:val="24"/>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w:t>
      </w:r>
      <w:r w:rsidRPr="002D3153">
        <w:rPr>
          <w:rFonts w:ascii="Times New Roman" w:hAnsi="Times New Roman" w:cs="Times New Roman"/>
          <w:iCs/>
          <w:sz w:val="24"/>
          <w:szCs w:val="24"/>
          <w:lang w:val="kk-KZ"/>
        </w:rPr>
        <w:t>. Педагогикалық зерттеулер әдістері –</w:t>
      </w:r>
      <w:r w:rsidRPr="002D3153">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w:t>
      </w:r>
      <w:r w:rsidRPr="002D3153">
        <w:rPr>
          <w:rFonts w:ascii="Times New Roman" w:hAnsi="Times New Roman" w:cs="Times New Roman"/>
          <w:iCs/>
          <w:sz w:val="24"/>
          <w:szCs w:val="24"/>
          <w:lang w:val="kk-KZ"/>
        </w:rPr>
        <w:t>. Педагогикалық болжаудың әдістері мен ұстанымдары</w:t>
      </w:r>
      <w:r w:rsidRPr="002D3153">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iCs/>
          <w:sz w:val="24"/>
          <w:szCs w:val="24"/>
          <w:lang w:val="kk-KZ"/>
        </w:rPr>
        <w:t>Педагогикалық шынаы болмысты қайта құрудың әдістері мен ұстанымдары.</w:t>
      </w:r>
      <w:r w:rsidRPr="002D3153">
        <w:rPr>
          <w:rFonts w:ascii="Times New Roman" w:hAnsi="Times New Roman" w:cs="Times New Roman"/>
          <w:sz w:val="24"/>
          <w:szCs w:val="24"/>
          <w:lang w:val="kk-KZ"/>
        </w:rPr>
        <w:t xml:space="preserve"> Диагностикалық, түсіндірмелік әдістер қарқынды дамуда.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8. </w:t>
      </w:r>
      <w:r w:rsidRPr="002D3153">
        <w:rPr>
          <w:rFonts w:ascii="Times New Roman" w:hAnsi="Times New Roman" w:cs="Times New Roman"/>
          <w:iCs/>
          <w:sz w:val="24"/>
          <w:szCs w:val="24"/>
          <w:lang w:val="kk-KZ"/>
        </w:rPr>
        <w:t>Педагогикалық зерттеулер нәтижелерін және бағыттарын идеологиялық тұрғыдан түсіндіру.</w:t>
      </w:r>
      <w:r w:rsidRPr="002D3153">
        <w:rPr>
          <w:rFonts w:ascii="Times New Roman" w:hAnsi="Times New Roman" w:cs="Times New Roman"/>
          <w:sz w:val="24"/>
          <w:szCs w:val="24"/>
          <w:lang w:val="kk-KZ"/>
        </w:rPr>
        <w:t xml:space="preserve"> </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9. </w:t>
      </w:r>
      <w:r w:rsidRPr="002D3153">
        <w:rPr>
          <w:rFonts w:ascii="Times New Roman" w:hAnsi="Times New Roman" w:cs="Times New Roman"/>
          <w:iCs/>
          <w:sz w:val="24"/>
          <w:szCs w:val="24"/>
          <w:lang w:val="kk-KZ"/>
        </w:rPr>
        <w:t>Педагогиканың өлшемдік аппараты</w:t>
      </w:r>
      <w:r w:rsidRPr="002D3153">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3347BA" w:rsidRPr="002D3153" w:rsidRDefault="003347BA" w:rsidP="003347BA">
      <w:pPr>
        <w:spacing w:after="0" w:line="240" w:lineRule="auto"/>
        <w:ind w:right="-568" w:firstLine="709"/>
        <w:jc w:val="both"/>
        <w:rPr>
          <w:rFonts w:ascii="Times New Roman" w:hAnsi="Times New Roman" w:cs="Times New Roman"/>
          <w:b/>
          <w:i/>
          <w:iCs/>
          <w:sz w:val="24"/>
          <w:szCs w:val="24"/>
          <w:lang w:val="kk-KZ"/>
        </w:rPr>
      </w:pPr>
      <w:r w:rsidRPr="002D3153">
        <w:rPr>
          <w:rFonts w:ascii="Times New Roman" w:hAnsi="Times New Roman" w:cs="Times New Roman"/>
          <w:b/>
          <w:i/>
          <w:iCs/>
          <w:sz w:val="24"/>
          <w:szCs w:val="24"/>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тұрғысынан келудің мәнін ашады.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 Сонымен, </w:t>
      </w:r>
      <w:r w:rsidRPr="002D3153">
        <w:rPr>
          <w:rFonts w:ascii="Times New Roman" w:hAnsi="Times New Roman" w:cs="Times New Roman"/>
          <w:b/>
          <w:sz w:val="24"/>
          <w:szCs w:val="24"/>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арқылы басшылыққа алынады.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 құрамына </w:t>
      </w:r>
      <w:r w:rsidRPr="002D3153">
        <w:rPr>
          <w:rFonts w:ascii="Times New Roman" w:eastAsia="Arial CYR" w:hAnsi="Times New Roman" w:cs="Times New Roman"/>
          <w:b/>
          <w:i/>
          <w:sz w:val="24"/>
          <w:szCs w:val="24"/>
          <w:lang w:val="kk-KZ"/>
        </w:rPr>
        <w:t xml:space="preserve">«педагогика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құрылымы»,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қызметтері»,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түрлері»,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деңгейлері»,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пәні»,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ның деңгейлері»,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зерттеу»,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қамтамасыз ету»,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неіздеу»,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рефлексия»,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 xml:space="preserve">лық </w:t>
      </w:r>
      <w:r w:rsidRPr="002D3153">
        <w:rPr>
          <w:rFonts w:ascii="Times New Roman" w:hAnsi="Times New Roman" w:cs="Times New Roman"/>
          <w:b/>
          <w:i/>
          <w:sz w:val="24"/>
          <w:szCs w:val="24"/>
          <w:lang w:val="kk-KZ"/>
        </w:rPr>
        <w:t xml:space="preserve">аппарат»,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мәдениет»,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білім»,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мәселе»,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 xml:space="preserve">әдіснамалық бағдар»,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әдіс»,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қағидалар» </w:t>
      </w:r>
      <w:r w:rsidRPr="002D3153">
        <w:rPr>
          <w:rFonts w:ascii="Times New Roman" w:hAnsi="Times New Roman" w:cs="Times New Roman"/>
          <w:i/>
          <w:sz w:val="24"/>
          <w:szCs w:val="24"/>
          <w:lang w:val="kk-KZ"/>
        </w:rPr>
        <w:t>және т.б</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түсініктер енеді.</w:t>
      </w:r>
    </w:p>
    <w:p w:rsidR="003347BA" w:rsidRPr="002D3153" w:rsidRDefault="003347BA" w:rsidP="003347BA">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3347BA" w:rsidRPr="002D3153" w:rsidRDefault="003347BA" w:rsidP="003347BA">
      <w:pPr>
        <w:widowControl w:val="0"/>
        <w:shd w:val="clear" w:color="auto" w:fill="FFFFFF"/>
        <w:suppressAutoHyphens/>
        <w:autoSpaceDE w:val="0"/>
        <w:snapToGrid w:val="0"/>
        <w:spacing w:after="0" w:line="240" w:lineRule="auto"/>
        <w:ind w:right="-568" w:firstLine="709"/>
        <w:jc w:val="both"/>
        <w:rPr>
          <w:rFonts w:ascii="Times New Roman" w:eastAsia="Arial CYR" w:hAnsi="Times New Roman" w:cs="Times New Roman"/>
          <w:i/>
          <w:iCs/>
          <w:sz w:val="24"/>
          <w:szCs w:val="24"/>
          <w:lang w:val="kk-KZ"/>
        </w:rPr>
      </w:pPr>
      <w:r w:rsidRPr="002D3153">
        <w:rPr>
          <w:rFonts w:ascii="Times New Roman" w:eastAsia="Arial CYR" w:hAnsi="Times New Roman" w:cs="Times New Roman"/>
          <w:sz w:val="24"/>
          <w:szCs w:val="24"/>
          <w:lang w:val="kk-KZ"/>
        </w:rPr>
        <w:t xml:space="preserve">Педагогикадағы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білімнің даму моделі педагогикалық зерттеудегі және оның нәтижелеріндегі пәндік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жобалар қалыптасу үдерісінің мазмұнындағы айырмашылықты білдіреді. </w:t>
      </w:r>
    </w:p>
    <w:p w:rsidR="003347BA" w:rsidRPr="002D3153" w:rsidRDefault="003347BA" w:rsidP="003347BA">
      <w:pPr>
        <w:shd w:val="clear" w:color="auto" w:fill="FFFFFF"/>
        <w:autoSpaceDE w:val="0"/>
        <w:snapToGrid w:val="0"/>
        <w:spacing w:after="0" w:line="240" w:lineRule="auto"/>
        <w:ind w:right="-568" w:firstLine="709"/>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Педагогика үшін әдіснама дамуының көпдеңгейлі жүйелік сипаты маңызды болып табылады</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 асуы мүмкін болмайды.</w:t>
      </w:r>
    </w:p>
    <w:p w:rsidR="003347BA" w:rsidRPr="002D3153" w:rsidRDefault="003347BA" w:rsidP="003347BA">
      <w:pPr>
        <w:pStyle w:val="a3"/>
        <w:spacing w:after="0" w:line="240" w:lineRule="auto"/>
        <w:ind w:left="0" w:right="-568" w:firstLine="709"/>
        <w:jc w:val="both"/>
        <w:rPr>
          <w:rFonts w:ascii="Times New Roman" w:hAnsi="Times New Roman" w:cs="Times New Roman"/>
          <w:sz w:val="24"/>
          <w:szCs w:val="24"/>
        </w:rPr>
      </w:pPr>
      <w:r w:rsidRPr="002D3153">
        <w:rPr>
          <w:rFonts w:ascii="Times New Roman" w:hAnsi="Times New Roman" w:cs="Times New Roman"/>
          <w:sz w:val="24"/>
          <w:szCs w:val="24"/>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3347BA" w:rsidRPr="002D3153" w:rsidRDefault="003347BA" w:rsidP="003347BA">
      <w:pPr>
        <w:spacing w:after="0" w:line="240" w:lineRule="auto"/>
        <w:ind w:right="-568"/>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w:t>
      </w:r>
      <w:r w:rsidRPr="002D3153">
        <w:rPr>
          <w:rFonts w:ascii="Times New Roman" w:hAnsi="Times New Roman" w:cs="Times New Roman"/>
          <w:b/>
          <w:bCs/>
          <w:sz w:val="24"/>
          <w:szCs w:val="24"/>
          <w:lang w:val="kk-KZ"/>
        </w:rPr>
        <w:t xml:space="preserve"> Педагогика саласындағы әдіснамалық білімнің пайда болу көздері</w:t>
      </w:r>
      <w:r w:rsidRPr="002D3153">
        <w:rPr>
          <w:rFonts w:ascii="Times New Roman" w:hAnsi="Times New Roman" w:cs="Times New Roman"/>
          <w:b/>
          <w:sz w:val="24"/>
          <w:szCs w:val="24"/>
          <w:lang w:val="kk-KZ"/>
        </w:rPr>
        <w:t>.</w:t>
      </w:r>
    </w:p>
    <w:p w:rsidR="003347BA" w:rsidRPr="002D3153" w:rsidRDefault="003347BA" w:rsidP="003347BA">
      <w:pPr>
        <w:spacing w:after="0" w:line="240" w:lineRule="auto"/>
        <w:ind w:right="-568"/>
        <w:rPr>
          <w:rFonts w:ascii="Times New Roman" w:hAnsi="Times New Roman" w:cs="Times New Roman"/>
          <w:b/>
          <w:sz w:val="24"/>
          <w:szCs w:val="24"/>
          <w:lang w:val="kk-KZ"/>
        </w:rPr>
      </w:pPr>
    </w:p>
    <w:p w:rsidR="003347BA" w:rsidRPr="002D3153" w:rsidRDefault="003347BA" w:rsidP="003347BA">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3347BA" w:rsidRPr="002D3153" w:rsidRDefault="003347BA" w:rsidP="003347BA">
      <w:pPr>
        <w:shd w:val="clear" w:color="auto" w:fill="FFFFFF"/>
        <w:autoSpaceDE w:val="0"/>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hAnsi="Times New Roman" w:cs="Times New Roman"/>
          <w:b/>
          <w:i/>
          <w:iCs/>
          <w:sz w:val="24"/>
          <w:szCs w:val="24"/>
          <w:lang w:val="kk-KZ"/>
        </w:rPr>
        <w:t>Алғашқы ақпарат көзі</w:t>
      </w:r>
      <w:r w:rsidRPr="002D3153">
        <w:rPr>
          <w:rFonts w:ascii="Times New Roman" w:hAnsi="Times New Roman" w:cs="Times New Roman"/>
          <w:sz w:val="24"/>
          <w:szCs w:val="24"/>
          <w:lang w:val="kk-KZ"/>
        </w:rPr>
        <w:t xml:space="preserve"> </w:t>
      </w:r>
      <w:r w:rsidRPr="002D3153">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болуының </w:t>
      </w:r>
      <w:r w:rsidRPr="002D3153">
        <w:rPr>
          <w:rFonts w:ascii="Times New Roman" w:eastAsia="Arial CYR" w:hAnsi="Times New Roman" w:cs="Times New Roman"/>
          <w:b/>
          <w:i/>
          <w:iCs/>
          <w:sz w:val="24"/>
          <w:szCs w:val="24"/>
          <w:lang w:val="kk-KZ"/>
        </w:rPr>
        <w:t>екінші ақпарат көзі</w:t>
      </w:r>
      <w:r w:rsidRPr="002D3153">
        <w:rPr>
          <w:rFonts w:ascii="Times New Roman" w:eastAsia="Arial CYR" w:hAnsi="Times New Roman" w:cs="Times New Roman"/>
          <w:sz w:val="24"/>
          <w:szCs w:val="24"/>
          <w:lang w:val="kk-KZ"/>
        </w:rPr>
        <w:t xml:space="preserve">  – теориялық-</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мәселелер шеңберіндегі ғылыми зерттеушілік қызмет. </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білімнің қалыптасуының </w:t>
      </w:r>
      <w:r w:rsidRPr="002D3153">
        <w:rPr>
          <w:rFonts w:ascii="Times New Roman" w:eastAsia="Arial CYR" w:hAnsi="Times New Roman" w:cs="Times New Roman"/>
          <w:b/>
          <w:i/>
          <w:iCs/>
          <w:sz w:val="24"/>
          <w:szCs w:val="24"/>
          <w:lang w:val="kk-KZ"/>
        </w:rPr>
        <w:t>үшінші ақпарат көзі</w:t>
      </w:r>
      <w:r w:rsidRPr="002D3153">
        <w:rPr>
          <w:rFonts w:ascii="Times New Roman" w:eastAsia="Arial CYR" w:hAnsi="Times New Roman" w:cs="Times New Roman"/>
          <w:i/>
          <w:iCs/>
          <w:sz w:val="24"/>
          <w:szCs w:val="24"/>
          <w:lang w:val="kk-KZ"/>
        </w:rPr>
        <w:t xml:space="preserve"> –</w:t>
      </w:r>
      <w:r w:rsidRPr="002D3153">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w:t>
      </w:r>
      <w:r w:rsidRPr="002D3153">
        <w:rPr>
          <w:rFonts w:ascii="Times New Roman" w:eastAsia="Arial CYR" w:hAnsi="Times New Roman" w:cs="Times New Roman"/>
          <w:sz w:val="24"/>
          <w:szCs w:val="24"/>
          <w:lang w:val="kk-KZ"/>
        </w:rPr>
        <w:lastRenderedPageBreak/>
        <w:t xml:space="preserve">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2D3153">
        <w:rPr>
          <w:rFonts w:ascii="Times New Roman" w:eastAsia="Arial CYR" w:hAnsi="Times New Roman" w:cs="Times New Roman"/>
          <w:b/>
          <w:i/>
          <w:iCs/>
          <w:sz w:val="24"/>
          <w:szCs w:val="24"/>
          <w:lang w:val="kk-KZ"/>
        </w:rPr>
        <w:t xml:space="preserve">төртінші </w:t>
      </w:r>
      <w:r w:rsidRPr="002D3153">
        <w:rPr>
          <w:rFonts w:ascii="Times New Roman" w:eastAsia="Arial CYR" w:hAnsi="Times New Roman" w:cs="Times New Roman"/>
          <w:b/>
          <w:i/>
          <w:sz w:val="24"/>
          <w:szCs w:val="24"/>
          <w:lang w:val="kk-KZ"/>
        </w:rPr>
        <w:t>ақпарат көзі</w:t>
      </w:r>
      <w:r w:rsidRPr="002D3153">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3347BA" w:rsidRPr="002D3153" w:rsidRDefault="003347BA" w:rsidP="003347BA">
      <w:pPr>
        <w:pStyle w:val="a3"/>
        <w:spacing w:after="0" w:line="240" w:lineRule="auto"/>
        <w:ind w:left="0" w:right="-568" w:firstLine="709"/>
        <w:jc w:val="center"/>
        <w:rPr>
          <w:rFonts w:ascii="Times New Roman" w:hAnsi="Times New Roman" w:cs="Times New Roman"/>
          <w:b/>
          <w:sz w:val="24"/>
          <w:szCs w:val="24"/>
          <w:lang w:val="kk-KZ"/>
        </w:rPr>
      </w:pPr>
    </w:p>
    <w:p w:rsidR="003347BA" w:rsidRPr="002D3153" w:rsidRDefault="003347BA" w:rsidP="003347BA">
      <w:pPr>
        <w:pStyle w:val="a3"/>
        <w:spacing w:after="0" w:line="240" w:lineRule="auto"/>
        <w:ind w:left="0" w:right="-568" w:firstLine="709"/>
        <w:jc w:val="center"/>
        <w:rPr>
          <w:rFonts w:ascii="Times New Roman" w:hAnsi="Times New Roman" w:cs="Times New Roman"/>
          <w:b/>
          <w:sz w:val="24"/>
          <w:szCs w:val="24"/>
          <w:lang w:val="kk-KZ"/>
        </w:rPr>
      </w:pPr>
    </w:p>
    <w:p w:rsidR="003347BA" w:rsidRPr="002D3153" w:rsidRDefault="003347BA" w:rsidP="003347BA">
      <w:pPr>
        <w:pStyle w:val="a3"/>
        <w:spacing w:after="0" w:line="240" w:lineRule="auto"/>
        <w:ind w:left="0" w:right="-568" w:firstLine="709"/>
        <w:jc w:val="center"/>
        <w:rPr>
          <w:rFonts w:ascii="Times New Roman" w:hAnsi="Times New Roman" w:cs="Times New Roman"/>
          <w:b/>
          <w:sz w:val="24"/>
          <w:szCs w:val="24"/>
        </w:rPr>
      </w:pPr>
      <w:r w:rsidRPr="002D3153">
        <w:rPr>
          <w:rFonts w:ascii="Times New Roman" w:hAnsi="Times New Roman" w:cs="Times New Roman"/>
          <w:b/>
          <w:sz w:val="24"/>
          <w:szCs w:val="24"/>
        </w:rPr>
        <w:t>Сұрақтар мен тапсырмалар</w:t>
      </w:r>
    </w:p>
    <w:p w:rsidR="003347BA" w:rsidRPr="002D3153" w:rsidRDefault="003347BA" w:rsidP="003347BA">
      <w:pPr>
        <w:spacing w:after="0" w:line="240" w:lineRule="auto"/>
        <w:ind w:right="-568"/>
        <w:jc w:val="both"/>
        <w:rPr>
          <w:rFonts w:ascii="Times New Roman" w:eastAsia="TimesNewRomanPS-BoldItalicMT" w:hAnsi="Times New Roman" w:cs="Times New Roman"/>
          <w:bCs/>
          <w:iCs/>
          <w:sz w:val="24"/>
          <w:szCs w:val="24"/>
          <w:lang w:val="kk-KZ"/>
        </w:rPr>
      </w:pPr>
      <w:r w:rsidRPr="002D3153">
        <w:rPr>
          <w:rFonts w:ascii="Times New Roman" w:hAnsi="Times New Roman" w:cs="Times New Roman"/>
          <w:bCs/>
          <w:sz w:val="24"/>
          <w:szCs w:val="24"/>
          <w:lang w:val="kk-KZ"/>
        </w:rPr>
        <w:t xml:space="preserve">1. Педагогика саласындағы әдіснамалық білімге, оның белгілеріне, даму деңгейлеріне  </w:t>
      </w:r>
      <w:r w:rsidRPr="002D3153">
        <w:rPr>
          <w:rFonts w:ascii="Times New Roman" w:eastAsia="TimesNewRomanPS-BoldItalicMT" w:hAnsi="Times New Roman" w:cs="Times New Roman"/>
          <w:bCs/>
          <w:iCs/>
          <w:sz w:val="24"/>
          <w:szCs w:val="24"/>
          <w:lang w:val="kk-KZ"/>
        </w:rPr>
        <w:t>сипаттама беріңіз.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eastAsia="TimesNewRomanPS-BoldItalicMT" w:hAnsi="Times New Roman" w:cs="Times New Roman"/>
          <w:bCs/>
          <w:iCs/>
          <w:sz w:val="24"/>
          <w:szCs w:val="24"/>
          <w:lang w:val="kk-KZ"/>
        </w:rPr>
        <w:t xml:space="preserve">2. М.А. Даниловтың және В.В. Краевскийдің </w:t>
      </w:r>
      <w:r w:rsidRPr="002D3153">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3347BA" w:rsidRPr="002D3153" w:rsidRDefault="003347BA" w:rsidP="003347BA">
      <w:pPr>
        <w:spacing w:after="0" w:line="240" w:lineRule="auto"/>
        <w:ind w:right="-568"/>
        <w:jc w:val="both"/>
        <w:rPr>
          <w:rFonts w:ascii="Times New Roman" w:eastAsia="Arial CYR"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eastAsia="Arial CYR" w:hAnsi="Times New Roman" w:cs="Times New Roman"/>
          <w:sz w:val="24"/>
          <w:szCs w:val="24"/>
          <w:lang w:val="kk-KZ"/>
        </w:rPr>
        <w:t xml:space="preserve">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  көздеріне сипаттама беріңіз.</w:t>
      </w:r>
    </w:p>
    <w:p w:rsidR="003347BA" w:rsidRPr="002D3153" w:rsidRDefault="003347BA" w:rsidP="003347BA">
      <w:pPr>
        <w:shd w:val="clear" w:color="auto" w:fill="FFFFFF"/>
        <w:autoSpaceDE w:val="0"/>
        <w:spacing w:after="0" w:line="240" w:lineRule="auto"/>
        <w:ind w:right="-568"/>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 xml:space="preserve">5.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құрылымы»,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қызметтері»,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түрлері»,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деңгейлері»,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пәні»,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ның деңгейлері»,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зерттеу»,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негіздеу»,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рефлексия»,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w:t>
      </w:r>
      <w:r w:rsidRPr="002D3153">
        <w:rPr>
          <w:rFonts w:ascii="Times New Roman" w:hAnsi="Times New Roman" w:cs="Times New Roman"/>
          <w:sz w:val="24"/>
          <w:szCs w:val="24"/>
          <w:lang w:val="kk-KZ"/>
        </w:rPr>
        <w:t xml:space="preserve">аппарат»,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мәдениет»,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білім»,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мәселе»,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 xml:space="preserve">әдіснамалық бағдар»,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тұғыр»,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қағидалар» және т.б.).</w:t>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lastRenderedPageBreak/>
        <w:t xml:space="preserve">11-дәріс. </w:t>
      </w:r>
      <w:r w:rsidRPr="002D3153">
        <w:rPr>
          <w:rFonts w:ascii="Times New Roman" w:hAnsi="Times New Roman" w:cs="Times New Roman"/>
          <w:b/>
          <w:bCs/>
          <w:sz w:val="24"/>
          <w:szCs w:val="24"/>
          <w:lang w:val="kk-KZ" w:eastAsia="ar-SA"/>
        </w:rPr>
        <w:t>Тақырыбы:</w:t>
      </w:r>
      <w:r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шолу дәрісі</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eastAsia="ko-KR"/>
        </w:rPr>
        <w:t xml:space="preserve"> </w:t>
      </w:r>
    </w:p>
    <w:p w:rsidR="003347BA" w:rsidRPr="002D3153" w:rsidRDefault="003347BA" w:rsidP="003347BA">
      <w:pPr>
        <w:pStyle w:val="a7"/>
        <w:spacing w:after="0"/>
        <w:ind w:left="0" w:right="-568" w:firstLine="708"/>
        <w:rPr>
          <w:b/>
          <w:sz w:val="24"/>
          <w:szCs w:val="24"/>
          <w:lang w:val="kk-KZ" w:eastAsia="ko-KR"/>
        </w:rPr>
      </w:pPr>
    </w:p>
    <w:p w:rsidR="003347BA" w:rsidRPr="002D3153" w:rsidRDefault="003347BA" w:rsidP="003347BA">
      <w:pPr>
        <w:pStyle w:val="a7"/>
        <w:spacing w:after="0"/>
        <w:ind w:left="0" w:right="-568" w:firstLine="708"/>
        <w:jc w:val="both"/>
        <w:rPr>
          <w:b/>
          <w:sz w:val="24"/>
          <w:szCs w:val="24"/>
          <w:lang w:val="kk-KZ" w:eastAsia="ko-KR"/>
        </w:rPr>
      </w:pPr>
      <w:r w:rsidRPr="002D3153">
        <w:rPr>
          <w:b/>
          <w:sz w:val="24"/>
          <w:szCs w:val="24"/>
          <w:lang w:val="kk-KZ" w:eastAsia="ko-KR"/>
        </w:rPr>
        <w:t>Дәрістің мақсаты:</w:t>
      </w:r>
      <w:r w:rsidRPr="002D3153">
        <w:rPr>
          <w:sz w:val="24"/>
          <w:szCs w:val="24"/>
          <w:lang w:val="kk-KZ"/>
        </w:rPr>
        <w:t xml:space="preserve">  Докторанттардың </w:t>
      </w:r>
      <w:r w:rsidRPr="002D3153">
        <w:rPr>
          <w:bCs/>
          <w:sz w:val="24"/>
          <w:szCs w:val="24"/>
          <w:lang w:val="kk-KZ"/>
        </w:rPr>
        <w:t>педагогикалық құбылыстарды зерттеудің әдіснамалық  тұғырларын пайдалану құзыреттілігін қалыптастыру.</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bCs/>
          <w:sz w:val="24"/>
          <w:szCs w:val="24"/>
          <w:lang w:val="kk-KZ"/>
        </w:rPr>
        <w:t xml:space="preserve"> Педагогикалық құбылыстарды зерттеудің әдіснамалық  тұғырларының мәні.</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w:t>
      </w: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Педагогикалық құбылыстарды зерттеудің әдіснамалық  тұғырларының жіктемесі және мазмұны.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Педагогикадағы жүйелілік әдіснамасы.</w:t>
      </w:r>
      <w:r w:rsidRPr="002D3153">
        <w:rPr>
          <w:rFonts w:ascii="Times New Roman" w:hAnsi="Times New Roman" w:cs="Times New Roman"/>
          <w:sz w:val="24"/>
          <w:szCs w:val="24"/>
          <w:lang w:val="kk-KZ"/>
        </w:rPr>
        <w:t xml:space="preserve">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bCs/>
          <w:sz w:val="24"/>
          <w:szCs w:val="24"/>
          <w:lang w:val="kk-KZ"/>
        </w:rPr>
        <w:t>Педагогикадағы гуманитарлық әдіснама.</w:t>
      </w:r>
      <w:r w:rsidRPr="002D3153">
        <w:rPr>
          <w:rFonts w:ascii="Times New Roman" w:hAnsi="Times New Roman" w:cs="Times New Roman"/>
          <w:sz w:val="24"/>
          <w:szCs w:val="24"/>
          <w:lang w:val="kk-KZ"/>
        </w:rPr>
        <w:t xml:space="preserve"> </w:t>
      </w:r>
    </w:p>
    <w:p w:rsidR="003347BA" w:rsidRPr="002D3153" w:rsidRDefault="003347BA" w:rsidP="003347BA">
      <w:pPr>
        <w:tabs>
          <w:tab w:val="left" w:pos="244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тұғырларының мәні.</w:t>
      </w:r>
    </w:p>
    <w:p w:rsidR="003347BA" w:rsidRPr="002D3153" w:rsidRDefault="003347BA" w:rsidP="003347BA">
      <w:pPr>
        <w:pStyle w:val="31"/>
        <w:ind w:right="-568"/>
        <w:rPr>
          <w:bCs/>
          <w:sz w:val="24"/>
          <w:lang w:val="kk-KZ"/>
        </w:rPr>
      </w:pPr>
      <w:r w:rsidRPr="002D3153">
        <w:rPr>
          <w:b/>
          <w:sz w:val="24"/>
          <w:lang w:val="kk-KZ"/>
        </w:rPr>
        <w:t>Педагогикалық құбылыстарды зерттеудің әдіснамалық тұғырлары. Ә</w:t>
      </w:r>
      <w:r w:rsidRPr="002D3153">
        <w:rPr>
          <w:bCs/>
          <w:sz w:val="24"/>
          <w:lang w:val="kk-KZ"/>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ұғымына мазмұны жағынан </w:t>
      </w:r>
      <w:r w:rsidRPr="002D3153">
        <w:rPr>
          <w:rFonts w:ascii="Times New Roman" w:hAnsi="Times New Roman" w:cs="Times New Roman"/>
          <w:bCs/>
          <w:i/>
          <w:sz w:val="24"/>
          <w:szCs w:val="24"/>
          <w:lang w:val="kk-KZ"/>
        </w:rPr>
        <w:t>«ұстаным</w:t>
      </w:r>
      <w:r w:rsidRPr="002D3153">
        <w:rPr>
          <w:rFonts w:ascii="Times New Roman" w:hAnsi="Times New Roman" w:cs="Times New Roman"/>
          <w:bCs/>
          <w:sz w:val="24"/>
          <w:szCs w:val="24"/>
          <w:lang w:val="kk-KZ"/>
        </w:rPr>
        <w:t xml:space="preserve">»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w:t>
      </w:r>
      <w:r w:rsidRPr="002D3153">
        <w:rPr>
          <w:rFonts w:ascii="Times New Roman" w:hAnsi="Times New Roman" w:cs="Times New Roman"/>
          <w:bCs/>
          <w:sz w:val="24"/>
          <w:szCs w:val="24"/>
          <w:lang w:val="kk-KZ"/>
        </w:rPr>
        <w:lastRenderedPageBreak/>
        <w:t>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3347BA" w:rsidRPr="002D3153" w:rsidRDefault="003347BA" w:rsidP="003347BA">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Ғалым-педагогтар әдіснамалық бағдар ретінде </w:t>
      </w:r>
      <w:r w:rsidRPr="002D3153">
        <w:rPr>
          <w:rFonts w:ascii="Times New Roman" w:hAnsi="Times New Roman" w:cs="Times New Roman"/>
          <w:b/>
          <w:bCs/>
          <w:i/>
          <w:sz w:val="24"/>
          <w:szCs w:val="24"/>
          <w:lang w:val="kk-KZ"/>
        </w:rPr>
        <w:t>«тұғыр»</w:t>
      </w:r>
      <w:r w:rsidRPr="002D3153">
        <w:rPr>
          <w:rFonts w:ascii="Times New Roman" w:hAnsi="Times New Roman" w:cs="Times New Roman"/>
          <w:bCs/>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w:t>
      </w:r>
      <w:r w:rsidRPr="002D3153">
        <w:rPr>
          <w:rFonts w:ascii="Times New Roman" w:hAnsi="Times New Roman" w:cs="Times New Roman"/>
          <w:sz w:val="24"/>
          <w:szCs w:val="24"/>
          <w:lang w:val="kk-KZ"/>
        </w:rPr>
        <w:t>.</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2D3153">
        <w:rPr>
          <w:rFonts w:ascii="Times New Roman" w:hAnsi="Times New Roman" w:cs="Times New Roman"/>
          <w:b/>
          <w:bCs/>
          <w:i/>
          <w:sz w:val="24"/>
          <w:szCs w:val="24"/>
          <w:lang w:val="kk-KZ"/>
        </w:rPr>
        <w:t>идея</w:t>
      </w:r>
      <w:r w:rsidRPr="002D3153">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2D3153">
        <w:rPr>
          <w:rFonts w:ascii="Times New Roman" w:hAnsi="Times New Roman" w:cs="Times New Roman"/>
          <w:b/>
          <w:bCs/>
          <w:sz w:val="24"/>
          <w:szCs w:val="24"/>
          <w:lang w:val="kk-KZ"/>
        </w:rPr>
        <w:t>Педагогикалық теория</w:t>
      </w:r>
      <w:r w:rsidRPr="002D3153">
        <w:rPr>
          <w:rFonts w:ascii="Times New Roman" w:hAnsi="Times New Roman" w:cs="Times New Roman"/>
          <w:bCs/>
          <w:i/>
          <w:sz w:val="24"/>
          <w:szCs w:val="24"/>
          <w:lang w:val="kk-KZ"/>
        </w:rPr>
        <w:t xml:space="preserve"> – бұл</w:t>
      </w:r>
      <w:r w:rsidRPr="002D3153">
        <w:rPr>
          <w:rFonts w:ascii="Times New Roman" w:hAnsi="Times New Roman" w:cs="Times New Roman"/>
          <w:bCs/>
          <w:sz w:val="24"/>
          <w:szCs w:val="24"/>
          <w:lang w:val="kk-KZ"/>
        </w:rPr>
        <w:t>:</w:t>
      </w:r>
    </w:p>
    <w:p w:rsidR="003347BA" w:rsidRPr="002D3153" w:rsidRDefault="003347BA" w:rsidP="003347BA">
      <w:pPr>
        <w:pStyle w:val="a3"/>
        <w:tabs>
          <w:tab w:val="left" w:pos="142"/>
          <w:tab w:val="left" w:pos="1100"/>
        </w:tabs>
        <w:spacing w:after="0" w:line="240" w:lineRule="auto"/>
        <w:ind w:left="0" w:right="-568" w:firstLine="1133"/>
        <w:jc w:val="both"/>
        <w:rPr>
          <w:rFonts w:ascii="Times New Roman" w:hAnsi="Times New Roman" w:cs="Times New Roman"/>
          <w:bCs/>
          <w:sz w:val="24"/>
          <w:szCs w:val="24"/>
        </w:rPr>
      </w:pPr>
      <w:r w:rsidRPr="002D3153">
        <w:rPr>
          <w:rFonts w:ascii="Times New Roman" w:hAnsi="Times New Roman" w:cs="Times New Roman"/>
          <w:bCs/>
          <w:sz w:val="24"/>
          <w:szCs w:val="24"/>
        </w:rPr>
        <w:tab/>
        <w:t>педагогикалық болмыс нысаны туралы ғылыми білім жүйесі үлгісінде ұсынылған т</w:t>
      </w:r>
      <w:r w:rsidRPr="002D3153">
        <w:rPr>
          <w:rFonts w:ascii="Times New Roman" w:hAnsi="Times New Roman" w:cs="Times New Roman"/>
          <w:bCs/>
          <w:sz w:val="24"/>
          <w:szCs w:val="24"/>
        </w:rPr>
        <w:tab/>
        <w:t>ұтас түсінік;</w:t>
      </w:r>
    </w:p>
    <w:p w:rsidR="003347BA" w:rsidRPr="002D3153" w:rsidRDefault="003347BA" w:rsidP="003347BA">
      <w:pPr>
        <w:numPr>
          <w:ilvl w:val="0"/>
          <w:numId w:val="12"/>
        </w:numPr>
        <w:tabs>
          <w:tab w:val="left" w:pos="142"/>
          <w:tab w:val="left" w:pos="1100"/>
        </w:tabs>
        <w:spacing w:after="0" w:line="240" w:lineRule="auto"/>
        <w:ind w:left="0" w:right="-568" w:firstLine="1133"/>
        <w:contextualSpacing/>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3347BA" w:rsidRPr="002D3153" w:rsidRDefault="003347BA" w:rsidP="003347BA">
      <w:pPr>
        <w:pStyle w:val="a7"/>
        <w:numPr>
          <w:ilvl w:val="0"/>
          <w:numId w:val="12"/>
        </w:numPr>
        <w:tabs>
          <w:tab w:val="left" w:pos="142"/>
          <w:tab w:val="left" w:pos="1100"/>
        </w:tabs>
        <w:spacing w:after="0"/>
        <w:ind w:left="0" w:right="-568" w:firstLine="1133"/>
        <w:contextualSpacing/>
        <w:jc w:val="both"/>
        <w:rPr>
          <w:bCs/>
          <w:sz w:val="24"/>
          <w:szCs w:val="24"/>
          <w:lang w:val="kk-KZ"/>
        </w:rPr>
      </w:pPr>
      <w:r w:rsidRPr="002D3153">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3347BA" w:rsidRPr="002D3153" w:rsidRDefault="003347BA" w:rsidP="003347BA">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w:t>
      </w:r>
      <w:r w:rsidRPr="002D3153">
        <w:rPr>
          <w:rFonts w:ascii="Times New Roman" w:hAnsi="Times New Roman" w:cs="Times New Roman"/>
          <w:sz w:val="24"/>
          <w:szCs w:val="24"/>
          <w:lang w:val="kk-KZ"/>
        </w:rPr>
        <w:t>.</w:t>
      </w:r>
    </w:p>
    <w:p w:rsidR="003347BA" w:rsidRPr="002D3153" w:rsidRDefault="003347BA" w:rsidP="003347BA">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w:t>
      </w:r>
      <w:r w:rsidRPr="002D3153">
        <w:rPr>
          <w:rFonts w:ascii="Times New Roman" w:hAnsi="Times New Roman" w:cs="Times New Roman"/>
          <w:bCs/>
          <w:sz w:val="24"/>
          <w:szCs w:val="24"/>
          <w:lang w:val="kk-KZ"/>
        </w:rPr>
        <w:lastRenderedPageBreak/>
        <w:t xml:space="preserve">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3347BA" w:rsidRPr="002D3153" w:rsidRDefault="003347BA" w:rsidP="003347BA">
      <w:pPr>
        <w:tabs>
          <w:tab w:val="left" w:pos="142"/>
          <w:tab w:val="left" w:pos="1080"/>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Бұл «тұжырымдама» және «доктрина» ұғымдарына да қатысты.</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w:t>
      </w:r>
      <w:r w:rsidRPr="002D3153">
        <w:rPr>
          <w:rFonts w:ascii="Times New Roman" w:hAnsi="Times New Roman" w:cs="Times New Roman"/>
          <w:sz w:val="24"/>
          <w:szCs w:val="24"/>
          <w:lang w:val="kk-KZ"/>
        </w:rPr>
        <w:t>.</w:t>
      </w:r>
    </w:p>
    <w:p w:rsidR="003347BA" w:rsidRPr="002D3153" w:rsidRDefault="003347BA" w:rsidP="003347BA">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Педагогикадағы </w:t>
      </w:r>
      <w:r w:rsidRPr="002D3153">
        <w:rPr>
          <w:rFonts w:ascii="Times New Roman" w:hAnsi="Times New Roman" w:cs="Times New Roman"/>
          <w:b/>
          <w:bCs/>
          <w:sz w:val="24"/>
          <w:szCs w:val="24"/>
          <w:lang w:val="kk-KZ"/>
        </w:rPr>
        <w:t xml:space="preserve">«логика» </w:t>
      </w:r>
      <w:r w:rsidRPr="002D3153">
        <w:rPr>
          <w:rFonts w:ascii="Times New Roman" w:hAnsi="Times New Roman" w:cs="Times New Roman"/>
          <w:bCs/>
          <w:sz w:val="24"/>
          <w:szCs w:val="24"/>
          <w:lang w:val="kk-KZ"/>
        </w:rPr>
        <w:t>термині көбінесе:</w:t>
      </w:r>
      <w:r w:rsidRPr="002D3153">
        <w:rPr>
          <w:rFonts w:ascii="Times New Roman" w:hAnsi="Times New Roman" w:cs="Times New Roman"/>
          <w:b/>
          <w:bCs/>
          <w:sz w:val="24"/>
          <w:szCs w:val="24"/>
          <w:lang w:val="kk-KZ"/>
        </w:rPr>
        <w:t xml:space="preserve"> «ғылыми зерттеу логикасы», «педагогикалық зерттеуді ұйымдастыру логикасы»</w:t>
      </w:r>
      <w:r w:rsidRPr="002D3153">
        <w:rPr>
          <w:rFonts w:ascii="Times New Roman" w:hAnsi="Times New Roman" w:cs="Times New Roman"/>
          <w:bCs/>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2D3153">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«Педагогикалық талдау логикасы»</w:t>
      </w:r>
      <w:r w:rsidRPr="002D3153">
        <w:rPr>
          <w:rFonts w:ascii="Times New Roman" w:hAnsi="Times New Roman" w:cs="Times New Roman"/>
          <w:bCs/>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3347BA" w:rsidRPr="002D3153" w:rsidRDefault="003347BA" w:rsidP="003347BA">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bCs/>
          <w:sz w:val="24"/>
          <w:szCs w:val="24"/>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тұғырлар </w:t>
      </w:r>
      <w:r w:rsidRPr="002D3153">
        <w:rPr>
          <w:rFonts w:ascii="Times New Roman" w:hAnsi="Times New Roman" w:cs="Times New Roman"/>
          <w:b/>
          <w:bCs/>
          <w:sz w:val="24"/>
          <w:szCs w:val="24"/>
          <w:lang w:val="kk-KZ"/>
        </w:rPr>
        <w:t xml:space="preserve">мега-, макро-, микро </w:t>
      </w:r>
      <w:r w:rsidRPr="002D3153">
        <w:rPr>
          <w:rFonts w:ascii="Times New Roman" w:hAnsi="Times New Roman" w:cs="Times New Roman"/>
          <w:bCs/>
          <w:sz w:val="24"/>
          <w:szCs w:val="24"/>
          <w:lang w:val="kk-KZ"/>
        </w:rPr>
        <w:t xml:space="preserve">сияқты сатылы үлгісі арқылы ұсынылады. </w:t>
      </w:r>
      <w:r w:rsidRPr="002D3153">
        <w:rPr>
          <w:rFonts w:ascii="Times New Roman" w:hAnsi="Times New Roman" w:cs="Times New Roman"/>
          <w:b/>
          <w:bCs/>
          <w:i/>
          <w:sz w:val="24"/>
          <w:szCs w:val="24"/>
          <w:lang w:val="kk-KZ"/>
        </w:rPr>
        <w:t>Мегаәдіснамалық тұғыр</w:t>
      </w:r>
      <w:r w:rsidRPr="002D3153">
        <w:rPr>
          <w:rFonts w:ascii="Times New Roman" w:hAnsi="Times New Roman" w:cs="Times New Roman"/>
          <w:bCs/>
          <w:sz w:val="24"/>
          <w:szCs w:val="24"/>
          <w:lang w:val="kk-KZ"/>
        </w:rPr>
        <w:t xml:space="preserve"> (жаратылыстанулық-ғылымилық және гуманитарлық); </w:t>
      </w:r>
      <w:r w:rsidRPr="002D3153">
        <w:rPr>
          <w:rFonts w:ascii="Times New Roman" w:hAnsi="Times New Roman" w:cs="Times New Roman"/>
          <w:b/>
          <w:bCs/>
          <w:i/>
          <w:sz w:val="24"/>
          <w:szCs w:val="24"/>
          <w:lang w:val="kk-KZ"/>
        </w:rPr>
        <w:t>макроәдіснамалық</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 xml:space="preserve">(мәдени, синергетикалық, инновациялық, экологиялық); </w:t>
      </w:r>
      <w:r w:rsidRPr="002D3153">
        <w:rPr>
          <w:rFonts w:ascii="Times New Roman" w:hAnsi="Times New Roman" w:cs="Times New Roman"/>
          <w:b/>
          <w:bCs/>
          <w:sz w:val="24"/>
          <w:szCs w:val="24"/>
          <w:lang w:val="kk-KZ"/>
        </w:rPr>
        <w:t xml:space="preserve">микроәдіснамалық </w:t>
      </w:r>
      <w:r w:rsidRPr="002D3153">
        <w:rPr>
          <w:rFonts w:ascii="Times New Roman" w:hAnsi="Times New Roman" w:cs="Times New Roman"/>
          <w:bCs/>
          <w:sz w:val="24"/>
          <w:szCs w:val="24"/>
          <w:lang w:val="kk-KZ"/>
        </w:rPr>
        <w:t xml:space="preserve">(тұлғалық, жүйелілік, әрекеттік және т.б.). Бұл ұсынылып отырған жіктеу </w:t>
      </w:r>
      <w:r w:rsidRPr="002D3153">
        <w:rPr>
          <w:rFonts w:ascii="Times New Roman" w:hAnsi="Times New Roman" w:cs="Times New Roman"/>
          <w:bCs/>
          <w:sz w:val="24"/>
          <w:szCs w:val="24"/>
          <w:lang w:val="kk-KZ"/>
        </w:rPr>
        <w:lastRenderedPageBreak/>
        <w:t xml:space="preserve">құрылымы шартты түрде екенін ескерткен жөн </w:t>
      </w:r>
      <w:r w:rsidRPr="002D3153">
        <w:rPr>
          <w:rFonts w:ascii="Times New Roman" w:hAnsi="Times New Roman" w:cs="Times New Roman"/>
          <w:b/>
          <w:iCs/>
          <w:sz w:val="24"/>
          <w:szCs w:val="24"/>
          <w:lang w:val="kk-KZ"/>
        </w:rPr>
        <w:t xml:space="preserve">(4-сурет. Педагогикадағы әдіснамалық тұғырлар). </w:t>
      </w:r>
      <w:r w:rsidRPr="002D3153">
        <w:rPr>
          <w:rFonts w:ascii="Times New Roman" w:eastAsia="Arial CYR" w:hAnsi="Times New Roman" w:cs="Times New Roman"/>
          <w:bCs/>
          <w:iCs/>
          <w:sz w:val="24"/>
          <w:szCs w:val="24"/>
          <w:lang w:val="kk-KZ"/>
        </w:rPr>
        <w:t>Ә</w:t>
      </w:r>
      <w:r w:rsidRPr="002D3153">
        <w:rPr>
          <w:rFonts w:ascii="Times New Roman" w:hAnsi="Times New Roman" w:cs="Times New Roman"/>
          <w:bCs/>
          <w:iCs/>
          <w:sz w:val="24"/>
          <w:szCs w:val="24"/>
          <w:lang w:val="kk-KZ"/>
        </w:rPr>
        <w:t>діснамалық</w:t>
      </w:r>
      <w:r w:rsidRPr="002D3153">
        <w:rPr>
          <w:rFonts w:ascii="Times New Roman" w:eastAsia="Arial CYR" w:hAnsi="Times New Roman" w:cs="Times New Roman"/>
          <w:bCs/>
          <w:iCs/>
          <w:sz w:val="24"/>
          <w:szCs w:val="24"/>
          <w:lang w:val="kk-KZ"/>
        </w:rPr>
        <w:t xml:space="preserve"> білім мен жаңа </w:t>
      </w:r>
      <w:r w:rsidRPr="002D3153">
        <w:rPr>
          <w:rFonts w:ascii="Times New Roman" w:hAnsi="Times New Roman" w:cs="Times New Roman"/>
          <w:bCs/>
          <w:iCs/>
          <w:sz w:val="24"/>
          <w:szCs w:val="24"/>
          <w:lang w:val="kk-KZ"/>
        </w:rPr>
        <w:t>әдіснамалық</w:t>
      </w:r>
      <w:r w:rsidRPr="002D3153">
        <w:rPr>
          <w:rFonts w:ascii="Times New Roman" w:eastAsia="Arial CYR" w:hAnsi="Times New Roman" w:cs="Times New Roman"/>
          <w:bCs/>
          <w:iCs/>
          <w:sz w:val="24"/>
          <w:szCs w:val="24"/>
          <w:lang w:val="kk-KZ"/>
        </w:rPr>
        <w:t xml:space="preserve"> құрылымдарды қалыптастыратын басқа әдістер де бар</w:t>
      </w:r>
      <w:r w:rsidRPr="002D3153">
        <w:rPr>
          <w:rFonts w:ascii="Times New Roman" w:hAnsi="Times New Roman" w:cs="Times New Roman"/>
          <w:sz w:val="24"/>
          <w:szCs w:val="24"/>
          <w:lang w:val="kk-KZ"/>
        </w:rPr>
        <w:t>.</w:t>
      </w:r>
    </w:p>
    <w:p w:rsidR="003347BA" w:rsidRPr="002D3153" w:rsidRDefault="003347BA" w:rsidP="003347BA">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2D3153">
        <w:rPr>
          <w:rFonts w:ascii="Times New Roman" w:hAnsi="Times New Roman" w:cs="Times New Roman"/>
          <w:b/>
          <w:bCs/>
          <w:i/>
          <w:sz w:val="24"/>
          <w:szCs w:val="24"/>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2D3153">
        <w:rPr>
          <w:rFonts w:ascii="Times New Roman" w:hAnsi="Times New Roman" w:cs="Times New Roman"/>
          <w:bCs/>
          <w:sz w:val="24"/>
          <w:szCs w:val="24"/>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w:t>
      </w:r>
      <w:r w:rsidRPr="002D3153">
        <w:rPr>
          <w:rFonts w:ascii="Times New Roman" w:hAnsi="Times New Roman" w:cs="Times New Roman"/>
          <w:sz w:val="24"/>
          <w:szCs w:val="24"/>
          <w:lang w:val="kk-KZ"/>
        </w:rPr>
        <w:t>.</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w:t>
      </w:r>
      <w:r w:rsidRPr="002D3153">
        <w:rPr>
          <w:rFonts w:ascii="Times New Roman" w:hAnsi="Times New Roman" w:cs="Times New Roman"/>
          <w:sz w:val="24"/>
          <w:szCs w:val="24"/>
          <w:lang w:val="kk-KZ"/>
        </w:rPr>
        <w:t>.</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2D3153">
        <w:rPr>
          <w:rFonts w:ascii="Times New Roman" w:hAnsi="Times New Roman" w:cs="Times New Roman"/>
          <w:b/>
          <w:bCs/>
          <w:i/>
          <w:sz w:val="24"/>
          <w:szCs w:val="24"/>
          <w:lang w:val="kk-KZ"/>
        </w:rPr>
        <w:t>«жүйелік», «тұлғалық», «іс-әрекеттік», «диалогтық», «мәденитанымдық», «этнопедагогикалық», «антропологиялық»</w:t>
      </w:r>
      <w:r w:rsidRPr="002D3153">
        <w:rPr>
          <w:rFonts w:ascii="Times New Roman" w:hAnsi="Times New Roman" w:cs="Times New Roman"/>
          <w:bCs/>
          <w:sz w:val="24"/>
          <w:szCs w:val="24"/>
          <w:lang w:val="kk-KZ"/>
        </w:rPr>
        <w:t xml:space="preserve"> сияқты тұғырлардың мазмұнын ашты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қолданудың нәтижесі болып табылды</w:t>
      </w:r>
      <w:r w:rsidRPr="002D3153">
        <w:rPr>
          <w:rFonts w:ascii="Times New Roman" w:hAnsi="Times New Roman" w:cs="Times New Roman"/>
          <w:sz w:val="24"/>
          <w:szCs w:val="24"/>
          <w:lang w:val="kk-KZ"/>
        </w:rPr>
        <w:t>.</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r w:rsidRPr="002D3153">
        <w:rPr>
          <w:rFonts w:ascii="Times New Roman" w:hAnsi="Times New Roman" w:cs="Times New Roman"/>
          <w:sz w:val="24"/>
          <w:szCs w:val="24"/>
          <w:lang w:val="kk-KZ"/>
        </w:rPr>
        <w:t>.</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w:t>
      </w:r>
      <w:r w:rsidRPr="002D3153">
        <w:rPr>
          <w:rFonts w:ascii="Times New Roman" w:hAnsi="Times New Roman" w:cs="Times New Roman"/>
          <w:bCs/>
          <w:sz w:val="24"/>
          <w:szCs w:val="24"/>
          <w:lang w:val="kk-KZ"/>
        </w:rPr>
        <w:lastRenderedPageBreak/>
        <w:t>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w:t>
      </w:r>
      <w:r w:rsidRPr="002D3153">
        <w:rPr>
          <w:rFonts w:ascii="Times New Roman" w:hAnsi="Times New Roman" w:cs="Times New Roman"/>
          <w:sz w:val="24"/>
          <w:szCs w:val="24"/>
          <w:lang w:val="kk-KZ"/>
        </w:rPr>
        <w:t>.</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Педагогикалық құбылыстарды зерттеудің әдіснамалық  тұғырларының жіктемесі және мазмұны.</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pStyle w:val="ad"/>
        <w:tabs>
          <w:tab w:val="left" w:pos="142"/>
        </w:tabs>
        <w:spacing w:after="0"/>
        <w:ind w:right="-568"/>
        <w:jc w:val="both"/>
        <w:rPr>
          <w:bCs/>
          <w:lang w:val="kk-KZ"/>
        </w:rPr>
      </w:pPr>
      <w:r w:rsidRPr="002D3153">
        <w:rPr>
          <w:bCs/>
          <w:lang w:val="kk-KZ"/>
        </w:rPr>
        <w:tab/>
      </w:r>
      <w:r w:rsidRPr="002D3153">
        <w:rPr>
          <w:bCs/>
          <w:lang w:val="kk-KZ"/>
        </w:rPr>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2D3153">
        <w:rPr>
          <w:bCs/>
          <w:i/>
          <w:iCs/>
          <w:lang w:val="kk-KZ"/>
        </w:rPr>
        <w:t xml:space="preserve">, </w:t>
      </w:r>
      <w:r w:rsidRPr="002D3153">
        <w:rPr>
          <w:b/>
          <w:bCs/>
          <w:i/>
          <w:iCs/>
          <w:lang w:val="kk-KZ"/>
        </w:rPr>
        <w:t>біріншіден</w:t>
      </w:r>
      <w:r w:rsidRPr="002D3153">
        <w:rPr>
          <w:b/>
          <w:bCs/>
          <w:lang w:val="kk-KZ"/>
        </w:rPr>
        <w:t xml:space="preserve">, </w:t>
      </w:r>
      <w:r w:rsidRPr="002D3153">
        <w:rPr>
          <w:bCs/>
          <w:lang w:val="kk-KZ"/>
        </w:rPr>
        <w:t xml:space="preserve">оның нақты мәселелерін бөліп шығаруға және олардың стратегиялары мен шешу жолдарын анықтауға; </w:t>
      </w:r>
      <w:r w:rsidRPr="002D3153">
        <w:rPr>
          <w:b/>
          <w:bCs/>
          <w:i/>
          <w:iCs/>
          <w:lang w:val="kk-KZ"/>
        </w:rPr>
        <w:t>екіншіден,</w:t>
      </w:r>
      <w:r w:rsidRPr="002D3153">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2D3153">
        <w:rPr>
          <w:b/>
          <w:bCs/>
          <w:i/>
          <w:iCs/>
          <w:lang w:val="kk-KZ"/>
        </w:rPr>
        <w:t>үшіншіден,</w:t>
      </w:r>
      <w:r w:rsidRPr="002D3153">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3347BA" w:rsidRPr="002D3153" w:rsidRDefault="003347BA" w:rsidP="003347BA">
      <w:pPr>
        <w:pStyle w:val="ad"/>
        <w:tabs>
          <w:tab w:val="left" w:pos="142"/>
        </w:tabs>
        <w:spacing w:after="0"/>
        <w:ind w:right="-568"/>
        <w:jc w:val="both"/>
        <w:rPr>
          <w:bCs/>
          <w:lang w:val="kk-KZ"/>
        </w:rPr>
      </w:pPr>
      <w:r w:rsidRPr="002D3153">
        <w:rPr>
          <w:bCs/>
          <w:lang w:val="kk-KZ"/>
        </w:rPr>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3347BA" w:rsidRPr="002D3153" w:rsidRDefault="003347BA" w:rsidP="003347BA">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w:t>
      </w:r>
      <w:r w:rsidRPr="002D3153">
        <w:rPr>
          <w:rFonts w:ascii="Times New Roman" w:hAnsi="Times New Roman" w:cs="Times New Roman"/>
          <w:sz w:val="24"/>
          <w:szCs w:val="24"/>
          <w:lang w:val="kk-KZ"/>
        </w:rPr>
        <w:t>.</w:t>
      </w:r>
    </w:p>
    <w:p w:rsidR="003347BA" w:rsidRPr="002D3153" w:rsidRDefault="003347BA" w:rsidP="003347BA">
      <w:pPr>
        <w:pStyle w:val="ad"/>
        <w:spacing w:after="0"/>
        <w:ind w:right="-568"/>
        <w:jc w:val="both"/>
        <w:rPr>
          <w:bCs/>
          <w:lang w:val="kk-KZ"/>
        </w:rPr>
      </w:pPr>
    </w:p>
    <w:p w:rsidR="003347BA" w:rsidRPr="002D3153" w:rsidRDefault="003347BA" w:rsidP="003347BA">
      <w:pPr>
        <w:ind w:right="-568"/>
        <w:jc w:val="center"/>
        <w:rPr>
          <w:rFonts w:ascii="Times New Roman" w:hAnsi="Times New Roman" w:cs="Times New Roman"/>
          <w:b/>
          <w:sz w:val="24"/>
          <w:szCs w:val="24"/>
          <w:lang w:val="kk-KZ"/>
        </w:rPr>
        <w:sectPr w:rsidR="003347BA" w:rsidRPr="002D3153" w:rsidSect="002D3153">
          <w:pgSz w:w="11907" w:h="16839" w:code="9"/>
          <w:pgMar w:top="1134" w:right="1134" w:bottom="1134" w:left="1418" w:header="709" w:footer="709" w:gutter="0"/>
          <w:cols w:space="708"/>
          <w:docGrid w:linePitch="360"/>
        </w:sectPr>
      </w:pPr>
      <w:r>
        <w:rPr>
          <w:rFonts w:ascii="Times New Roman" w:hAnsi="Times New Roman" w:cs="Times New Roman"/>
          <w:b/>
          <w:noProof/>
          <w:sz w:val="24"/>
          <w:szCs w:val="24"/>
        </w:rPr>
        <w:pict>
          <v:rect id="_x0000_s1228" style="position:absolute;left:0;text-align:left;margin-left:585pt;margin-top:117pt;width:162pt;height:180pt;z-index:251787264">
            <v:textbox style="mso-next-textbox:#_x0000_s1228">
              <w:txbxContent>
                <w:p w:rsidR="003347BA" w:rsidRDefault="003347BA" w:rsidP="003347BA">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3347BA" w:rsidRDefault="003347BA" w:rsidP="003347BA">
                  <w:pPr>
                    <w:numPr>
                      <w:ilvl w:val="0"/>
                      <w:numId w:val="40"/>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3347BA" w:rsidRDefault="003347BA" w:rsidP="003347BA">
                  <w:pPr>
                    <w:numPr>
                      <w:ilvl w:val="0"/>
                      <w:numId w:val="40"/>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3347BA" w:rsidRDefault="003347BA" w:rsidP="003347BA">
                  <w:pPr>
                    <w:numPr>
                      <w:ilvl w:val="0"/>
                      <w:numId w:val="40"/>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3347BA" w:rsidRPr="00B12EA5" w:rsidRDefault="003347BA" w:rsidP="003347BA">
                  <w:pPr>
                    <w:numPr>
                      <w:ilvl w:val="0"/>
                      <w:numId w:val="40"/>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3347BA" w:rsidRPr="002D3153" w:rsidRDefault="003347BA" w:rsidP="003347BA">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w:pict>
          <v:group id="_x0000_s1253" style="position:absolute;left:0;text-align:left;margin-left:-4.95pt;margin-top:15.85pt;width:713.25pt;height:393.7pt;z-index:251790336" coordorigin="774,747" coordsize="15300,8049">
            <v:oval id="_x0000_s1254" style="position:absolute;left:6894;top:2496;width:2880;height:540">
              <v:textbox style="mso-next-textbox:#_x0000_s1254">
                <w:txbxContent>
                  <w:p w:rsidR="003347BA" w:rsidRPr="005C2A12" w:rsidRDefault="003347BA" w:rsidP="003347BA">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255" style="position:absolute;left:774;top:747;width:15300;height:8049" coordorigin="774,747" coordsize="15300,8049">
              <v:oval id="_x0000_s1256" style="position:absolute;left:6894;top:747;width:2880;height:720">
                <v:textbox style="mso-next-textbox:#_x0000_s1256">
                  <w:txbxContent>
                    <w:p w:rsidR="003347BA" w:rsidRPr="005C2A12" w:rsidRDefault="003347BA" w:rsidP="003347BA">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257" style="position:absolute;left:3294;top:2339;width:2880;height:540">
                <v:textbox style="mso-next-textbox:#_x0000_s1257">
                  <w:txbxContent>
                    <w:p w:rsidR="003347BA" w:rsidRPr="005C2A12" w:rsidRDefault="003347BA" w:rsidP="003347BA">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258" style="position:absolute;left:10674;top:2339;width:2880;height:540">
                <v:textbox style="mso-next-textbox:#_x0000_s1258">
                  <w:txbxContent>
                    <w:p w:rsidR="003347BA" w:rsidRPr="005C2A12" w:rsidRDefault="003347BA" w:rsidP="003347BA">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259" style="position:absolute;left:774;top:3036;width:3240;height:4140">
                <v:textbox style="mso-next-textbox:#_x0000_s1259">
                  <w:txbxContent>
                    <w:p w:rsidR="003347BA" w:rsidRPr="005C2A12" w:rsidRDefault="003347BA" w:rsidP="003347BA">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3347BA" w:rsidRPr="005C2A12" w:rsidRDefault="003347BA" w:rsidP="003347B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260" style="position:absolute;left:12834;top:3059;width:3240;height:3600">
                <v:textbox style="mso-next-textbox:#_x0000_s1260">
                  <w:txbxContent>
                    <w:p w:rsidR="003347BA" w:rsidRPr="005C2A12" w:rsidRDefault="003347BA" w:rsidP="003347BA">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3347BA" w:rsidRPr="005C2A12" w:rsidRDefault="003347BA" w:rsidP="003347B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3347BA" w:rsidRPr="005C2A12" w:rsidRDefault="003347BA" w:rsidP="003347B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3347BA" w:rsidRPr="005C2A12" w:rsidRDefault="003347BA" w:rsidP="003347B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3347BA" w:rsidRPr="005C2A12" w:rsidRDefault="003347BA" w:rsidP="003347B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261" style="position:absolute;left:4734;top:3036;width:7200;height:5760" coordorigin="4734,3036" coordsize="7200,5760">
                <v:rect id="_x0000_s1262" style="position:absolute;left:4734;top:5736;width:3600;height:3060">
                  <v:textbox style="mso-next-textbox:#_x0000_s1262">
                    <w:txbxContent>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3347BA" w:rsidRPr="005C2A12" w:rsidRDefault="003347BA" w:rsidP="003347BA">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3347BA" w:rsidRPr="005C2A12" w:rsidRDefault="003347BA" w:rsidP="003347B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3347BA" w:rsidRPr="0054411D" w:rsidRDefault="003347BA" w:rsidP="003347BA">
                        <w:pPr>
                          <w:numPr>
                            <w:ilvl w:val="0"/>
                            <w:numId w:val="42"/>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3347BA" w:rsidRPr="00355519" w:rsidRDefault="003347BA" w:rsidP="003347BA">
                        <w:pPr>
                          <w:numPr>
                            <w:ilvl w:val="0"/>
                            <w:numId w:val="42"/>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263" style="position:absolute;left:8694;top:5736;width:3240;height:3060">
                  <v:textbox style="mso-next-textbox:#_x0000_s1263">
                    <w:txbxContent>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3347BA" w:rsidRPr="005C2A12" w:rsidRDefault="003347BA" w:rsidP="003347B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64" type="#_x0000_t5" style="position:absolute;left:5454;top:3036;width:5761;height:1980" adj="10802">
                  <v:textbox style="mso-next-textbox:#_x0000_s1264" inset=".5mm,0,.5mm,0">
                    <w:txbxContent>
                      <w:p w:rsidR="003347BA" w:rsidRPr="005C2A12" w:rsidRDefault="003347BA" w:rsidP="003347BA">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3347BA" w:rsidRPr="005C2A12" w:rsidRDefault="003347BA" w:rsidP="003347BA">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3347BA" w:rsidRPr="00AA2F2A" w:rsidRDefault="003347BA" w:rsidP="003347BA">
                        <w:pPr>
                          <w:jc w:val="center"/>
                          <w:rPr>
                            <w:sz w:val="12"/>
                            <w:szCs w:val="12"/>
                            <w:lang w:val="kk-KZ"/>
                          </w:rPr>
                        </w:pPr>
                        <w:r w:rsidRPr="00AA2F2A">
                          <w:rPr>
                            <w:sz w:val="12"/>
                            <w:szCs w:val="12"/>
                            <w:lang w:val="kk-KZ"/>
                          </w:rPr>
                          <w:t>Ғылым философиясы</w:t>
                        </w:r>
                      </w:p>
                      <w:p w:rsidR="003347BA" w:rsidRPr="00AA2F2A" w:rsidRDefault="003347BA" w:rsidP="003347BA">
                        <w:pPr>
                          <w:jc w:val="center"/>
                          <w:rPr>
                            <w:sz w:val="12"/>
                            <w:szCs w:val="12"/>
                            <w:lang w:val="kk-KZ"/>
                          </w:rPr>
                        </w:pPr>
                        <w:r w:rsidRPr="00AA2F2A">
                          <w:rPr>
                            <w:sz w:val="12"/>
                            <w:szCs w:val="12"/>
                            <w:lang w:val="kk-KZ"/>
                          </w:rPr>
                          <w:t>Ғылым әдіснамасы</w:t>
                        </w:r>
                      </w:p>
                      <w:p w:rsidR="003347BA" w:rsidRPr="00AA2F2A" w:rsidRDefault="003347BA" w:rsidP="003347BA">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3347BA" w:rsidRPr="00AA2F2A" w:rsidRDefault="003347BA" w:rsidP="003347BA">
                        <w:pPr>
                          <w:jc w:val="center"/>
                          <w:rPr>
                            <w:sz w:val="12"/>
                            <w:szCs w:val="12"/>
                            <w:lang w:val="kk-KZ"/>
                          </w:rPr>
                        </w:pPr>
                      </w:p>
                      <w:p w:rsidR="003347BA" w:rsidRPr="00AA2F2A" w:rsidRDefault="003347BA" w:rsidP="003347BA">
                        <w:pPr>
                          <w:jc w:val="center"/>
                          <w:rPr>
                            <w:sz w:val="12"/>
                            <w:szCs w:val="12"/>
                            <w:lang w:val="kk-KZ"/>
                          </w:rPr>
                        </w:pPr>
                      </w:p>
                    </w:txbxContent>
                  </v:textbox>
                </v:shape>
              </v:group>
              <v:rect id="_x0000_s1265" style="position:absolute;left:5634;top:1647;width:5400;height:383">
                <v:textbox style="mso-next-textbox:#_x0000_s1265">
                  <w:txbxContent>
                    <w:p w:rsidR="003347BA" w:rsidRPr="005C2A12" w:rsidRDefault="003347BA" w:rsidP="003347BA">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3347BA" w:rsidRPr="002D3153" w:rsidRDefault="003347BA" w:rsidP="003347BA">
      <w:pPr>
        <w:ind w:right="-568"/>
        <w:jc w:val="center"/>
        <w:rPr>
          <w:rFonts w:ascii="Times New Roman" w:hAnsi="Times New Roman" w:cs="Times New Roman"/>
          <w:b/>
          <w:sz w:val="24"/>
          <w:szCs w:val="24"/>
          <w:lang w:val="kk-KZ"/>
        </w:rPr>
      </w:pPr>
    </w:p>
    <w:p w:rsidR="003347BA" w:rsidRPr="002D3153" w:rsidRDefault="003347BA" w:rsidP="003347BA">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266" style="position:absolute;left:0;text-align:left;z-index:251791360" from="400.45pt,14.5pt" to="400.45pt,23.5pt">
            <v:stroke endarrow="block"/>
          </v:line>
        </w:pict>
      </w:r>
    </w:p>
    <w:p w:rsidR="003347BA" w:rsidRPr="002D3153" w:rsidRDefault="003347BA" w:rsidP="003347BA">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267" style="position:absolute;left:0;text-align:left;z-index:251792384" from="340.85pt,1.75pt" to="340.85pt,25.05pt">
            <v:stroke endarrow="block"/>
          </v:line>
        </w:pict>
      </w:r>
      <w:r>
        <w:rPr>
          <w:rFonts w:ascii="Times New Roman" w:hAnsi="Times New Roman" w:cs="Times New Roman"/>
          <w:b/>
          <w:noProof/>
          <w:sz w:val="24"/>
          <w:szCs w:val="24"/>
        </w:rPr>
        <w:pict>
          <v:line id="_x0000_s1272" style="position:absolute;left:0;text-align:left;z-index:251797504" from="410.7pt,2.25pt" to="515.3pt,17.35pt">
            <v:stroke endarrow="block"/>
          </v:line>
        </w:pict>
      </w:r>
      <w:r>
        <w:rPr>
          <w:rFonts w:ascii="Times New Roman" w:hAnsi="Times New Roman" w:cs="Times New Roman"/>
          <w:b/>
          <w:noProof/>
          <w:sz w:val="24"/>
          <w:szCs w:val="24"/>
        </w:rPr>
        <w:pict>
          <v:line id="_x0000_s1270" style="position:absolute;left:0;text-align:left;flip:x;z-index:251795456" from="185.35pt,2.25pt" to="313.25pt,17.35pt">
            <v:stroke endarrow="block"/>
          </v:line>
        </w:pict>
      </w:r>
    </w:p>
    <w:p w:rsidR="003347BA" w:rsidRPr="002D3153" w:rsidRDefault="003347BA" w:rsidP="003347BA">
      <w:pPr>
        <w:ind w:right="-568"/>
        <w:jc w:val="center"/>
        <w:rPr>
          <w:rFonts w:ascii="Times New Roman" w:hAnsi="Times New Roman" w:cs="Times New Roman"/>
          <w:b/>
          <w:sz w:val="24"/>
          <w:szCs w:val="24"/>
          <w:lang w:val="kk-KZ"/>
        </w:rPr>
      </w:pPr>
    </w:p>
    <w:p w:rsidR="003347BA" w:rsidRPr="002D3153" w:rsidRDefault="003347BA" w:rsidP="003347BA">
      <w:pPr>
        <w:ind w:right="-568"/>
        <w:jc w:val="center"/>
        <w:rPr>
          <w:rFonts w:ascii="Times New Roman" w:hAnsi="Times New Roman" w:cs="Times New Roman"/>
          <w:b/>
          <w:sz w:val="24"/>
          <w:szCs w:val="24"/>
          <w:lang w:val="kk-KZ"/>
        </w:rPr>
      </w:pPr>
    </w:p>
    <w:p w:rsidR="003347BA" w:rsidRPr="002D3153" w:rsidRDefault="003347BA" w:rsidP="003347BA">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274" style="position:absolute;left:0;text-align:left;z-index:251799552" from="5in,138pt" to="5in,156pt">
            <v:stroke endarrow="block"/>
          </v:line>
        </w:pic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rect id="_x0000_s1252" style="position:absolute;margin-left:152.35pt;margin-top:15.85pt;width:396pt;height:179.2pt;z-index:251789312">
            <v:textbox style="mso-next-textbox:#_x0000_s1252">
              <w:txbxContent>
                <w:p w:rsidR="003347BA" w:rsidRDefault="003347BA" w:rsidP="003347BA">
                  <w:pPr>
                    <w:spacing w:after="0" w:line="240" w:lineRule="auto"/>
                    <w:ind w:left="1080"/>
                    <w:jc w:val="both"/>
                    <w:rPr>
                      <w:rFonts w:ascii="Times New Roman" w:hAnsi="Times New Roman" w:cs="Times New Roman"/>
                      <w:b/>
                      <w:sz w:val="18"/>
                      <w:szCs w:val="18"/>
                      <w:lang w:val="kk-KZ"/>
                    </w:rPr>
                  </w:pPr>
                </w:p>
                <w:p w:rsidR="003347BA" w:rsidRPr="005C2A12" w:rsidRDefault="003347BA" w:rsidP="003347BA">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3347BA" w:rsidRPr="005C2A12" w:rsidRDefault="003347BA" w:rsidP="003347BA">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B1450A">
        <w:rPr>
          <w:rFonts w:ascii="Times New Roman" w:hAnsi="Times New Roman" w:cs="Times New Roman"/>
          <w:b/>
          <w:noProof/>
          <w:sz w:val="24"/>
          <w:szCs w:val="24"/>
        </w:rPr>
        <w:pict>
          <v:line id="_x0000_s1268" style="position:absolute;flip:x;z-index:251793408" from="243pt,2.4pt" to="276.3pt,2.4pt"/>
        </w:pict>
      </w:r>
      <w:r w:rsidRPr="00B1450A">
        <w:rPr>
          <w:rFonts w:ascii="Times New Roman" w:hAnsi="Times New Roman" w:cs="Times New Roman"/>
          <w:b/>
          <w:noProof/>
          <w:sz w:val="24"/>
          <w:szCs w:val="24"/>
        </w:rPr>
        <w:pict>
          <v:line id="_x0000_s1269" style="position:absolute;z-index:251794432" from="410.7pt,2.4pt" to="455.7pt,2.4pt"/>
        </w:pic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line id="_x0000_s1273" style="position:absolute;flip:x;z-index:251798528" from="606.55pt,1.45pt" to="633.55pt,28.45pt">
            <v:stroke endarrow="block"/>
          </v:line>
        </w:pict>
      </w: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line id="_x0000_s1271" style="position:absolute;z-index:251796480" from="81.3pt,6.4pt" to="112.8pt,24.4pt">
            <v:stroke endarrow="block"/>
          </v:line>
        </w:pic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line id="_x0000_s1275" style="position:absolute;z-index:251800576" from="319.6pt,11.5pt" to="319.6pt,20.5pt">
            <v:stroke endarrow="block"/>
          </v:line>
        </w:pict>
      </w: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rect id="_x0000_s1283" style="position:absolute;margin-left:-4.95pt;margin-top:4.85pt;width:720.75pt;height:54pt;z-index:251808768">
            <v:textbox style="mso-next-textbox:#_x0000_s1283">
              <w:txbxContent>
                <w:p w:rsidR="003347BA" w:rsidRPr="00C62DD0" w:rsidRDefault="003347BA" w:rsidP="003347BA">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3347BA" w:rsidRPr="00C62DD0" w:rsidRDefault="003347BA" w:rsidP="003347BA">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lastRenderedPageBreak/>
        <w:pict>
          <v:line id="_x0000_s1285" style="position:absolute;z-index:251810816" from="675pt,6.6pt" to="675pt,30.65pt">
            <v:stroke endarrow="block"/>
          </v:line>
        </w:pict>
      </w:r>
      <w:r w:rsidRPr="00B1450A">
        <w:rPr>
          <w:rFonts w:ascii="Times New Roman" w:hAnsi="Times New Roman" w:cs="Times New Roman"/>
          <w:b/>
          <w:noProof/>
          <w:sz w:val="24"/>
          <w:szCs w:val="24"/>
        </w:rPr>
        <w:pict>
          <v:line id="_x0000_s1277" style="position:absolute;z-index:251802624" from="486pt,3.65pt" to="486pt,21.65pt">
            <v:stroke endarrow="block"/>
          </v:line>
        </w:pict>
      </w:r>
      <w:r w:rsidRPr="00B1450A">
        <w:rPr>
          <w:rFonts w:ascii="Times New Roman" w:hAnsi="Times New Roman" w:cs="Times New Roman"/>
          <w:b/>
          <w:noProof/>
          <w:sz w:val="24"/>
          <w:szCs w:val="24"/>
        </w:rPr>
        <w:pict>
          <v:line id="_x0000_s1284" style="position:absolute;z-index:251809792" from="76.8pt,3.65pt" to="76.8pt,21.65pt">
            <v:stroke endarrow="block"/>
          </v:line>
        </w:pict>
      </w:r>
      <w:r w:rsidRPr="00B1450A">
        <w:rPr>
          <w:rFonts w:ascii="Times New Roman" w:hAnsi="Times New Roman" w:cs="Times New Roman"/>
          <w:b/>
          <w:noProof/>
          <w:sz w:val="24"/>
          <w:szCs w:val="24"/>
        </w:rPr>
        <w:pict>
          <v:line id="_x0000_s1276" style="position:absolute;z-index:251801600" from="259.05pt,6.6pt" to="259.05pt,24.6pt">
            <v:stroke endarrow="block"/>
          </v:line>
        </w:pict>
      </w:r>
      <w:r w:rsidRPr="00B1450A">
        <w:rPr>
          <w:rFonts w:ascii="Times New Roman" w:hAnsi="Times New Roman" w:cs="Times New Roman"/>
          <w:b/>
          <w:noProof/>
          <w:sz w:val="24"/>
          <w:szCs w:val="24"/>
        </w:rPr>
        <w:pict>
          <v:line id="_x0000_s1278" style="position:absolute;z-index:251803648" from="675pt,12.65pt" to="675pt,30.65pt">
            <v:stroke endarrow="block"/>
          </v:line>
        </w:pict>
      </w:r>
    </w:p>
    <w:p w:rsidR="003347BA" w:rsidRPr="002D3153" w:rsidRDefault="003347BA" w:rsidP="003347BA">
      <w:pPr>
        <w:ind w:right="-568"/>
        <w:rPr>
          <w:rFonts w:ascii="Times New Roman" w:hAnsi="Times New Roman" w:cs="Times New Roman"/>
          <w:sz w:val="24"/>
          <w:szCs w:val="24"/>
          <w:lang w:val="kk-KZ"/>
        </w:rPr>
      </w:pPr>
      <w:r w:rsidRPr="00B1450A">
        <w:rPr>
          <w:rFonts w:ascii="Times New Roman" w:hAnsi="Times New Roman" w:cs="Times New Roman"/>
          <w:b/>
          <w:noProof/>
          <w:sz w:val="24"/>
          <w:szCs w:val="24"/>
        </w:rPr>
        <w:pict>
          <v:rect id="_x0000_s1279" style="position:absolute;margin-left:542.05pt;margin-top:10.8pt;width:151.05pt;height:63pt;z-index:251804672">
            <v:textbox style="mso-next-textbox:#_x0000_s1279">
              <w:txbxContent>
                <w:p w:rsidR="003347BA" w:rsidRPr="00C62DD0" w:rsidRDefault="003347BA" w:rsidP="003347B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3347BA" w:rsidRPr="00C62DD0" w:rsidRDefault="003347BA" w:rsidP="003347B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3347BA" w:rsidRPr="00C62DD0" w:rsidRDefault="003347BA" w:rsidP="003347B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3347BA" w:rsidRPr="00A40672" w:rsidRDefault="003347BA" w:rsidP="003347BA">
                  <w:pPr>
                    <w:rPr>
                      <w:sz w:val="16"/>
                      <w:szCs w:val="16"/>
                    </w:rPr>
                  </w:pPr>
                </w:p>
              </w:txbxContent>
            </v:textbox>
          </v:rect>
        </w:pict>
      </w:r>
      <w:r w:rsidRPr="00B1450A">
        <w:rPr>
          <w:rFonts w:ascii="Times New Roman" w:hAnsi="Times New Roman" w:cs="Times New Roman"/>
          <w:b/>
          <w:noProof/>
          <w:sz w:val="24"/>
          <w:szCs w:val="24"/>
        </w:rPr>
        <w:pict>
          <v:rect id="_x0000_s1280" style="position:absolute;margin-left:362.05pt;margin-top:10.8pt;width:162pt;height:63pt;z-index:251805696">
            <v:textbox style="mso-next-textbox:#_x0000_s1280">
              <w:txbxContent>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3347BA" w:rsidRPr="007F6116" w:rsidRDefault="003347BA" w:rsidP="003347B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B1450A">
        <w:rPr>
          <w:rFonts w:ascii="Times New Roman" w:hAnsi="Times New Roman" w:cs="Times New Roman"/>
          <w:b/>
          <w:noProof/>
          <w:sz w:val="24"/>
          <w:szCs w:val="24"/>
        </w:rPr>
        <w:pict>
          <v:rect id="_x0000_s1281" style="position:absolute;margin-left:175.6pt;margin-top:10.8pt;width:162pt;height:63pt;z-index:251806720">
            <v:textbox style="mso-next-textbox:#_x0000_s1281">
              <w:txbxContent>
                <w:p w:rsidR="003347BA" w:rsidRPr="00C62DD0" w:rsidRDefault="003347BA" w:rsidP="003347B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3347BA" w:rsidRPr="00C62DD0" w:rsidRDefault="003347BA" w:rsidP="003347B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3347BA" w:rsidRPr="00C62DD0" w:rsidRDefault="003347BA" w:rsidP="003347B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3347BA" w:rsidRPr="00C62DD0" w:rsidRDefault="003347BA" w:rsidP="003347B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B1450A">
        <w:rPr>
          <w:rFonts w:ascii="Times New Roman" w:hAnsi="Times New Roman" w:cs="Times New Roman"/>
          <w:b/>
          <w:noProof/>
          <w:sz w:val="24"/>
          <w:szCs w:val="24"/>
        </w:rPr>
        <w:pict>
          <v:rect id="_x0000_s1282" style="position:absolute;margin-left:-9pt;margin-top:10.8pt;width:162pt;height:69.05pt;z-index:251807744">
            <v:textbox style="mso-next-textbox:#_x0000_s1282">
              <w:txbxContent>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3347BA" w:rsidRPr="00C62DD0" w:rsidRDefault="003347BA" w:rsidP="003347B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Pr="002D3153">
        <w:rPr>
          <w:rFonts w:ascii="Times New Roman" w:hAnsi="Times New Roman" w:cs="Times New Roman"/>
          <w:sz w:val="24"/>
          <w:szCs w:val="24"/>
          <w:lang w:val="kk-KZ"/>
        </w:rPr>
        <w:t xml:space="preserve">                І блок                                                      ІІ блок                                                                                ІІІ блок                                  ІV  блок                                                                                   ІІ блок                    </w:t>
      </w: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b/>
          <w:sz w:val="24"/>
          <w:szCs w:val="24"/>
        </w:rPr>
      </w:pPr>
      <w:r>
        <w:rPr>
          <w:rFonts w:ascii="Times New Roman" w:hAnsi="Times New Roman" w:cs="Times New Roman"/>
          <w:b/>
          <w:noProof/>
          <w:sz w:val="24"/>
          <w:szCs w:val="24"/>
        </w:rPr>
        <w:pict>
          <v:group id="_x0000_s1229" style="position:absolute;left:0;text-align:left;margin-left:-2.85pt;margin-top:3.6pt;width:751.75pt;height:430.5pt;z-index:251788288" coordorigin="774,763" coordsize="15035,9718">
            <v:rect id="_x0000_s1230" style="position:absolute;left:774;top:6883;width:3060;height:2520">
              <v:textbox style="mso-next-textbox:#_x0000_s1230">
                <w:txbxContent>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231" style="position:absolute;left:1854;top:9740;width:13500;height:741">
              <v:textbox style="mso-next-textbox:#_x0000_s1231">
                <w:txbxContent>
                  <w:p w:rsidR="003347BA" w:rsidRPr="00350A40" w:rsidRDefault="003347BA" w:rsidP="003347BA">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3347BA" w:rsidRPr="001E51C4" w:rsidRDefault="003347BA" w:rsidP="003347BA">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232" style="position:absolute;left:954;top:763;width:14855;height:6097" coordorigin="954,763" coordsize="14855,6097">
              <v:rect id="_x0000_s1233" style="position:absolute;left:954;top:763;width:3240;height:540">
                <v:textbox style="mso-next-textbox:#_x0000_s1233">
                  <w:txbxContent>
                    <w:p w:rsidR="003347BA" w:rsidRPr="00C62DD0" w:rsidRDefault="003347BA" w:rsidP="003347BA">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234" style="position:absolute;left:4734;top:763;width:3420;height:540">
                <v:textbox style="mso-next-textbox:#_x0000_s1234">
                  <w:txbxContent>
                    <w:p w:rsidR="003347BA" w:rsidRPr="00C62DD0" w:rsidRDefault="003347BA" w:rsidP="003347BA">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235" style="position:absolute;left:8694;top:763;width:3240;height:720">
                <v:textbox style="mso-next-textbox:#_x0000_s1235">
                  <w:txbxContent>
                    <w:p w:rsidR="003347BA" w:rsidRPr="00350A40" w:rsidRDefault="003347BA" w:rsidP="003347BA">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236" style="position:absolute;left:12474;top:763;width:3240;height:540">
                <v:textbox style="mso-next-textbox:#_x0000_s1236">
                  <w:txbxContent>
                    <w:p w:rsidR="003347BA" w:rsidRPr="00350A40" w:rsidRDefault="003347BA" w:rsidP="003347BA">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237" style="position:absolute;left:954;top:1483;width:3335;height:4680">
                <v:textbox style="mso-next-textbox:#_x0000_s1237">
                  <w:txbxContent>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238" style="position:absolute;left:3114;top:6224;width:10440;height:456">
                <v:textbox style="mso-next-textbox:#_x0000_s1238">
                  <w:txbxContent>
                    <w:p w:rsidR="003347BA" w:rsidRPr="00350A40" w:rsidRDefault="003347BA" w:rsidP="003347BA">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239" style="position:absolute;left:4734;top:1843;width:3335;height:4140">
                <v:textbox style="mso-next-textbox:#_x0000_s1239">
                  <w:txbxContent>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3347BA" w:rsidRPr="00350A40" w:rsidRDefault="003347BA" w:rsidP="003347B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3347BA" w:rsidRPr="007B398B" w:rsidRDefault="003347BA" w:rsidP="003347BA">
                      <w:pPr>
                        <w:numPr>
                          <w:ilvl w:val="0"/>
                          <w:numId w:val="48"/>
                        </w:numPr>
                        <w:tabs>
                          <w:tab w:val="num" w:pos="180"/>
                        </w:tabs>
                        <w:spacing w:after="0" w:line="240" w:lineRule="auto"/>
                        <w:rPr>
                          <w:sz w:val="20"/>
                          <w:szCs w:val="20"/>
                        </w:rPr>
                      </w:pPr>
                      <w:r>
                        <w:rPr>
                          <w:sz w:val="20"/>
                          <w:szCs w:val="20"/>
                          <w:lang w:val="kk-KZ"/>
                        </w:rPr>
                        <w:t>Кешендік</w:t>
                      </w:r>
                    </w:p>
                  </w:txbxContent>
                </v:textbox>
              </v:rect>
              <v:rect id="_x0000_s1240" style="position:absolute;left:8694;top:1843;width:3420;height:4140">
                <v:textbox style="mso-next-textbox:#_x0000_s1240">
                  <w:txbxContent>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3347BA" w:rsidRPr="007B398B" w:rsidRDefault="003347BA" w:rsidP="003347BA">
                      <w:pPr>
                        <w:rPr>
                          <w:sz w:val="20"/>
                          <w:szCs w:val="20"/>
                        </w:rPr>
                      </w:pPr>
                    </w:p>
                  </w:txbxContent>
                </v:textbox>
              </v:rect>
              <v:rect id="_x0000_s1241" style="position:absolute;left:12474;top:1843;width:3335;height:4140">
                <v:textbox style="mso-next-textbox:#_x0000_s1241">
                  <w:txbxContent>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3347BA" w:rsidRPr="00350A40" w:rsidRDefault="003347BA" w:rsidP="003347B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242" style="position:absolute" from="2394,6140" to="2394,6860">
                <v:stroke endarrow="block"/>
              </v:line>
              <v:line id="_x0000_s1243" style="position:absolute" from="6354,5960" to="6354,6860">
                <v:stroke endarrow="block"/>
              </v:line>
              <v:line id="_x0000_s1244" style="position:absolute" from="10314,5960" to="10314,6860">
                <v:stroke endarrow="block"/>
              </v:line>
              <v:line id="_x0000_s1245" style="position:absolute" from="14274,5960" to="14274,6860">
                <v:stroke endarrow="block"/>
              </v:line>
            </v:group>
            <v:rect id="_x0000_s1246" style="position:absolute;left:4914;top:6860;width:3060;height:2520">
              <v:textbox style="mso-next-textbox:#_x0000_s1246">
                <w:txbxContent>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3347BA" w:rsidRPr="002D314A" w:rsidRDefault="003347BA" w:rsidP="003347BA">
                    <w:pPr>
                      <w:numPr>
                        <w:ilvl w:val="0"/>
                        <w:numId w:val="49"/>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247" style="position:absolute;left:8514;top:6860;width:3780;height:2520">
              <v:textbox style="mso-next-textbox:#_x0000_s1247">
                <w:txbxContent>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248" style="position:absolute;left:12654;top:6860;width:3060;height:2520">
              <v:textbox style="mso-next-textbox:#_x0000_s1248">
                <w:txbxContent>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3347BA" w:rsidRPr="00350A40" w:rsidRDefault="003347BA" w:rsidP="003347B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249" style="position:absolute" from="2394,9380" to="5094,9740">
              <v:stroke endarrow="block"/>
            </v:line>
            <v:line id="_x0000_s1250" style="position:absolute" from="6354,9380" to="6354,9740">
              <v:stroke endarrow="block"/>
            </v:line>
            <v:line id="_x0000_s1251" style="position:absolute;flip:x" from="12114,9380" to="14274,9740">
              <v:stroke endarrow="block"/>
            </v:line>
          </v:group>
        </w:pict>
      </w:r>
      <w:r w:rsidRPr="00B1450A">
        <w:rPr>
          <w:rFonts w:ascii="Times New Roman" w:hAnsi="Times New Roman" w:cs="Times New Roman"/>
          <w:noProof/>
          <w:sz w:val="24"/>
          <w:szCs w:val="24"/>
        </w:rPr>
        <w:pict>
          <v:line id="_x0000_s1287" style="position:absolute;left:0;text-align:left;z-index:251812864" from="58.8pt,10.6pt" to="58.8pt,19.6pt">
            <v:stroke endarrow="block"/>
          </v:line>
        </w:pict>
      </w:r>
      <w:r>
        <w:rPr>
          <w:rFonts w:ascii="Times New Roman" w:hAnsi="Times New Roman" w:cs="Times New Roman"/>
          <w:b/>
          <w:noProof/>
          <w:sz w:val="24"/>
          <w:szCs w:val="24"/>
        </w:rPr>
        <w:pict>
          <v:line id="_x0000_s1293" style="position:absolute;left:0;text-align:left;z-index:251819008" from="141.8pt,-3.65pt" to="168.8pt,-3.65pt"/>
        </w:pict>
      </w:r>
      <w:r>
        <w:rPr>
          <w:rFonts w:ascii="Times New Roman" w:hAnsi="Times New Roman" w:cs="Times New Roman"/>
          <w:b/>
          <w:noProof/>
          <w:sz w:val="24"/>
          <w:szCs w:val="24"/>
        </w:rPr>
        <w:pict>
          <v:line id="_x0000_s1292" style="position:absolute;left:0;text-align:left;z-index:251817984" from="339.8pt,-3.65pt" to="366.8pt,-3.65pt"/>
        </w:pict>
      </w:r>
      <w:r>
        <w:rPr>
          <w:rFonts w:ascii="Times New Roman" w:hAnsi="Times New Roman" w:cs="Times New Roman"/>
          <w:b/>
          <w:noProof/>
          <w:sz w:val="24"/>
          <w:szCs w:val="24"/>
        </w:rPr>
        <w:pict>
          <v:line id="_x0000_s1286" style="position:absolute;left:0;text-align:left;z-index:251811840" from="528.8pt,3.6pt" to="555.8pt,3.6pt"/>
        </w:pict>
      </w:r>
      <w:r w:rsidRPr="00B1450A">
        <w:rPr>
          <w:rFonts w:ascii="Times New Roman" w:hAnsi="Times New Roman" w:cs="Times New Roman"/>
          <w:noProof/>
          <w:sz w:val="24"/>
          <w:szCs w:val="24"/>
        </w:rPr>
        <w:pict>
          <v:line id="_x0000_s1289" style="position:absolute;left:0;text-align:left;z-index:251814912" from="459pt,12.6pt" to="459pt,36.1pt">
            <v:stroke endarrow="block"/>
          </v:line>
        </w:pict>
      </w:r>
      <w:r w:rsidRPr="00B1450A">
        <w:rPr>
          <w:rFonts w:ascii="Times New Roman" w:hAnsi="Times New Roman" w:cs="Times New Roman"/>
          <w:noProof/>
          <w:sz w:val="24"/>
          <w:szCs w:val="24"/>
        </w:rPr>
        <w:pict>
          <v:line id="_x0000_s1290" style="position:absolute;left:0;text-align:left;z-index:251815936" from="9in,3.6pt" to="9in,30.6pt">
            <v:stroke endarrow="block"/>
          </v:line>
        </w:pict>
      </w:r>
      <w:r w:rsidRPr="00B1450A">
        <w:rPr>
          <w:rFonts w:ascii="Times New Roman" w:hAnsi="Times New Roman" w:cs="Times New Roman"/>
          <w:noProof/>
          <w:sz w:val="24"/>
          <w:szCs w:val="24"/>
        </w:rPr>
        <w:pict>
          <v:line id="_x0000_s1288" style="position:absolute;left:0;text-align:left;z-index:251813888" from="261pt,3.6pt" to="261pt,30.6pt">
            <v:stroke endarrow="block"/>
          </v:line>
        </w:pict>
      </w:r>
      <w:r w:rsidRPr="002D3153">
        <w:rPr>
          <w:rFonts w:ascii="Times New Roman" w:hAnsi="Times New Roman" w:cs="Times New Roman"/>
          <w:b/>
          <w:sz w:val="24"/>
          <w:szCs w:val="24"/>
        </w:rPr>
        <w:t xml:space="preserve">М </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И  К</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Р</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О</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Т</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Ұ</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 xml:space="preserve">Ғ </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Ы</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Р</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Л</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 xml:space="preserve">А </w:t>
      </w:r>
      <w:r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rPr>
        <w:t>Р</w:t>
      </w:r>
    </w:p>
    <w:p w:rsidR="003347BA" w:rsidRPr="002D3153" w:rsidRDefault="003347BA" w:rsidP="003347BA">
      <w:pPr>
        <w:ind w:right="-568"/>
        <w:jc w:val="center"/>
        <w:rPr>
          <w:rFonts w:ascii="Times New Roman" w:hAnsi="Times New Roman" w:cs="Times New Roman"/>
          <w:b/>
          <w:sz w:val="24"/>
          <w:szCs w:val="24"/>
        </w:rPr>
      </w:pPr>
    </w:p>
    <w:p w:rsidR="003347BA" w:rsidRPr="002D3153" w:rsidRDefault="003347BA" w:rsidP="003347BA">
      <w:pPr>
        <w:ind w:right="-568"/>
        <w:jc w:val="center"/>
        <w:rPr>
          <w:rFonts w:ascii="Times New Roman" w:hAnsi="Times New Roman" w:cs="Times New Roman"/>
          <w:b/>
          <w:sz w:val="24"/>
          <w:szCs w:val="24"/>
        </w:rPr>
      </w:pPr>
    </w:p>
    <w:p w:rsidR="003347BA" w:rsidRPr="002D3153" w:rsidRDefault="003347BA" w:rsidP="003347BA">
      <w:pPr>
        <w:tabs>
          <w:tab w:val="left" w:pos="6560"/>
        </w:tabs>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rPr>
          <w:rFonts w:ascii="Times New Roman" w:hAnsi="Times New Roman" w:cs="Times New Roman"/>
          <w:sz w:val="24"/>
          <w:szCs w:val="24"/>
          <w:lang w:val="kk-KZ"/>
        </w:rPr>
      </w:pPr>
    </w:p>
    <w:p w:rsidR="003347BA" w:rsidRPr="002D3153" w:rsidRDefault="003347BA" w:rsidP="003347BA">
      <w:pPr>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 xml:space="preserve">      П  Е  Д  А  Г  О  Г  И  К  А   </w:t>
      </w:r>
      <w:r>
        <w:rPr>
          <w:rFonts w:ascii="Times New Roman" w:hAnsi="Times New Roman" w:cs="Times New Roman"/>
          <w:b/>
          <w:noProof/>
          <w:sz w:val="24"/>
          <w:szCs w:val="24"/>
        </w:rPr>
        <w:pict>
          <v:line id="_x0000_s1291" style="position:absolute;left:0;text-align:left;z-index:251816960;mso-position-horizontal-relative:text;mso-position-vertical-relative:text" from="407.55pt,7.9pt" to="407.55pt,25.9pt">
            <v:stroke endarrow="block"/>
          </v:line>
        </w:pict>
      </w:r>
    </w:p>
    <w:p w:rsidR="003347BA" w:rsidRPr="002D3153" w:rsidRDefault="003347BA" w:rsidP="003347BA">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Б І Л І М   Б Е Р У   ЖҮ Й Е С І</w:t>
      </w:r>
    </w:p>
    <w:p w:rsidR="003347BA" w:rsidRPr="002D3153" w:rsidRDefault="003347BA" w:rsidP="003347BA">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4-сурет. Педагогикадағы әдіснамалық тұғырлар</w:t>
      </w:r>
    </w:p>
    <w:p w:rsidR="003347BA" w:rsidRPr="002D3153" w:rsidRDefault="003347BA" w:rsidP="003347BA">
      <w:pPr>
        <w:ind w:right="-568" w:firstLine="700"/>
        <w:jc w:val="both"/>
        <w:rPr>
          <w:rFonts w:ascii="Times New Roman" w:hAnsi="Times New Roman" w:cs="Times New Roman"/>
          <w:bCs/>
          <w:sz w:val="24"/>
          <w:szCs w:val="24"/>
          <w:lang w:val="kk-KZ"/>
        </w:rPr>
        <w:sectPr w:rsidR="003347BA" w:rsidRPr="002D3153" w:rsidSect="002D3153">
          <w:pgSz w:w="15840" w:h="12240" w:orient="landscape"/>
          <w:pgMar w:top="1134" w:right="1134" w:bottom="1134" w:left="1418" w:header="709" w:footer="709" w:gutter="0"/>
          <w:cols w:space="708"/>
          <w:docGrid w:linePitch="360"/>
        </w:sectPr>
      </w:pP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2D3153">
        <w:rPr>
          <w:rFonts w:ascii="Times New Roman" w:hAnsi="Times New Roman" w:cs="Times New Roman"/>
          <w:sz w:val="24"/>
          <w:szCs w:val="24"/>
          <w:lang w:val="kk-KZ"/>
        </w:rPr>
        <w:t>[139].</w:t>
      </w:r>
    </w:p>
    <w:p w:rsidR="003347BA" w:rsidRPr="002D3153" w:rsidRDefault="003347BA" w:rsidP="003347BA">
      <w:pPr>
        <w:pStyle w:val="ad"/>
        <w:spacing w:after="0"/>
        <w:ind w:right="-568" w:firstLine="700"/>
        <w:jc w:val="both"/>
        <w:rPr>
          <w:bCs/>
          <w:lang w:val="kk-KZ"/>
        </w:rPr>
      </w:pPr>
      <w:r w:rsidRPr="002D3153">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3347BA" w:rsidRPr="002D3153" w:rsidRDefault="003347BA" w:rsidP="003347BA">
      <w:pPr>
        <w:pStyle w:val="ad"/>
        <w:spacing w:after="0"/>
        <w:ind w:right="-568" w:firstLine="700"/>
        <w:jc w:val="both"/>
        <w:rPr>
          <w:bCs/>
          <w:lang w:val="kk-KZ"/>
        </w:rPr>
      </w:pPr>
      <w:r w:rsidRPr="002D3153">
        <w:rPr>
          <w:bCs/>
          <w:lang w:val="kk-KZ"/>
        </w:rPr>
        <w:t xml:space="preserve">Ғалымдар жүргізген зерттеулерге жүгінсек, </w:t>
      </w:r>
      <w:r w:rsidRPr="002D3153">
        <w:rPr>
          <w:b/>
          <w:bCs/>
          <w:i/>
          <w:lang w:val="kk-KZ"/>
        </w:rPr>
        <w:t>әлеуметтік-гуманитарлық ғылымдардың жаңа парадигмасын қалыптастыру бағытындағы төмендегідей негізгі белгілерді</w:t>
      </w:r>
      <w:r w:rsidRPr="002D3153">
        <w:rPr>
          <w:bCs/>
          <w:lang w:val="kk-KZ"/>
        </w:rPr>
        <w:t xml:space="preserve"> ажыратып көрсетуге болады:</w:t>
      </w:r>
    </w:p>
    <w:p w:rsidR="003347BA" w:rsidRPr="002D3153" w:rsidRDefault="003347BA" w:rsidP="003347BA">
      <w:pPr>
        <w:pStyle w:val="ad"/>
        <w:tabs>
          <w:tab w:val="left" w:pos="1100"/>
        </w:tabs>
        <w:spacing w:after="0"/>
        <w:ind w:right="-568" w:firstLine="700"/>
        <w:jc w:val="both"/>
        <w:rPr>
          <w:bCs/>
          <w:iCs/>
          <w:lang w:val="kk-KZ"/>
        </w:rPr>
      </w:pPr>
      <w:r w:rsidRPr="002D3153">
        <w:rPr>
          <w:bCs/>
          <w:lang w:val="kk-KZ"/>
        </w:rPr>
        <w:t>-</w:t>
      </w:r>
      <w:r w:rsidRPr="002D3153">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3347BA" w:rsidRPr="002D3153" w:rsidRDefault="003347BA" w:rsidP="003347BA">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қарама-қарсы тұжырымдық-әдіснамалық бағыттардың өте тығыз жақындасуы мен өзара байланысы;</w:t>
      </w:r>
    </w:p>
    <w:p w:rsidR="003347BA" w:rsidRPr="002D3153" w:rsidRDefault="003347BA" w:rsidP="003347BA">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гуманитарлық ғылымдардың өз ішіндегі ғылыми рефлексияның шұғыл артуы;</w:t>
      </w:r>
    </w:p>
    <w:p w:rsidR="003347BA" w:rsidRPr="002D3153" w:rsidRDefault="003347BA" w:rsidP="003347BA">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3347BA" w:rsidRPr="002D3153" w:rsidRDefault="003347BA" w:rsidP="003347BA">
      <w:pPr>
        <w:pStyle w:val="ad"/>
        <w:spacing w:after="0"/>
        <w:ind w:right="-568" w:firstLine="700"/>
        <w:jc w:val="both"/>
        <w:rPr>
          <w:b/>
          <w:bCs/>
          <w:i/>
          <w:lang w:val="kk-KZ"/>
        </w:rPr>
      </w:pPr>
      <w:r w:rsidRPr="002D3153">
        <w:rPr>
          <w:bCs/>
          <w:lang w:val="kk-KZ"/>
        </w:rPr>
        <w:t xml:space="preserve">Ғылымда екі үлкен әдіснамалық бағдар бар, олар: </w:t>
      </w:r>
      <w:r w:rsidRPr="002D3153">
        <w:rPr>
          <w:b/>
          <w:bCs/>
          <w:i/>
          <w:lang w:val="kk-KZ"/>
        </w:rPr>
        <w:t xml:space="preserve">ғылыми-жаратылыстанулық және гуманитарлық.  </w:t>
      </w:r>
    </w:p>
    <w:p w:rsidR="003347BA" w:rsidRPr="002D3153" w:rsidRDefault="003347BA" w:rsidP="003347BA">
      <w:pPr>
        <w:pStyle w:val="ad"/>
        <w:spacing w:after="0"/>
        <w:ind w:right="-568" w:firstLine="700"/>
        <w:jc w:val="both"/>
        <w:rPr>
          <w:bCs/>
          <w:lang w:val="kk-KZ"/>
        </w:rPr>
      </w:pPr>
      <w:r w:rsidRPr="002D3153">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3347BA" w:rsidRPr="002D3153" w:rsidRDefault="003347BA" w:rsidP="003347BA">
      <w:pPr>
        <w:spacing w:after="0" w:line="240" w:lineRule="auto"/>
        <w:ind w:right="-568" w:firstLine="709"/>
        <w:jc w:val="both"/>
        <w:rPr>
          <w:rFonts w:ascii="Times New Roman" w:hAnsi="Times New Roman" w:cs="Times New Roman"/>
          <w:b/>
          <w:bCs/>
          <w:iCs/>
          <w:sz w:val="24"/>
          <w:szCs w:val="24"/>
          <w:lang w:val="kk-KZ"/>
        </w:rPr>
      </w:pPr>
      <w:r w:rsidRPr="002D3153">
        <w:rPr>
          <w:rFonts w:ascii="Times New Roman" w:hAnsi="Times New Roman" w:cs="Times New Roman"/>
          <w:bCs/>
          <w:sz w:val="24"/>
          <w:szCs w:val="24"/>
          <w:lang w:val="kk-KZ"/>
        </w:rPr>
        <w:t>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w:t>
      </w:r>
      <w:r w:rsidRPr="002D3153">
        <w:rPr>
          <w:rFonts w:ascii="Times New Roman" w:hAnsi="Times New Roman" w:cs="Times New Roman"/>
          <w:sz w:val="24"/>
          <w:szCs w:val="24"/>
          <w:lang w:val="kk-KZ"/>
        </w:rPr>
        <w:t>.</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Cs/>
          <w:iCs/>
          <w:sz w:val="24"/>
          <w:szCs w:val="24"/>
          <w:lang w:val="kk-KZ"/>
        </w:rPr>
        <w:t>(</w:t>
      </w:r>
      <w:r w:rsidRPr="002D3153">
        <w:rPr>
          <w:rFonts w:ascii="Times New Roman" w:hAnsi="Times New Roman" w:cs="Times New Roman"/>
          <w:b/>
          <w:bCs/>
          <w:iCs/>
          <w:sz w:val="24"/>
          <w:szCs w:val="24"/>
          <w:lang w:val="kk-KZ"/>
        </w:rPr>
        <w:t>4-сурет. Педагогикадағы әдіснамалық тұғырлар).</w:t>
      </w:r>
    </w:p>
    <w:p w:rsidR="003347BA" w:rsidRPr="002D3153" w:rsidRDefault="003347BA" w:rsidP="003347BA">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3347BA" w:rsidRPr="002D3153" w:rsidRDefault="003347BA" w:rsidP="003347BA">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w:t>
      </w:r>
      <w:r w:rsidRPr="002D3153">
        <w:rPr>
          <w:rFonts w:ascii="Times New Roman" w:hAnsi="Times New Roman" w:cs="Times New Roman"/>
          <w:bCs/>
          <w:sz w:val="24"/>
          <w:szCs w:val="24"/>
          <w:lang w:val="kk-KZ"/>
        </w:rPr>
        <w:lastRenderedPageBreak/>
        <w:t>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 ұштасып, бір-бірін толықтырады</w:t>
      </w:r>
      <w:r w:rsidRPr="002D3153">
        <w:rPr>
          <w:rFonts w:ascii="Times New Roman" w:hAnsi="Times New Roman" w:cs="Times New Roman"/>
          <w:sz w:val="24"/>
          <w:szCs w:val="24"/>
          <w:lang w:val="kk-KZ"/>
        </w:rPr>
        <w:t>.</w:t>
      </w:r>
    </w:p>
    <w:p w:rsidR="003347BA" w:rsidRPr="002D3153" w:rsidRDefault="003347BA" w:rsidP="003347BA">
      <w:pPr>
        <w:pStyle w:val="ad"/>
        <w:spacing w:after="0"/>
        <w:ind w:right="-568" w:firstLine="700"/>
        <w:jc w:val="both"/>
        <w:rPr>
          <w:bCs/>
          <w:lang w:val="kk-KZ"/>
        </w:rPr>
      </w:pPr>
      <w:r w:rsidRPr="002D3153">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3347BA" w:rsidRPr="002D3153" w:rsidRDefault="003347BA" w:rsidP="003347BA">
      <w:pPr>
        <w:pStyle w:val="ad"/>
        <w:spacing w:after="0"/>
        <w:ind w:right="-568" w:firstLine="700"/>
        <w:jc w:val="both"/>
        <w:rPr>
          <w:bCs/>
          <w:lang w:val="kk-KZ"/>
        </w:rPr>
      </w:pPr>
      <w:r w:rsidRPr="002D3153">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3347BA" w:rsidRPr="002D3153" w:rsidRDefault="003347BA" w:rsidP="003347BA">
      <w:pPr>
        <w:pStyle w:val="31"/>
        <w:ind w:right="-568" w:firstLine="700"/>
        <w:rPr>
          <w:bCs/>
          <w:sz w:val="24"/>
          <w:lang w:val="kk-KZ"/>
        </w:rPr>
      </w:pPr>
      <w:r w:rsidRPr="002D3153">
        <w:rPr>
          <w:b/>
          <w:bCs/>
          <w:i/>
          <w:sz w:val="24"/>
          <w:lang w:val="kk-KZ"/>
        </w:rPr>
        <w:t>Әдіснамалық бағдарлардың</w:t>
      </w:r>
      <w:r w:rsidRPr="002D3153">
        <w:rPr>
          <w:bCs/>
          <w:sz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3347BA" w:rsidRPr="002D3153" w:rsidRDefault="003347BA" w:rsidP="003347BA">
      <w:pPr>
        <w:pStyle w:val="31"/>
        <w:ind w:right="-568" w:firstLine="700"/>
        <w:rPr>
          <w:bCs/>
          <w:sz w:val="24"/>
          <w:lang w:val="kk-KZ"/>
        </w:rPr>
      </w:pPr>
      <w:r w:rsidRPr="002D3153">
        <w:rPr>
          <w:bCs/>
          <w:sz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2D3153">
        <w:rPr>
          <w:b/>
          <w:bCs/>
          <w:i/>
          <w:sz w:val="24"/>
          <w:lang w:val="kk-KZ"/>
        </w:rPr>
        <w:t>құрылымдық-қызметтік тұғыр</w:t>
      </w:r>
      <w:r w:rsidRPr="002D3153">
        <w:rPr>
          <w:b/>
          <w:bCs/>
          <w:sz w:val="24"/>
          <w:lang w:val="kk-KZ"/>
        </w:rPr>
        <w:t xml:space="preserve"> </w:t>
      </w:r>
      <w:r w:rsidRPr="002D3153">
        <w:rPr>
          <w:bCs/>
          <w:sz w:val="24"/>
          <w:lang w:val="kk-KZ"/>
        </w:rPr>
        <w:t xml:space="preserve">әлеуметтанудан алынған, </w:t>
      </w:r>
      <w:r w:rsidRPr="002D3153">
        <w:rPr>
          <w:b/>
          <w:bCs/>
          <w:i/>
          <w:sz w:val="24"/>
          <w:lang w:val="kk-KZ"/>
        </w:rPr>
        <w:t>құрылымдық  тұғыр –</w:t>
      </w:r>
      <w:r w:rsidRPr="002D3153">
        <w:rPr>
          <w:bCs/>
          <w:sz w:val="24"/>
          <w:lang w:val="kk-KZ"/>
        </w:rPr>
        <w:t xml:space="preserve"> лингвистикадан, </w:t>
      </w:r>
      <w:r w:rsidRPr="002D3153">
        <w:rPr>
          <w:b/>
          <w:bCs/>
          <w:i/>
          <w:iCs/>
          <w:sz w:val="24"/>
          <w:lang w:val="kk-KZ"/>
        </w:rPr>
        <w:t>жүйелік тұғыр</w:t>
      </w:r>
      <w:r w:rsidRPr="002D3153">
        <w:rPr>
          <w:b/>
          <w:bCs/>
          <w:sz w:val="24"/>
          <w:lang w:val="kk-KZ"/>
        </w:rPr>
        <w:t xml:space="preserve"> - </w:t>
      </w:r>
      <w:r w:rsidRPr="002D3153">
        <w:rPr>
          <w:bCs/>
          <w:sz w:val="24"/>
          <w:lang w:val="kk-KZ"/>
        </w:rPr>
        <w:t>жаратылыстанудан алынған. Осы тұғырларды педагогикалық түсіндіру пәнаралық әдіснаманы жасау факторы болып табылады.</w:t>
      </w:r>
    </w:p>
    <w:p w:rsidR="003347BA" w:rsidRPr="002D3153" w:rsidRDefault="003347BA" w:rsidP="003347BA">
      <w:pPr>
        <w:pStyle w:val="31"/>
        <w:ind w:right="-568" w:firstLine="700"/>
        <w:rPr>
          <w:bCs/>
          <w:sz w:val="24"/>
          <w:lang w:val="kk-KZ"/>
        </w:rPr>
      </w:pPr>
      <w:r w:rsidRPr="002D3153">
        <w:rPr>
          <w:bCs/>
          <w:sz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3347BA" w:rsidRPr="002D3153" w:rsidRDefault="003347BA" w:rsidP="003347BA">
      <w:pPr>
        <w:pStyle w:val="31"/>
        <w:ind w:right="-568" w:firstLine="700"/>
        <w:rPr>
          <w:bCs/>
          <w:sz w:val="24"/>
          <w:lang w:val="kk-KZ"/>
        </w:rPr>
      </w:pPr>
      <w:r w:rsidRPr="002D3153">
        <w:rPr>
          <w:bCs/>
          <w:sz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3347BA" w:rsidRPr="002D3153" w:rsidRDefault="003347BA" w:rsidP="003347BA">
      <w:pPr>
        <w:pStyle w:val="31"/>
        <w:numPr>
          <w:ilvl w:val="0"/>
          <w:numId w:val="12"/>
        </w:numPr>
        <w:ind w:left="0" w:right="-568"/>
        <w:rPr>
          <w:bCs/>
          <w:sz w:val="24"/>
        </w:rPr>
      </w:pPr>
      <w:r w:rsidRPr="002D3153">
        <w:rPr>
          <w:bCs/>
          <w:sz w:val="24"/>
          <w:lang w:val="kk-KZ"/>
        </w:rPr>
        <w:lastRenderedPageBreak/>
        <w:t>педагогикалық шынайылықты бейнелеу (эмпирикалық);</w:t>
      </w:r>
    </w:p>
    <w:p w:rsidR="003347BA" w:rsidRPr="002D3153" w:rsidRDefault="003347BA" w:rsidP="003347BA">
      <w:pPr>
        <w:pStyle w:val="31"/>
        <w:numPr>
          <w:ilvl w:val="0"/>
          <w:numId w:val="12"/>
        </w:numPr>
        <w:ind w:left="0" w:right="-568"/>
        <w:rPr>
          <w:bCs/>
          <w:sz w:val="24"/>
          <w:lang w:val="kk-KZ"/>
        </w:rPr>
      </w:pPr>
      <w:r w:rsidRPr="002D3153">
        <w:rPr>
          <w:bCs/>
          <w:sz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3347BA" w:rsidRPr="002D3153" w:rsidRDefault="003347BA" w:rsidP="003347BA">
      <w:pPr>
        <w:pStyle w:val="31"/>
        <w:numPr>
          <w:ilvl w:val="0"/>
          <w:numId w:val="12"/>
        </w:numPr>
        <w:ind w:left="0" w:right="-568"/>
        <w:rPr>
          <w:bCs/>
          <w:sz w:val="24"/>
          <w:lang w:val="kk-KZ"/>
        </w:rPr>
      </w:pPr>
      <w:r w:rsidRPr="002D3153">
        <w:rPr>
          <w:bCs/>
          <w:sz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3347BA" w:rsidRPr="002D3153" w:rsidRDefault="003347BA" w:rsidP="003347BA">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ақиқатты анықтауда объективтілік пен субъективтілік талдаудың үйлесілімділігі, орын алатын өзгерістерді анықтау мен болжау ұстанымы.</w:t>
      </w:r>
    </w:p>
    <w:p w:rsidR="003347BA" w:rsidRPr="002D3153" w:rsidRDefault="003347BA" w:rsidP="003347BA">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2D3153">
        <w:rPr>
          <w:rFonts w:ascii="Times New Roman" w:hAnsi="Times New Roman" w:cs="Times New Roman"/>
          <w:bCs/>
          <w:i/>
          <w:iCs/>
          <w:sz w:val="24"/>
          <w:szCs w:val="24"/>
          <w:lang w:val="kk-KZ"/>
        </w:rPr>
        <w:t>біріншіден,</w:t>
      </w:r>
      <w:r w:rsidRPr="002D3153">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2D3153">
        <w:rPr>
          <w:rFonts w:ascii="Times New Roman" w:hAnsi="Times New Roman" w:cs="Times New Roman"/>
          <w:bCs/>
          <w:i/>
          <w:iCs/>
          <w:sz w:val="24"/>
          <w:szCs w:val="24"/>
          <w:lang w:val="kk-KZ"/>
        </w:rPr>
        <w:t xml:space="preserve">екіншіден, </w:t>
      </w:r>
      <w:r w:rsidRPr="002D3153">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2D3153">
        <w:rPr>
          <w:rFonts w:ascii="Times New Roman" w:hAnsi="Times New Roman" w:cs="Times New Roman"/>
          <w:bCs/>
          <w:i/>
          <w:iCs/>
          <w:sz w:val="24"/>
          <w:szCs w:val="24"/>
          <w:lang w:val="kk-KZ"/>
        </w:rPr>
        <w:t>үшіншіден,</w:t>
      </w:r>
      <w:r w:rsidRPr="002D3153">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Педагогикалық зерттеудің тұғырнамалық негізі</w:t>
      </w:r>
      <w:r w:rsidRPr="002D3153">
        <w:rPr>
          <w:rFonts w:ascii="Times New Roman" w:hAnsi="Times New Roman" w:cs="Times New Roman"/>
          <w:bCs/>
          <w:sz w:val="24"/>
          <w:szCs w:val="24"/>
          <w:lang w:val="kk-KZ"/>
        </w:rPr>
        <w:t xml:space="preserve">  ретінде алынатын әдістерге тоқталайық. Олар: </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онтологиялық ізденісте</w:t>
      </w:r>
      <w:r w:rsidRPr="002D3153">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генезистік ізденісте</w:t>
      </w:r>
      <w:r w:rsidRPr="002D3153">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3347BA" w:rsidRPr="002D3153" w:rsidRDefault="003347BA" w:rsidP="003347BA">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ашылған қасиеттер мен сипаттар</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 xml:space="preserve">жекелеген педагогикалық объектілерді сипаттауда </w:t>
      </w:r>
      <w:r w:rsidRPr="002D3153">
        <w:rPr>
          <w:rFonts w:ascii="Times New Roman" w:hAnsi="Times New Roman" w:cs="Times New Roman"/>
          <w:bCs/>
          <w:sz w:val="24"/>
          <w:szCs w:val="24"/>
          <w:lang w:val="kk-KZ"/>
        </w:rPr>
        <w:t>көбінесе табиғилық және мәденитанымдық ұстанымдарына сүйенеді;</w:t>
      </w:r>
    </w:p>
    <w:p w:rsidR="003347BA" w:rsidRPr="002D3153" w:rsidRDefault="003347BA" w:rsidP="003347BA">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рөлі мен әлеуметтік миссиясын анықтау ізденісінд</w:t>
      </w:r>
      <w:r w:rsidRPr="002D3153">
        <w:rPr>
          <w:rFonts w:ascii="Times New Roman" w:hAnsi="Times New Roman" w:cs="Times New Roman"/>
          <w:bCs/>
          <w:i/>
          <w:sz w:val="24"/>
          <w:szCs w:val="24"/>
          <w:lang w:val="kk-KZ"/>
        </w:rPr>
        <w:t>е</w:t>
      </w:r>
      <w:r w:rsidRPr="002D3153">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және аксиологиялық әдісті таңдайды</w:t>
      </w:r>
      <w:r w:rsidRPr="002D3153">
        <w:rPr>
          <w:rFonts w:ascii="Times New Roman" w:hAnsi="Times New Roman" w:cs="Times New Roman"/>
          <w:sz w:val="24"/>
          <w:szCs w:val="24"/>
          <w:lang w:val="kk-KZ"/>
        </w:rPr>
        <w:t>.</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
          <w:bCs/>
          <w:i/>
          <w:iCs/>
          <w:sz w:val="24"/>
          <w:szCs w:val="24"/>
          <w:lang w:val="kk-KZ"/>
        </w:rPr>
        <w:t>символикалық</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айтылу формасына қарай – </w:t>
      </w:r>
      <w:r w:rsidRPr="002D3153">
        <w:rPr>
          <w:rFonts w:ascii="Times New Roman" w:hAnsi="Times New Roman" w:cs="Times New Roman"/>
          <w:b/>
          <w:bCs/>
          <w:i/>
          <w:iCs/>
          <w:sz w:val="24"/>
          <w:szCs w:val="24"/>
          <w:lang w:val="kk-KZ"/>
        </w:rPr>
        <w:t>логикалық,</w:t>
      </w:r>
      <w:r w:rsidRPr="002D3153">
        <w:rPr>
          <w:rFonts w:ascii="Times New Roman" w:hAnsi="Times New Roman" w:cs="Times New Roman"/>
          <w:bCs/>
          <w:sz w:val="24"/>
          <w:szCs w:val="24"/>
          <w:lang w:val="kk-KZ"/>
        </w:rPr>
        <w:t xml:space="preserve"> зерттеу пәні бойынша – </w:t>
      </w:r>
      <w:r w:rsidRPr="002D3153">
        <w:rPr>
          <w:rFonts w:ascii="Times New Roman" w:hAnsi="Times New Roman" w:cs="Times New Roman"/>
          <w:bCs/>
          <w:i/>
          <w:iCs/>
          <w:sz w:val="24"/>
          <w:szCs w:val="24"/>
          <w:lang w:val="kk-KZ"/>
        </w:rPr>
        <w:t>педагогикалық</w:t>
      </w:r>
      <w:r w:rsidRPr="002D3153">
        <w:rPr>
          <w:rFonts w:ascii="Times New Roman" w:hAnsi="Times New Roman" w:cs="Times New Roman"/>
          <w:bCs/>
          <w:sz w:val="24"/>
          <w:szCs w:val="24"/>
          <w:lang w:val="kk-KZ"/>
        </w:rPr>
        <w:t xml:space="preserve">; табиғатына </w:t>
      </w:r>
      <w:r w:rsidRPr="002D3153">
        <w:rPr>
          <w:rFonts w:ascii="Times New Roman" w:hAnsi="Times New Roman" w:cs="Times New Roman"/>
          <w:bCs/>
          <w:sz w:val="24"/>
          <w:szCs w:val="24"/>
          <w:lang w:val="kk-KZ"/>
        </w:rPr>
        <w:lastRenderedPageBreak/>
        <w:t xml:space="preserve">қарай – </w:t>
      </w:r>
      <w:r w:rsidRPr="002D3153">
        <w:rPr>
          <w:rFonts w:ascii="Times New Roman" w:hAnsi="Times New Roman" w:cs="Times New Roman"/>
          <w:b/>
          <w:bCs/>
          <w:i/>
          <w:iCs/>
          <w:sz w:val="24"/>
          <w:szCs w:val="24"/>
          <w:lang w:val="kk-KZ"/>
        </w:rPr>
        <w:t>әлеуметтік</w:t>
      </w:r>
      <w:r w:rsidRPr="002D3153">
        <w:rPr>
          <w:rFonts w:ascii="Times New Roman" w:hAnsi="Times New Roman" w:cs="Times New Roman"/>
          <w:b/>
          <w:sz w:val="24"/>
          <w:szCs w:val="24"/>
          <w:lang w:val="kk-KZ"/>
        </w:rPr>
        <w:t>;</w:t>
      </w:r>
      <w:r w:rsidRPr="002D3153">
        <w:rPr>
          <w:rFonts w:ascii="Times New Roman" w:hAnsi="Times New Roman" w:cs="Times New Roman"/>
          <w:bCs/>
          <w:sz w:val="24"/>
          <w:szCs w:val="24"/>
          <w:lang w:val="kk-KZ"/>
        </w:rPr>
        <w:t xml:space="preserve"> зерттеу міндеттеріне қарай – </w:t>
      </w:r>
      <w:r w:rsidRPr="002D3153">
        <w:rPr>
          <w:rFonts w:ascii="Times New Roman" w:hAnsi="Times New Roman" w:cs="Times New Roman"/>
          <w:bCs/>
          <w:i/>
          <w:iCs/>
          <w:sz w:val="24"/>
          <w:szCs w:val="24"/>
          <w:lang w:val="kk-KZ"/>
        </w:rPr>
        <w:t>толық,</w:t>
      </w:r>
      <w:r w:rsidRPr="002D3153">
        <w:rPr>
          <w:rFonts w:ascii="Times New Roman" w:hAnsi="Times New Roman" w:cs="Times New Roman"/>
          <w:bCs/>
          <w:sz w:val="24"/>
          <w:szCs w:val="24"/>
          <w:lang w:val="kk-KZ"/>
        </w:rPr>
        <w:t xml:space="preserve"> қолдану тәсіліне қарай – </w:t>
      </w:r>
      <w:r w:rsidRPr="002D3153">
        <w:rPr>
          <w:rFonts w:ascii="Times New Roman" w:hAnsi="Times New Roman" w:cs="Times New Roman"/>
          <w:b/>
          <w:bCs/>
          <w:i/>
          <w:iCs/>
          <w:sz w:val="24"/>
          <w:szCs w:val="24"/>
          <w:lang w:val="kk-KZ"/>
        </w:rPr>
        <w:t>графикалы</w:t>
      </w:r>
      <w:r w:rsidRPr="002D3153">
        <w:rPr>
          <w:rFonts w:ascii="Times New Roman" w:hAnsi="Times New Roman" w:cs="Times New Roman"/>
          <w:bCs/>
          <w:i/>
          <w:iCs/>
          <w:sz w:val="24"/>
          <w:szCs w:val="24"/>
          <w:lang w:val="kk-KZ"/>
        </w:rPr>
        <w:t>қ,</w:t>
      </w:r>
      <w:r w:rsidRPr="002D3153">
        <w:rPr>
          <w:rFonts w:ascii="Times New Roman" w:hAnsi="Times New Roman" w:cs="Times New Roman"/>
          <w:bCs/>
          <w:sz w:val="24"/>
          <w:szCs w:val="24"/>
          <w:lang w:val="kk-KZ"/>
        </w:rPr>
        <w:t xml:space="preserve"> көрінісіне қарай – </w:t>
      </w:r>
      <w:r w:rsidRPr="002D3153">
        <w:rPr>
          <w:rFonts w:ascii="Times New Roman" w:hAnsi="Times New Roman" w:cs="Times New Roman"/>
          <w:b/>
          <w:bCs/>
          <w:i/>
          <w:iCs/>
          <w:sz w:val="24"/>
          <w:szCs w:val="24"/>
          <w:lang w:val="kk-KZ"/>
        </w:rPr>
        <w:t>жүйелік.</w:t>
      </w:r>
      <w:r w:rsidRPr="002D3153">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2D3153">
        <w:rPr>
          <w:rFonts w:ascii="Times New Roman" w:hAnsi="Times New Roman" w:cs="Times New Roman"/>
          <w:bCs/>
          <w:iCs/>
          <w:sz w:val="24"/>
          <w:szCs w:val="24"/>
          <w:lang w:val="kk-KZ"/>
        </w:rPr>
        <w:t>мемлекеттік-мүдделік, жекелік, жалпылық, әлеуметтік, экономикалық, этномәденилік</w:t>
      </w:r>
      <w:r w:rsidRPr="002D3153">
        <w:rPr>
          <w:rFonts w:ascii="Times New Roman" w:hAnsi="Times New Roman" w:cs="Times New Roman"/>
          <w:bCs/>
          <w:sz w:val="24"/>
          <w:szCs w:val="24"/>
          <w:lang w:val="kk-KZ"/>
        </w:rPr>
        <w:t xml:space="preserve">  сияқты негізгілеріне сипаттама берді.</w:t>
      </w:r>
    </w:p>
    <w:p w:rsidR="003347BA" w:rsidRPr="002D3153" w:rsidRDefault="003347BA" w:rsidP="003347BA">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Педагогикадағы жүйелілік әдіснамасы.</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w:t>
      </w:r>
      <w:r w:rsidRPr="002D3153">
        <w:rPr>
          <w:rFonts w:ascii="Times New Roman" w:hAnsi="Times New Roman" w:cs="Times New Roman"/>
          <w:sz w:val="24"/>
          <w:szCs w:val="24"/>
          <w:lang w:val="kk-KZ"/>
        </w:rPr>
        <w:lastRenderedPageBreak/>
        <w:t>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3347BA" w:rsidRPr="002D3153" w:rsidRDefault="003347BA" w:rsidP="003347BA">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3347BA" w:rsidRPr="002D3153" w:rsidRDefault="003347BA" w:rsidP="003347BA">
      <w:pPr>
        <w:pStyle w:val="a3"/>
        <w:spacing w:after="0" w:line="240" w:lineRule="auto"/>
        <w:ind w:left="0" w:right="-568" w:firstLine="567"/>
        <w:jc w:val="both"/>
        <w:rPr>
          <w:rFonts w:ascii="Times New Roman" w:hAnsi="Times New Roman" w:cs="Times New Roman"/>
          <w:sz w:val="24"/>
          <w:szCs w:val="24"/>
        </w:rPr>
      </w:pPr>
      <w:r w:rsidRPr="002D3153">
        <w:rPr>
          <w:rFonts w:ascii="Times New Roman" w:hAnsi="Times New Roman" w:cs="Times New Roman"/>
          <w:bCs/>
          <w:sz w:val="24"/>
          <w:szCs w:val="24"/>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2D3153">
        <w:rPr>
          <w:rFonts w:ascii="Times New Roman" w:hAnsi="Times New Roman" w:cs="Times New Roman"/>
          <w:b/>
          <w:bCs/>
          <w:i/>
          <w:iCs/>
          <w:sz w:val="24"/>
          <w:szCs w:val="24"/>
        </w:rPr>
        <w:t>табиғилық</w:t>
      </w:r>
      <w:r w:rsidRPr="002D3153">
        <w:rPr>
          <w:rFonts w:ascii="Times New Roman" w:hAnsi="Times New Roman" w:cs="Times New Roman"/>
          <w:b/>
          <w:bCs/>
          <w:sz w:val="24"/>
          <w:szCs w:val="24"/>
        </w:rPr>
        <w:t xml:space="preserve"> </w:t>
      </w:r>
      <w:r w:rsidRPr="002D3153">
        <w:rPr>
          <w:rFonts w:ascii="Times New Roman" w:hAnsi="Times New Roman" w:cs="Times New Roman"/>
          <w:bCs/>
          <w:sz w:val="24"/>
          <w:szCs w:val="24"/>
        </w:rPr>
        <w:t xml:space="preserve">(табиғаттың өзі осылай жаратылған), </w:t>
      </w:r>
      <w:r w:rsidRPr="002D3153">
        <w:rPr>
          <w:rFonts w:ascii="Times New Roman" w:hAnsi="Times New Roman" w:cs="Times New Roman"/>
          <w:b/>
          <w:bCs/>
          <w:i/>
          <w:iCs/>
          <w:sz w:val="24"/>
          <w:szCs w:val="24"/>
        </w:rPr>
        <w:t>әмбебаптық</w:t>
      </w:r>
      <w:r w:rsidRPr="002D3153">
        <w:rPr>
          <w:rFonts w:ascii="Times New Roman" w:hAnsi="Times New Roman" w:cs="Times New Roman"/>
          <w:b/>
          <w:bCs/>
          <w:sz w:val="24"/>
          <w:szCs w:val="24"/>
        </w:rPr>
        <w:t xml:space="preserve"> </w:t>
      </w:r>
      <w:r w:rsidRPr="002D3153">
        <w:rPr>
          <w:rFonts w:ascii="Times New Roman" w:hAnsi="Times New Roman" w:cs="Times New Roman"/>
          <w:bCs/>
          <w:sz w:val="24"/>
          <w:szCs w:val="24"/>
        </w:rPr>
        <w:t xml:space="preserve">(табиғатта бәрі жүйе), </w:t>
      </w:r>
      <w:r w:rsidRPr="002D3153">
        <w:rPr>
          <w:rFonts w:ascii="Times New Roman" w:hAnsi="Times New Roman" w:cs="Times New Roman"/>
          <w:b/>
          <w:bCs/>
          <w:i/>
          <w:iCs/>
          <w:sz w:val="24"/>
          <w:szCs w:val="24"/>
        </w:rPr>
        <w:t>модельділік</w:t>
      </w:r>
      <w:r w:rsidRPr="002D3153">
        <w:rPr>
          <w:rFonts w:ascii="Times New Roman" w:hAnsi="Times New Roman" w:cs="Times New Roman"/>
          <w:bCs/>
          <w:i/>
          <w:iCs/>
          <w:sz w:val="24"/>
          <w:szCs w:val="24"/>
        </w:rPr>
        <w:t xml:space="preserve"> (</w:t>
      </w:r>
      <w:r w:rsidRPr="002D3153">
        <w:rPr>
          <w:rFonts w:ascii="Times New Roman" w:hAnsi="Times New Roman" w:cs="Times New Roman"/>
          <w:bCs/>
          <w:sz w:val="24"/>
          <w:szCs w:val="24"/>
        </w:rPr>
        <w:t xml:space="preserve">зерттелуші жүйелер модельдерінің құрылымы), </w:t>
      </w:r>
      <w:r w:rsidRPr="002D3153">
        <w:rPr>
          <w:rFonts w:ascii="Times New Roman" w:hAnsi="Times New Roman" w:cs="Times New Roman"/>
          <w:b/>
          <w:bCs/>
          <w:i/>
          <w:iCs/>
          <w:sz w:val="24"/>
          <w:szCs w:val="24"/>
        </w:rPr>
        <w:t xml:space="preserve">модульдік </w:t>
      </w:r>
      <w:r w:rsidRPr="002D3153">
        <w:rPr>
          <w:rFonts w:ascii="Times New Roman" w:hAnsi="Times New Roman" w:cs="Times New Roman"/>
          <w:bCs/>
          <w:sz w:val="24"/>
          <w:szCs w:val="24"/>
        </w:rPr>
        <w:t>жүйенің құрылымында біріктіруші өзара байланысты қасиеттер мен сапаларды анықтауға мүмкіндік беретін жүйе құрушы деп анықтама беруге болады</w:t>
      </w:r>
      <w:r w:rsidRPr="002D3153">
        <w:rPr>
          <w:rFonts w:ascii="Times New Roman" w:hAnsi="Times New Roman" w:cs="Times New Roman"/>
          <w:sz w:val="24"/>
          <w:szCs w:val="24"/>
        </w:rPr>
        <w:t>.</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Замануи ғылымдағы өзін-өзі ұйымдастыратын тұрақты құрылымның туындауын негіздейтін тұғыр </w:t>
      </w:r>
      <w:r w:rsidRPr="002D3153">
        <w:rPr>
          <w:rFonts w:ascii="Times New Roman" w:hAnsi="Times New Roman" w:cs="Times New Roman"/>
          <w:b/>
          <w:bCs/>
          <w:i/>
          <w:iCs/>
          <w:sz w:val="24"/>
          <w:szCs w:val="24"/>
          <w:lang w:val="kk-KZ"/>
        </w:rPr>
        <w:t xml:space="preserve">синергетикалық </w:t>
      </w:r>
      <w:r w:rsidRPr="002D3153">
        <w:rPr>
          <w:rFonts w:ascii="Times New Roman" w:hAnsi="Times New Roman" w:cs="Times New Roman"/>
          <w:bCs/>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3347BA" w:rsidRPr="002D3153" w:rsidRDefault="003347BA" w:rsidP="003347BA">
      <w:pPr>
        <w:spacing w:after="0" w:line="240" w:lineRule="auto"/>
        <w:ind w:right="-568" w:firstLine="709"/>
        <w:jc w:val="both"/>
        <w:rPr>
          <w:rFonts w:ascii="Times New Roman" w:hAnsi="Times New Roman" w:cs="Times New Roman"/>
          <w:b/>
          <w:bCs/>
          <w:i/>
          <w:sz w:val="24"/>
          <w:szCs w:val="24"/>
          <w:lang w:val="kk-KZ"/>
        </w:rPr>
      </w:pPr>
      <w:r w:rsidRPr="002D3153">
        <w:rPr>
          <w:rFonts w:ascii="Times New Roman" w:hAnsi="Times New Roman" w:cs="Times New Roman"/>
          <w:bCs/>
          <w:sz w:val="24"/>
          <w:szCs w:val="24"/>
          <w:lang w:val="kk-KZ"/>
        </w:rPr>
        <w:t xml:space="preserve">Ғылыми зерттеулердегі </w:t>
      </w:r>
      <w:r w:rsidRPr="002D3153">
        <w:rPr>
          <w:rFonts w:ascii="Times New Roman" w:hAnsi="Times New Roman" w:cs="Times New Roman"/>
          <w:b/>
          <w:bCs/>
          <w:i/>
          <w:sz w:val="24"/>
          <w:szCs w:val="24"/>
          <w:lang w:val="kk-KZ"/>
        </w:rPr>
        <w:t>жүйелі талдау:</w:t>
      </w:r>
    </w:p>
    <w:p w:rsidR="003347BA" w:rsidRPr="002D3153" w:rsidRDefault="003347BA" w:rsidP="003347BA">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жүйенің тұтастай әрекетін зерттеу (тұрақтылық дәрежесі, жүйенің жабықтық және ашықтық, тағы басқа жалпы сипаттамасы);</w:t>
      </w:r>
    </w:p>
    <w:p w:rsidR="003347BA" w:rsidRPr="002D3153" w:rsidRDefault="003347BA" w:rsidP="003347BA">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lastRenderedPageBreak/>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3347BA" w:rsidRPr="002D3153" w:rsidRDefault="003347BA" w:rsidP="003347BA">
      <w:pPr>
        <w:pStyle w:val="a3"/>
        <w:numPr>
          <w:ilvl w:val="0"/>
          <w:numId w:val="11"/>
        </w:numPr>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нақтылы жағдаяттарға модельдеу нәтижелерін бейімдеу</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Жүйелік талдау осы заманғы сипатында </w:t>
      </w:r>
      <w:r w:rsidRPr="002D3153">
        <w:rPr>
          <w:rFonts w:ascii="Times New Roman" w:hAnsi="Times New Roman" w:cs="Times New Roman"/>
          <w:b/>
          <w:bCs/>
          <w:i/>
          <w:iCs/>
          <w:sz w:val="24"/>
          <w:szCs w:val="24"/>
          <w:lang w:val="kk-KZ"/>
        </w:rPr>
        <w:t xml:space="preserve">жағдаяттық </w:t>
      </w:r>
      <w:r w:rsidRPr="002D3153">
        <w:rPr>
          <w:rFonts w:ascii="Times New Roman" w:hAnsi="Times New Roman" w:cs="Times New Roman"/>
          <w:b/>
          <w:bCs/>
          <w:i/>
          <w:sz w:val="24"/>
          <w:szCs w:val="24"/>
          <w:lang w:val="kk-KZ"/>
        </w:rPr>
        <w:t>тұғырмен</w:t>
      </w:r>
      <w:r w:rsidRPr="002D3153">
        <w:rPr>
          <w:rFonts w:ascii="Times New Roman" w:hAnsi="Times New Roman" w:cs="Times New Roman"/>
          <w:bCs/>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w:t>
      </w:r>
      <w:r w:rsidRPr="002D3153">
        <w:rPr>
          <w:rFonts w:ascii="Times New Roman" w:hAnsi="Times New Roman" w:cs="Times New Roman"/>
          <w:bCs/>
          <w:sz w:val="24"/>
          <w:szCs w:val="24"/>
          <w:lang w:val="kk-KZ"/>
        </w:rPr>
        <w:lastRenderedPageBreak/>
        <w:t>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2D3153">
        <w:rPr>
          <w:rFonts w:ascii="Times New Roman" w:hAnsi="Times New Roman" w:cs="Times New Roman"/>
          <w:b/>
          <w:bCs/>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2D3153">
        <w:rPr>
          <w:rFonts w:ascii="Times New Roman" w:hAnsi="Times New Roman" w:cs="Times New Roman"/>
          <w:b/>
          <w:bCs/>
          <w:sz w:val="24"/>
          <w:szCs w:val="24"/>
          <w:lang w:val="kk-KZ"/>
        </w:rPr>
        <w:t>ғылыми салаларды</w:t>
      </w:r>
      <w:r w:rsidRPr="002D3153">
        <w:rPr>
          <w:rFonts w:ascii="Times New Roman" w:hAnsi="Times New Roman" w:cs="Times New Roman"/>
          <w:bCs/>
          <w:sz w:val="24"/>
          <w:szCs w:val="24"/>
          <w:lang w:val="kk-KZ"/>
        </w:rPr>
        <w:t xml:space="preserve"> бөліп атауымызға болады:</w:t>
      </w:r>
    </w:p>
    <w:p w:rsidR="003347BA" w:rsidRPr="002D3153" w:rsidRDefault="003347BA" w:rsidP="003347BA">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3347BA" w:rsidRPr="002D3153" w:rsidRDefault="003347BA" w:rsidP="003347BA">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3347BA" w:rsidRPr="002D3153" w:rsidRDefault="003347BA" w:rsidP="003347BA">
      <w:pPr>
        <w:pStyle w:val="a3"/>
        <w:spacing w:after="0" w:line="240" w:lineRule="auto"/>
        <w:ind w:left="0" w:right="-568"/>
        <w:jc w:val="both"/>
        <w:rPr>
          <w:rFonts w:ascii="Times New Roman" w:hAnsi="Times New Roman" w:cs="Times New Roman"/>
          <w:bCs/>
          <w:sz w:val="24"/>
          <w:szCs w:val="24"/>
        </w:rPr>
      </w:pPr>
      <w:r w:rsidRPr="002D3153">
        <w:rPr>
          <w:rFonts w:ascii="Times New Roman" w:hAnsi="Times New Roman" w:cs="Times New Roman"/>
          <w:bCs/>
          <w:sz w:val="24"/>
          <w:szCs w:val="24"/>
        </w:rPr>
        <w:t>-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3347BA" w:rsidRPr="002D3153" w:rsidRDefault="003347BA" w:rsidP="003347BA">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Басқа ғылымдармен өзара байланыста педагогикалық білім ғылыми білімнің жаңа сапаларын қалыптастыруда да, мысалы, </w:t>
      </w:r>
      <w:r w:rsidRPr="002D3153">
        <w:rPr>
          <w:rFonts w:ascii="Times New Roman" w:hAnsi="Times New Roman" w:cs="Times New Roman"/>
          <w:b/>
          <w:bCs/>
          <w:i/>
          <w:sz w:val="24"/>
          <w:szCs w:val="24"/>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2D3153">
        <w:rPr>
          <w:rFonts w:ascii="Times New Roman" w:hAnsi="Times New Roman" w:cs="Times New Roman"/>
          <w:bCs/>
          <w:sz w:val="24"/>
          <w:szCs w:val="24"/>
          <w:lang w:val="kk-KZ"/>
        </w:rPr>
        <w:t xml:space="preserve">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w:t>
      </w:r>
      <w:r w:rsidRPr="002D3153">
        <w:rPr>
          <w:rFonts w:ascii="Times New Roman" w:hAnsi="Times New Roman" w:cs="Times New Roman"/>
          <w:bCs/>
          <w:sz w:val="24"/>
          <w:szCs w:val="24"/>
          <w:lang w:val="kk-KZ"/>
        </w:rPr>
        <w:lastRenderedPageBreak/>
        <w:t>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3347BA" w:rsidRPr="002D3153" w:rsidRDefault="003347BA" w:rsidP="003347BA">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біріктіруші жүйе болып табылады</w:t>
      </w:r>
      <w:r w:rsidRPr="002D3153">
        <w:rPr>
          <w:rFonts w:ascii="Times New Roman" w:hAnsi="Times New Roman" w:cs="Times New Roman"/>
          <w:sz w:val="24"/>
          <w:szCs w:val="24"/>
          <w:lang w:val="kk-KZ"/>
        </w:rPr>
        <w:t>.</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 xml:space="preserve">Жүйелік зертеулерді ерекшеліктеріне сәйкес  </w:t>
      </w:r>
      <w:r w:rsidRPr="002D3153">
        <w:rPr>
          <w:rFonts w:ascii="Times New Roman" w:hAnsi="Times New Roman" w:cs="Times New Roman"/>
          <w:bCs/>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2D3153">
        <w:rPr>
          <w:rFonts w:ascii="Times New Roman" w:hAnsi="Times New Roman" w:cs="Times New Roman"/>
          <w:bCs/>
          <w:iCs/>
          <w:sz w:val="24"/>
          <w:szCs w:val="24"/>
          <w:lang w:val="kk-KZ"/>
        </w:rPr>
        <w:t>Э.Г. Юдин, В.Н. Садовский)</w:t>
      </w:r>
      <w:r w:rsidRPr="002D3153">
        <w:rPr>
          <w:rFonts w:ascii="Times New Roman" w:hAnsi="Times New Roman" w:cs="Times New Roman"/>
          <w:bCs/>
          <w:sz w:val="24"/>
          <w:szCs w:val="24"/>
          <w:lang w:val="kk-KZ"/>
        </w:rPr>
        <w:t>. Жүйелік тұғыр диалектикалық материализмнің бөлінбес бөлігі. Ж</w:t>
      </w:r>
      <w:r w:rsidRPr="002D3153">
        <w:rPr>
          <w:rFonts w:ascii="Times New Roman" w:hAnsi="Times New Roman" w:cs="Times New Roman"/>
          <w:bCs/>
          <w:iCs/>
          <w:sz w:val="24"/>
          <w:szCs w:val="24"/>
          <w:lang w:val="kk-KZ"/>
        </w:rPr>
        <w:t xml:space="preserve">үйелілік тұғыр - </w:t>
      </w:r>
      <w:r w:rsidRPr="002D3153">
        <w:rPr>
          <w:rFonts w:ascii="Times New Roman" w:hAnsi="Times New Roman" w:cs="Times New Roman"/>
          <w:bCs/>
          <w:sz w:val="24"/>
          <w:szCs w:val="24"/>
          <w:lang w:val="kk-KZ"/>
        </w:rPr>
        <w:t xml:space="preserve"> нысанды </w:t>
      </w:r>
      <w:r w:rsidRPr="002D3153">
        <w:rPr>
          <w:rFonts w:ascii="Times New Roman" w:hAnsi="Times New Roman" w:cs="Times New Roman"/>
          <w:bCs/>
          <w:i/>
          <w:sz w:val="24"/>
          <w:szCs w:val="24"/>
          <w:lang w:val="kk-KZ"/>
        </w:rPr>
        <w:t>жүйе</w:t>
      </w:r>
      <w:r w:rsidRPr="002D3153">
        <w:rPr>
          <w:rFonts w:ascii="Times New Roman" w:hAnsi="Times New Roman" w:cs="Times New Roman"/>
          <w:bCs/>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b/>
          <w:bCs/>
          <w:sz w:val="24"/>
          <w:szCs w:val="24"/>
          <w:lang w:val="kk-KZ"/>
        </w:rPr>
        <w:t>Педагогикадағы гуманитарлық әдіснама.</w:t>
      </w:r>
    </w:p>
    <w:p w:rsidR="003347BA" w:rsidRPr="002D3153" w:rsidRDefault="003347BA" w:rsidP="003347BA">
      <w:pPr>
        <w:spacing w:after="0" w:line="240" w:lineRule="auto"/>
        <w:ind w:right="-568"/>
        <w:jc w:val="center"/>
        <w:rPr>
          <w:rFonts w:ascii="Times New Roman" w:hAnsi="Times New Roman" w:cs="Times New Roman"/>
          <w:b/>
          <w:sz w:val="24"/>
          <w:szCs w:val="24"/>
          <w:lang w:val="en-US"/>
        </w:rPr>
      </w:pP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rPr>
        <w:t>Гуманитарлық әдіснама.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рухани сипат беру болып табылады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w:t>
      </w:r>
      <w:r w:rsidRPr="002D3153">
        <w:rPr>
          <w:rFonts w:ascii="Times New Roman" w:hAnsi="Times New Roman" w:cs="Times New Roman"/>
          <w:sz w:val="24"/>
          <w:szCs w:val="24"/>
          <w:lang w:val="kk-KZ"/>
        </w:rPr>
        <w:lastRenderedPageBreak/>
        <w:t>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тиіс.</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түсінік бойынша тәрбие үдерісінің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педагогикалық үдеріс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Тәрбие жүйесінің әрбір буыны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w:t>
      </w:r>
      <w:r w:rsidRPr="002D3153">
        <w:rPr>
          <w:rFonts w:ascii="Times New Roman" w:hAnsi="Times New Roman" w:cs="Times New Roman"/>
          <w:sz w:val="24"/>
          <w:szCs w:val="24"/>
          <w:lang w:val="kk-KZ"/>
        </w:rPr>
        <w:lastRenderedPageBreak/>
        <w:t>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табиғат, табиғат заңдылықтары және олардағы тіршілік белгілері;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 және оның денсаулығы;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отан, туыс, жанұя, тіл, әлеуметтік тұрмыстың түбірі болып табылатын дәстүрлер;</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еркін еңбек және оның нәтижелері, олардың мәдени және өркениетті жетістіктерінің заттануы;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адамзат қатынасы мен адамзаттың өмір сүруін қамтамасыз етуші махаббат пен бейбітшілік;</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сұлулық пен үйлесімділік, шындық пен қайырымдылықтың критерийі ретінде.</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p>
    <w:p w:rsidR="003347BA" w:rsidRPr="002D3153" w:rsidRDefault="003347BA" w:rsidP="003347BA">
      <w:pPr>
        <w:spacing w:after="0" w:line="240" w:lineRule="auto"/>
        <w:ind w:right="-568" w:firstLine="567"/>
        <w:jc w:val="both"/>
        <w:rPr>
          <w:rFonts w:ascii="Times New Roman" w:hAnsi="Times New Roman" w:cs="Times New Roman"/>
          <w:bCs/>
          <w:sz w:val="24"/>
          <w:szCs w:val="24"/>
          <w:lang w:val="kk-KZ"/>
        </w:rPr>
      </w:pPr>
    </w:p>
    <w:p w:rsidR="003347BA" w:rsidRPr="002D3153" w:rsidRDefault="003347BA" w:rsidP="003347BA">
      <w:pPr>
        <w:spacing w:after="0" w:line="240" w:lineRule="auto"/>
        <w:ind w:right="-568" w:firstLine="567"/>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3347BA" w:rsidRPr="002D3153" w:rsidRDefault="003347BA" w:rsidP="003347BA">
      <w:pPr>
        <w:pStyle w:val="a7"/>
        <w:tabs>
          <w:tab w:val="left" w:pos="0"/>
        </w:tabs>
        <w:spacing w:after="0"/>
        <w:ind w:left="0" w:right="-568"/>
        <w:jc w:val="both"/>
        <w:rPr>
          <w:sz w:val="24"/>
          <w:szCs w:val="24"/>
          <w:lang w:val="kk-KZ"/>
        </w:rPr>
      </w:pPr>
      <w:r w:rsidRPr="002D3153">
        <w:rPr>
          <w:sz w:val="24"/>
          <w:szCs w:val="24"/>
          <w:lang w:val="kk-KZ"/>
        </w:rPr>
        <w:t>1. «Әдіснамалық тұғыр», «әдіснамалық ұстаным» «әдіснамалық қағида» ұғымдарының анықтамаларын нақтылаңыз.</w:t>
      </w:r>
    </w:p>
    <w:p w:rsidR="003347BA" w:rsidRPr="002D3153" w:rsidRDefault="003347BA" w:rsidP="003347BA">
      <w:pPr>
        <w:pStyle w:val="a7"/>
        <w:tabs>
          <w:tab w:val="left" w:pos="0"/>
        </w:tabs>
        <w:spacing w:after="0"/>
        <w:ind w:left="0" w:right="-568"/>
        <w:jc w:val="both"/>
        <w:rPr>
          <w:rFonts w:eastAsia="Times New Roman CYR"/>
          <w:bCs/>
          <w:sz w:val="24"/>
          <w:szCs w:val="24"/>
          <w:lang w:val="kk-KZ" w:eastAsia="ko-KR"/>
        </w:rPr>
      </w:pPr>
      <w:r w:rsidRPr="002D3153">
        <w:rPr>
          <w:bCs/>
          <w:sz w:val="24"/>
          <w:szCs w:val="24"/>
          <w:lang w:val="kk-KZ"/>
        </w:rPr>
        <w:t>2. Б.С. Гершунскийдің «әдіснамалық ұстаным» ұғымына берген анықтамасын түсіндіріңіз.</w:t>
      </w:r>
    </w:p>
    <w:p w:rsidR="003347BA" w:rsidRPr="002D3153" w:rsidRDefault="003347BA" w:rsidP="003347BA">
      <w:pPr>
        <w:pStyle w:val="a7"/>
        <w:tabs>
          <w:tab w:val="left" w:pos="0"/>
        </w:tabs>
        <w:spacing w:after="0"/>
        <w:ind w:left="0" w:right="-568"/>
        <w:jc w:val="both"/>
        <w:rPr>
          <w:rFonts w:eastAsia="Times New Roman CYR"/>
          <w:b/>
          <w:sz w:val="24"/>
          <w:szCs w:val="24"/>
          <w:lang w:val="kk-KZ" w:eastAsia="ko-KR"/>
        </w:rPr>
      </w:pPr>
      <w:r w:rsidRPr="002D3153">
        <w:rPr>
          <w:sz w:val="24"/>
          <w:szCs w:val="24"/>
          <w:lang w:val="kk-KZ"/>
        </w:rPr>
        <w:t>3. Педагогикадағы әдіснамалық тұғырлар жүйесін негіздеңіз.</w:t>
      </w:r>
    </w:p>
    <w:p w:rsidR="003347BA" w:rsidRPr="002D3153" w:rsidRDefault="003347BA" w:rsidP="003347BA">
      <w:pPr>
        <w:pStyle w:val="a7"/>
        <w:tabs>
          <w:tab w:val="left" w:pos="0"/>
        </w:tabs>
        <w:spacing w:after="0"/>
        <w:ind w:left="0" w:right="-568"/>
        <w:jc w:val="both"/>
        <w:rPr>
          <w:sz w:val="24"/>
          <w:szCs w:val="24"/>
          <w:lang w:val="kk-KZ"/>
        </w:rPr>
      </w:pPr>
      <w:r w:rsidRPr="002D3153">
        <w:rPr>
          <w:sz w:val="24"/>
          <w:szCs w:val="24"/>
          <w:lang w:val="kk-KZ"/>
        </w:rPr>
        <w:t>4.  Келесі зерттеулердегі әдіснамалық тұғырлардың  зерттеу пәніне сәйкестігін дәлелдеңіз:</w:t>
      </w:r>
    </w:p>
    <w:p w:rsidR="003347BA" w:rsidRPr="002D3153" w:rsidRDefault="003347BA" w:rsidP="003347BA">
      <w:pPr>
        <w:pStyle w:val="a7"/>
        <w:tabs>
          <w:tab w:val="left" w:pos="0"/>
        </w:tabs>
        <w:spacing w:after="0"/>
        <w:ind w:left="0" w:right="-568"/>
        <w:jc w:val="both"/>
        <w:rPr>
          <w:sz w:val="24"/>
          <w:szCs w:val="24"/>
          <w:lang w:val="kk-KZ"/>
        </w:rPr>
      </w:pPr>
      <w:r w:rsidRPr="002D3153">
        <w:rPr>
          <w:sz w:val="24"/>
          <w:szCs w:val="24"/>
          <w:lang w:val="kk-KZ"/>
        </w:rPr>
        <w:t xml:space="preserve"> «Жоғары оқу орнында болашақ еңбек технологиясы және кәсіпкерлік мұғалімін даярлаудың теориясы мен практикасы» </w:t>
      </w:r>
      <w:r w:rsidRPr="002D3153">
        <w:rPr>
          <w:bCs/>
          <w:iCs/>
          <w:sz w:val="24"/>
          <w:szCs w:val="24"/>
          <w:lang w:val="kk-KZ"/>
        </w:rPr>
        <w:t>(С.А. Жолдасбекова);</w:t>
      </w:r>
    </w:p>
    <w:p w:rsidR="003347BA" w:rsidRPr="002D3153" w:rsidRDefault="003347BA" w:rsidP="003347BA">
      <w:pPr>
        <w:shd w:val="clear" w:color="auto" w:fill="FFFFFF"/>
        <w:spacing w:after="0" w:line="240" w:lineRule="auto"/>
        <w:ind w:right="-568"/>
        <w:jc w:val="both"/>
        <w:rPr>
          <w:rFonts w:ascii="Times New Roman" w:hAnsi="Times New Roman" w:cs="Times New Roman"/>
          <w:spacing w:val="-13"/>
          <w:sz w:val="24"/>
          <w:szCs w:val="24"/>
          <w:lang w:val="kk-KZ"/>
        </w:rPr>
      </w:pPr>
      <w:r w:rsidRPr="002D3153">
        <w:rPr>
          <w:rFonts w:ascii="Times New Roman" w:hAnsi="Times New Roman" w:cs="Times New Roman"/>
          <w:spacing w:val="-13"/>
          <w:sz w:val="24"/>
          <w:szCs w:val="24"/>
          <w:lang w:val="kk-KZ"/>
        </w:rPr>
        <w:t>«Бастауыш  білім беру мазмұнын құзыреттілік тұрғыдан жобалаудың теориялық-әдіснамалық негіздері</w:t>
      </w:r>
      <w:r w:rsidRPr="002D3153">
        <w:rPr>
          <w:rFonts w:ascii="Times New Roman" w:hAnsi="Times New Roman" w:cs="Times New Roman"/>
          <w:sz w:val="24"/>
          <w:szCs w:val="24"/>
          <w:lang w:val="kk-KZ"/>
        </w:rPr>
        <w:t>» (А.У. Мұхамбетжанова);</w:t>
      </w:r>
    </w:p>
    <w:p w:rsidR="003347BA" w:rsidRPr="002D3153" w:rsidRDefault="003347BA" w:rsidP="003347BA">
      <w:pPr>
        <w:shd w:val="clear" w:color="auto" w:fill="FFFFFF"/>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«Құзырлылықтың педагогикалық категория ретінде дамуының</w:t>
      </w:r>
      <w:r w:rsidRPr="002D3153">
        <w:rPr>
          <w:rFonts w:ascii="Times New Roman" w:hAnsi="Times New Roman" w:cs="Times New Roman"/>
          <w:spacing w:val="-13"/>
          <w:sz w:val="24"/>
          <w:szCs w:val="24"/>
          <w:lang w:val="kk-KZ"/>
        </w:rPr>
        <w:t xml:space="preserve"> теориялық-әдіснамалық негіздері</w:t>
      </w:r>
      <w:r w:rsidRPr="002D3153">
        <w:rPr>
          <w:rFonts w:ascii="Times New Roman" w:hAnsi="Times New Roman" w:cs="Times New Roman"/>
          <w:bCs/>
          <w:iCs/>
          <w:sz w:val="24"/>
          <w:szCs w:val="24"/>
          <w:lang w:val="kk-KZ"/>
        </w:rPr>
        <w:t>» (К.С. Құдайбергенева</w:t>
      </w:r>
      <w:r w:rsidRPr="002D3153">
        <w:rPr>
          <w:rFonts w:ascii="Times New Roman" w:hAnsi="Times New Roman" w:cs="Times New Roman"/>
          <w:sz w:val="24"/>
          <w:szCs w:val="24"/>
          <w:lang w:val="kk-KZ"/>
        </w:rPr>
        <w:t>).</w:t>
      </w:r>
    </w:p>
    <w:p w:rsidR="003347BA" w:rsidRPr="002D3153" w:rsidRDefault="003347BA" w:rsidP="003347BA">
      <w:pPr>
        <w:shd w:val="clear" w:color="auto" w:fill="FFFFFF"/>
        <w:spacing w:after="0" w:line="240" w:lineRule="auto"/>
        <w:ind w:right="-568"/>
        <w:jc w:val="both"/>
        <w:rPr>
          <w:rFonts w:ascii="Times New Roman" w:eastAsia="Batang" w:hAnsi="Times New Roman" w:cs="Times New Roman"/>
          <w:iCs/>
          <w:sz w:val="24"/>
          <w:szCs w:val="24"/>
          <w:lang w:val="kk-KZ" w:eastAsia="ko-KR"/>
        </w:rPr>
      </w:pPr>
      <w:r w:rsidRPr="002D3153">
        <w:rPr>
          <w:rFonts w:ascii="Times New Roman" w:hAnsi="Times New Roman" w:cs="Times New Roman"/>
          <w:iCs/>
          <w:sz w:val="24"/>
          <w:szCs w:val="24"/>
          <w:lang w:val="kk-KZ"/>
        </w:rPr>
        <w:t xml:space="preserve">5. </w:t>
      </w:r>
      <w:r w:rsidRPr="002D3153">
        <w:rPr>
          <w:rFonts w:ascii="Times New Roman" w:eastAsia="Batang" w:hAnsi="Times New Roman" w:cs="Times New Roman"/>
          <w:iCs/>
          <w:sz w:val="24"/>
          <w:szCs w:val="24"/>
          <w:lang w:val="kk-KZ" w:eastAsia="ko-KR"/>
        </w:rPr>
        <w:t xml:space="preserve">Өз зерттеуіңіздің әдіснамалық  тұғырлар жүйесін негіздеңіз. </w:t>
      </w:r>
    </w:p>
    <w:p w:rsidR="003347BA" w:rsidRPr="002D3153" w:rsidRDefault="003347BA" w:rsidP="003347BA">
      <w:pPr>
        <w:autoSpaceDE w:val="0"/>
        <w:snapToGrid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6. Жүйелілік талдау әдісінің құрылымын нақтылаңыз.</w:t>
      </w:r>
    </w:p>
    <w:p w:rsidR="003347BA" w:rsidRPr="002D3153" w:rsidRDefault="003347BA" w:rsidP="003347BA">
      <w:pPr>
        <w:pStyle w:val="a7"/>
        <w:tabs>
          <w:tab w:val="left" w:pos="0"/>
        </w:tabs>
        <w:spacing w:after="0"/>
        <w:ind w:left="0" w:right="-568"/>
        <w:jc w:val="both"/>
        <w:rPr>
          <w:sz w:val="24"/>
          <w:szCs w:val="24"/>
          <w:lang w:val="kk-KZ"/>
        </w:rPr>
      </w:pPr>
      <w:r w:rsidRPr="002D3153">
        <w:rPr>
          <w:sz w:val="24"/>
          <w:szCs w:val="24"/>
          <w:lang w:val="kk-KZ"/>
        </w:rPr>
        <w:t>7. Н.В. Бордовскаяның педагогикалық жүйетану саласындағы еңбектеріне қысқаша шолу жасаңыз.</w:t>
      </w:r>
    </w:p>
    <w:p w:rsidR="003347BA" w:rsidRPr="002D3153" w:rsidRDefault="003347BA" w:rsidP="003347BA">
      <w:pPr>
        <w:autoSpaceDE w:val="0"/>
        <w:snapToGrid w:val="0"/>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 Жүйелілік</w:t>
      </w:r>
      <w:r w:rsidRPr="002D3153">
        <w:rPr>
          <w:rFonts w:ascii="Times New Roman" w:hAnsi="Times New Roman" w:cs="Times New Roman"/>
          <w:sz w:val="24"/>
          <w:szCs w:val="24"/>
          <w:lang w:val="kk-KZ"/>
        </w:rPr>
        <w:t xml:space="preserve"> тұғырды өз зерттеуіңізге қолдану мүмкіндігін бағалаңыз.</w:t>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autoSpaceDE w:val="0"/>
        <w:snapToGrid w:val="0"/>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en-US"/>
        </w:rPr>
      </w:pPr>
    </w:p>
    <w:p w:rsidR="003347BA" w:rsidRPr="002D3153" w:rsidRDefault="003347BA" w:rsidP="003347BA">
      <w:pPr>
        <w:spacing w:after="0" w:line="240" w:lineRule="auto"/>
        <w:ind w:right="-568"/>
        <w:jc w:val="center"/>
        <w:rPr>
          <w:rFonts w:ascii="Times New Roman" w:hAnsi="Times New Roman" w:cs="Times New Roman"/>
          <w:b/>
          <w:sz w:val="24"/>
          <w:szCs w:val="24"/>
          <w:lang w:val="en-US"/>
        </w:rPr>
      </w:pPr>
    </w:p>
    <w:p w:rsidR="003347BA" w:rsidRPr="002D3153" w:rsidRDefault="003347BA" w:rsidP="003347BA">
      <w:pPr>
        <w:tabs>
          <w:tab w:val="left" w:pos="-180"/>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12-дәріс</w:t>
      </w:r>
      <w:r w:rsidRPr="002D3153">
        <w:rPr>
          <w:rFonts w:ascii="Times New Roman" w:hAnsi="Times New Roman" w:cs="Times New Roman"/>
          <w:b/>
          <w:color w:val="000000"/>
          <w:sz w:val="24"/>
          <w:szCs w:val="24"/>
          <w:lang w:val="kk-KZ"/>
        </w:rPr>
        <w:t>.</w:t>
      </w:r>
      <w:r w:rsidRPr="002D3153">
        <w:rPr>
          <w:rFonts w:ascii="Times New Roman" w:hAnsi="Times New Roman" w:cs="Times New Roman"/>
          <w:b/>
          <w:sz w:val="24"/>
          <w:szCs w:val="24"/>
          <w:lang w:val="kk-KZ"/>
        </w:rPr>
        <w:t xml:space="preserve"> Тақырыбы: 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  </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дәріс-консультация</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w:t>
      </w:r>
    </w:p>
    <w:p w:rsidR="003347BA" w:rsidRPr="002D3153" w:rsidRDefault="003347BA" w:rsidP="003347BA">
      <w:pPr>
        <w:tabs>
          <w:tab w:val="left" w:pos="-180"/>
          <w:tab w:val="left" w:pos="0"/>
        </w:tabs>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әдіснамалық негіздері.</w:t>
      </w:r>
    </w:p>
    <w:p w:rsidR="003347BA" w:rsidRPr="002D3153" w:rsidRDefault="003347BA" w:rsidP="003347BA">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Педагогикалық зерттеудің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3347BA" w:rsidRPr="002D3153" w:rsidRDefault="003347BA" w:rsidP="003347BA">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ғылымның философиялық негізі</w:t>
      </w:r>
      <w:r w:rsidRPr="002D3153">
        <w:rPr>
          <w:rFonts w:eastAsia="Times New Roman"/>
          <w:sz w:val="24"/>
          <w:szCs w:val="24"/>
          <w:lang w:val="kk-KZ"/>
        </w:rPr>
        <w:t xml:space="preserve"> (әлемнің философиялық бейнесі, философиялық</w:t>
      </w:r>
      <w:r w:rsidRPr="002D3153">
        <w:rPr>
          <w:rFonts w:eastAsia="Times New Roman"/>
          <w:noProof/>
          <w:color w:val="000000"/>
          <w:spacing w:val="2"/>
          <w:sz w:val="24"/>
          <w:szCs w:val="24"/>
          <w:lang w:val="kk-KZ"/>
        </w:rPr>
        <w:t>–</w:t>
      </w:r>
      <w:r w:rsidRPr="002D3153">
        <w:rPr>
          <w:rFonts w:eastAsia="Times New Roman"/>
          <w:sz w:val="24"/>
          <w:szCs w:val="24"/>
          <w:lang w:val="kk-KZ"/>
        </w:rPr>
        <w:t>дүниетанымдық, логикалық</w:t>
      </w:r>
      <w:r w:rsidRPr="002D3153">
        <w:rPr>
          <w:rFonts w:eastAsia="Times New Roman"/>
          <w:noProof/>
          <w:color w:val="000000"/>
          <w:spacing w:val="2"/>
          <w:sz w:val="24"/>
          <w:szCs w:val="24"/>
          <w:lang w:val="kk-KZ"/>
        </w:rPr>
        <w:t>–</w:t>
      </w:r>
      <w:r w:rsidRPr="002D3153">
        <w:rPr>
          <w:rFonts w:eastAsia="Times New Roman"/>
          <w:sz w:val="24"/>
          <w:szCs w:val="24"/>
          <w:lang w:val="kk-KZ"/>
        </w:rPr>
        <w:t>гносеологиялық, құндылықты</w:t>
      </w:r>
      <w:r w:rsidRPr="002D3153">
        <w:rPr>
          <w:rFonts w:eastAsia="Times New Roman"/>
          <w:noProof/>
          <w:color w:val="000000"/>
          <w:spacing w:val="2"/>
          <w:sz w:val="24"/>
          <w:szCs w:val="24"/>
          <w:lang w:val="kk-KZ"/>
        </w:rPr>
        <w:t>–</w:t>
      </w:r>
      <w:r w:rsidRPr="002D3153">
        <w:rPr>
          <w:rFonts w:eastAsia="Times New Roman"/>
          <w:sz w:val="24"/>
          <w:szCs w:val="24"/>
          <w:lang w:val="kk-KZ"/>
        </w:rPr>
        <w:t>нормативті ұстанымдар, философияда құрастырылған теориялар мен категориялар);</w:t>
      </w:r>
    </w:p>
    <w:p w:rsidR="003347BA" w:rsidRPr="002D3153" w:rsidRDefault="003347BA" w:rsidP="003347BA">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теориялық негіз</w:t>
      </w:r>
      <w:r w:rsidRPr="002D3153">
        <w:rPr>
          <w:rFonts w:eastAsia="Times New Roman"/>
          <w:sz w:val="24"/>
          <w:szCs w:val="24"/>
          <w:lang w:val="kk-KZ"/>
        </w:rPr>
        <w:t xml:space="preserve"> (ғылымның белгілі бір саласының тұжырымдамалық идеялары);</w:t>
      </w:r>
    </w:p>
    <w:p w:rsidR="003347BA" w:rsidRPr="002D3153" w:rsidRDefault="003347BA" w:rsidP="003347BA">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әдіснамалық негіз</w:t>
      </w:r>
      <w:r w:rsidRPr="002D3153">
        <w:rPr>
          <w:rFonts w:eastAsia="Times New Roman"/>
          <w:sz w:val="24"/>
          <w:szCs w:val="24"/>
          <w:lang w:val="kk-KZ"/>
        </w:rPr>
        <w:t xml:space="preserve"> (зерттеудің әдіснамалық тұғырлары мен ұстанымдары, ғылымилық идеалы мен нормалары);</w:t>
      </w:r>
    </w:p>
    <w:p w:rsidR="003347BA" w:rsidRPr="002D3153" w:rsidRDefault="003347BA" w:rsidP="003347BA">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логикалық негіз</w:t>
      </w:r>
      <w:r w:rsidRPr="002D3153">
        <w:rPr>
          <w:rFonts w:eastAsia="Times New Roman"/>
          <w:sz w:val="24"/>
          <w:szCs w:val="24"/>
          <w:lang w:val="kk-KZ"/>
        </w:rPr>
        <w:t xml:space="preserve"> (формалды және диалектикалық логика заңдары, дәлел және аргумент ережесі);</w:t>
      </w:r>
    </w:p>
    <w:p w:rsidR="003347BA" w:rsidRPr="002D3153" w:rsidRDefault="003347BA" w:rsidP="003347BA">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эмпирикалық</w:t>
      </w:r>
      <w:r w:rsidRPr="002D3153">
        <w:rPr>
          <w:rFonts w:eastAsia="Times New Roman"/>
          <w:sz w:val="24"/>
          <w:szCs w:val="24"/>
          <w:lang w:val="kk-KZ"/>
        </w:rPr>
        <w:t xml:space="preserve"> негіз (ғылыми айғақтар, эксперимент нәтижелері, тәжірибелік-ізденушілік жұмыс).</w:t>
      </w:r>
    </w:p>
    <w:p w:rsidR="003347BA" w:rsidRPr="002D3153" w:rsidRDefault="003347BA" w:rsidP="003347BA">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3347BA" w:rsidRPr="002D3153" w:rsidRDefault="003347BA" w:rsidP="003347BA">
      <w:pPr>
        <w:shd w:val="clear" w:color="auto" w:fill="FFFFFF"/>
        <w:tabs>
          <w:tab w:val="left" w:pos="0"/>
          <w:tab w:val="left" w:pos="6182"/>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Әдіснамалық негізде </w:t>
      </w:r>
      <w:r w:rsidRPr="002D3153">
        <w:rPr>
          <w:rFonts w:ascii="Times New Roman" w:hAnsi="Times New Roman" w:cs="Times New Roman"/>
          <w:b/>
          <w:sz w:val="24"/>
          <w:szCs w:val="24"/>
          <w:lang w:val="kk-KZ"/>
        </w:rPr>
        <w:t>автордың дүниетанымдық және зерттеушілік тұжырымдамасы</w:t>
      </w:r>
      <w:r w:rsidRPr="002D3153">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3347BA" w:rsidRPr="002D3153" w:rsidRDefault="003347BA" w:rsidP="003347BA">
      <w:pPr>
        <w:pStyle w:val="1"/>
        <w:tabs>
          <w:tab w:val="left" w:pos="0"/>
        </w:tabs>
        <w:ind w:right="-568" w:firstLine="720"/>
        <w:jc w:val="both"/>
        <w:rPr>
          <w:rFonts w:eastAsia="Batang"/>
          <w:b/>
          <w:sz w:val="24"/>
          <w:lang w:val="kk-KZ"/>
        </w:rPr>
      </w:pPr>
      <w:r w:rsidRPr="002D3153">
        <w:rPr>
          <w:rFonts w:eastAsia="Batang"/>
          <w:sz w:val="24"/>
          <w:lang w:val="kk-KZ"/>
        </w:rPr>
        <w:t>Қазіргі уақытта педагогикалық зерттеулерге, білім беру ұйымдарындағы тәжірибелік</w:t>
      </w:r>
      <w:r w:rsidRPr="002D3153">
        <w:rPr>
          <w:noProof/>
          <w:color w:val="000000"/>
          <w:spacing w:val="2"/>
          <w:sz w:val="24"/>
          <w:lang w:val="kk-KZ"/>
        </w:rPr>
        <w:t>–</w:t>
      </w:r>
      <w:r w:rsidRPr="002D3153">
        <w:rPr>
          <w:rFonts w:eastAsia="Batang"/>
          <w:sz w:val="24"/>
          <w:lang w:val="kk-KZ"/>
        </w:rPr>
        <w:t>эксперименттік жұмысқа ерекше көңіл бөлінуде. Зерттеуші</w:t>
      </w:r>
      <w:r w:rsidRPr="002D3153">
        <w:rPr>
          <w:noProof/>
          <w:color w:val="000000"/>
          <w:spacing w:val="2"/>
          <w:sz w:val="24"/>
          <w:lang w:val="kk-KZ"/>
        </w:rPr>
        <w:t xml:space="preserve"> </w:t>
      </w:r>
      <w:r w:rsidRPr="002D3153">
        <w:rPr>
          <w:rFonts w:eastAsia="Batang"/>
          <w:sz w:val="24"/>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3347BA" w:rsidRPr="002D3153" w:rsidRDefault="003347BA" w:rsidP="003347BA">
      <w:pPr>
        <w:pStyle w:val="1"/>
        <w:tabs>
          <w:tab w:val="left" w:pos="0"/>
        </w:tabs>
        <w:ind w:right="-568" w:firstLine="720"/>
        <w:jc w:val="both"/>
        <w:rPr>
          <w:rFonts w:eastAsia="Batang"/>
          <w:b/>
          <w:sz w:val="24"/>
          <w:lang w:val="kk-KZ"/>
        </w:rPr>
      </w:pPr>
      <w:r w:rsidRPr="002D3153">
        <w:rPr>
          <w:rFonts w:eastAsia="Batang"/>
          <w:sz w:val="24"/>
          <w:lang w:val="kk-KZ"/>
        </w:rPr>
        <w:t>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3347BA" w:rsidRPr="002D3153" w:rsidRDefault="003347BA" w:rsidP="003347BA">
      <w:pPr>
        <w:pStyle w:val="1"/>
        <w:tabs>
          <w:tab w:val="left" w:pos="0"/>
        </w:tabs>
        <w:ind w:right="-568" w:firstLine="720"/>
        <w:jc w:val="both"/>
        <w:rPr>
          <w:rFonts w:eastAsia="Batang"/>
          <w:b/>
          <w:sz w:val="24"/>
          <w:lang w:val="kk-KZ"/>
        </w:rPr>
      </w:pPr>
      <w:r w:rsidRPr="002D3153">
        <w:rPr>
          <w:rFonts w:eastAsia="Batang"/>
          <w:sz w:val="24"/>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3347BA" w:rsidRPr="002D3153" w:rsidRDefault="003347BA" w:rsidP="003347BA">
      <w:pPr>
        <w:pStyle w:val="1"/>
        <w:tabs>
          <w:tab w:val="left" w:pos="0"/>
        </w:tabs>
        <w:ind w:right="-568" w:firstLine="720"/>
        <w:jc w:val="both"/>
        <w:rPr>
          <w:rFonts w:eastAsia="Batang"/>
          <w:iCs/>
          <w:sz w:val="24"/>
          <w:lang w:val="kk-KZ"/>
        </w:rPr>
      </w:pPr>
      <w:r w:rsidRPr="002D3153">
        <w:rPr>
          <w:rFonts w:eastAsia="Batang"/>
          <w:sz w:val="24"/>
          <w:lang w:val="kk-KZ"/>
        </w:rPr>
        <w:t xml:space="preserve">Әдіснамалық тұғырлардың құрылымы мен мазмұны «Педагогика әдіснамасы» (2016 ж.) атты оқу құралында ашып көрсетілген. Зерттеудің әдіснамалық негізін сызба түрінде жобаласақ, төмендегідей үлгі шығады </w:t>
      </w:r>
      <w:r w:rsidRPr="002D3153">
        <w:rPr>
          <w:rFonts w:eastAsia="Batang"/>
          <w:iCs/>
          <w:sz w:val="24"/>
          <w:lang w:val="kk-KZ"/>
        </w:rPr>
        <w:t>(5-сурет. Педагогикалық зерттеудің әдіснамалық негіздерінің құрамы).</w:t>
      </w:r>
    </w:p>
    <w:p w:rsidR="003347BA" w:rsidRPr="002D3153" w:rsidRDefault="003347BA" w:rsidP="003347BA">
      <w:pPr>
        <w:pStyle w:val="1"/>
        <w:tabs>
          <w:tab w:val="left" w:pos="0"/>
        </w:tabs>
        <w:ind w:right="-568" w:firstLine="720"/>
        <w:jc w:val="both"/>
        <w:rPr>
          <w:rFonts w:eastAsia="Batang"/>
          <w:b/>
          <w:bCs/>
          <w:sz w:val="24"/>
          <w:lang w:val="kk-KZ"/>
        </w:rPr>
      </w:pPr>
      <w:r w:rsidRPr="002D3153">
        <w:rPr>
          <w:rFonts w:eastAsia="Batang"/>
          <w:sz w:val="24"/>
          <w:lang w:val="kk-KZ"/>
        </w:rPr>
        <w:t xml:space="preserve">Сонымен, </w:t>
      </w:r>
      <w:r w:rsidRPr="002D3153">
        <w:rPr>
          <w:rFonts w:eastAsia="Batang"/>
          <w:i/>
          <w:sz w:val="24"/>
          <w:lang w:val="kk-KZ"/>
        </w:rPr>
        <w:t>әдіснамалық тұғырлар дегеніміз</w:t>
      </w:r>
      <w:r w:rsidRPr="002D3153">
        <w:rPr>
          <w:rFonts w:eastAsia="Batang"/>
          <w:sz w:val="24"/>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w:t>
      </w:r>
      <w:r w:rsidRPr="002D3153">
        <w:rPr>
          <w:rFonts w:eastAsia="Batang"/>
          <w:sz w:val="24"/>
          <w:lang w:val="kk-KZ"/>
        </w:rPr>
        <w:lastRenderedPageBreak/>
        <w:t>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3347BA" w:rsidRPr="002D3153" w:rsidRDefault="003347BA" w:rsidP="003347BA">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3347BA" w:rsidRPr="002D3153" w:rsidRDefault="003347BA" w:rsidP="003347BA">
      <w:pPr>
        <w:spacing w:after="0" w:line="240" w:lineRule="auto"/>
        <w:ind w:right="-568"/>
        <w:rPr>
          <w:rFonts w:ascii="Times New Roman" w:hAnsi="Times New Roman" w:cs="Times New Roman"/>
          <w:sz w:val="24"/>
          <w:szCs w:val="24"/>
          <w:lang w:val="be-BY" w:eastAsia="ko-KR"/>
        </w:rPr>
        <w:sectPr w:rsidR="003347BA" w:rsidRPr="002D3153" w:rsidSect="002D3153">
          <w:pgSz w:w="11909" w:h="16834"/>
          <w:pgMar w:top="1134" w:right="1134" w:bottom="1134" w:left="1418" w:header="720" w:footer="720" w:gutter="0"/>
          <w:pgNumType w:start="156"/>
          <w:cols w:space="720"/>
        </w:sectPr>
      </w:pP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B1450A">
        <w:rPr>
          <w:rFonts w:ascii="Times New Roman" w:hAnsi="Times New Roman" w:cs="Times New Roman"/>
          <w:sz w:val="24"/>
          <w:szCs w:val="24"/>
          <w:lang w:val="kk-KZ"/>
        </w:rPr>
      </w:r>
      <w:r>
        <w:rPr>
          <w:rFonts w:ascii="Times New Roman" w:hAnsi="Times New Roman" w:cs="Times New Roman"/>
          <w:sz w:val="24"/>
          <w:szCs w:val="24"/>
          <w:lang w:val="kk-KZ"/>
        </w:rPr>
        <w:pict>
          <v:group id="_x0000_s1026" editas="canvas" style="width:699.75pt;height:341.95pt;mso-position-horizontal-relative:char;mso-position-vertical-relative:line" coordorigin="778,1586" coordsize="10766,5295">
            <o:lock v:ext="edit" aspectratio="t"/>
            <v:shape id="_x0000_s1027" type="#_x0000_t75" style="position:absolute;left:778;top:1586;width:10766;height:5295" o:preferrelative="f">
              <v:fill o:detectmouseclick="t"/>
              <v:path o:extrusionok="t" o:connecttype="none"/>
            </v:shape>
            <v:line id="_x0000_s1028" style="position:absolute" from="7669,3398" to="7669,3955"/>
            <v:line id="_x0000_s1029" style="position:absolute" from="5869,2422" to="10577,2701"/>
            <v:group id="_x0000_s1030" style="position:absolute;left:884;top:2004;width:10524;height:4877" coordorigin="1576,2004" coordsize="10524,4877">
              <v:rect id="_x0000_s1031" style="position:absolute;left:3377;top:2004;width:5123;height:418" filled="f">
                <v:textbox style="mso-next-textbox:#_x0000_s1031">
                  <w:txbxContent>
                    <w:p w:rsidR="003347BA" w:rsidRPr="00537FF9" w:rsidRDefault="003347BA" w:rsidP="003347BA">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3347BA" w:rsidRDefault="003347BA" w:rsidP="003347BA">
                      <w:pPr>
                        <w:rPr>
                          <w:rFonts w:eastAsia="Times New Roman"/>
                          <w:sz w:val="24"/>
                          <w:szCs w:val="24"/>
                          <w:lang w:val="kk-KZ"/>
                        </w:rPr>
                      </w:pPr>
                    </w:p>
                    <w:p w:rsidR="003347BA" w:rsidRDefault="003347BA" w:rsidP="003347BA">
                      <w:pPr>
                        <w:jc w:val="center"/>
                        <w:rPr>
                          <w:sz w:val="28"/>
                          <w:szCs w:val="28"/>
                          <w:lang w:val="kk-KZ"/>
                        </w:rPr>
                      </w:pPr>
                    </w:p>
                  </w:txbxContent>
                </v:textbox>
              </v:rect>
              <v:rect id="_x0000_s1032" style="position:absolute;left:6146;top:2701;width:3046;height:697" filled="f">
                <v:textbox style="mso-next-textbox:#_x0000_s1032">
                  <w:txbxContent>
                    <w:p w:rsidR="003347BA" w:rsidRPr="00537FF9" w:rsidRDefault="003347BA" w:rsidP="003347BA">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033" style="position:absolute;left:4069;top:3955;width:554;height:1951" filled="f">
                <v:textbox style="layout-flow:vertical;mso-layout-flow-alt:bottom-to-top;mso-next-textbox:#_x0000_s1033">
                  <w:txbxContent>
                    <w:p w:rsidR="003347BA" w:rsidRPr="00537FF9" w:rsidRDefault="003347BA" w:rsidP="003347BA">
                      <w:pPr>
                        <w:rPr>
                          <w:rFonts w:ascii="Times New Roman" w:hAnsi="Times New Roman" w:cs="Times New Roman"/>
                          <w:lang w:val="kk-KZ"/>
                        </w:rPr>
                      </w:pPr>
                      <w:r w:rsidRPr="00537FF9">
                        <w:rPr>
                          <w:rFonts w:ascii="Times New Roman" w:hAnsi="Times New Roman" w:cs="Times New Roman"/>
                          <w:lang w:val="kk-KZ"/>
                        </w:rPr>
                        <w:t>Синергетикалық</w:t>
                      </w:r>
                    </w:p>
                    <w:p w:rsidR="003347BA" w:rsidRDefault="003347BA" w:rsidP="003347BA">
                      <w:pPr>
                        <w:rPr>
                          <w:lang w:val="kk-KZ"/>
                        </w:rPr>
                      </w:pPr>
                    </w:p>
                  </w:txbxContent>
                </v:textbox>
              </v:rect>
              <v:rect id="_x0000_s1034" style="position:absolute;left:8223;top:3955;width:692;height:1811" filled="f">
                <v:textbox style="mso-next-textbox:#_x0000_s1034">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Ғылыми-лық</w:t>
                      </w:r>
                    </w:p>
                    <w:p w:rsidR="003347BA" w:rsidRDefault="003347BA" w:rsidP="003347BA">
                      <w:pPr>
                        <w:rPr>
                          <w:lang w:val="kk-KZ"/>
                        </w:rPr>
                      </w:pPr>
                    </w:p>
                  </w:txbxContent>
                </v:textbox>
              </v:rect>
              <v:rect id="_x0000_s1035" style="position:absolute;left:5454;top:3955;width:479;height:1951" filled="f">
                <v:textbox style="layout-flow:vertical;mso-layout-flow-alt:bottom-to-top;mso-next-textbox:#_x0000_s1035">
                  <w:txbxContent>
                    <w:p w:rsidR="003347BA" w:rsidRPr="00537FF9" w:rsidRDefault="003347BA" w:rsidP="003347BA">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036" style="position:absolute;left:6284;top:3955;width:832;height:1811" filled="f">
                <v:textbox style="mso-next-textbox:#_x0000_s1036">
                  <w:txbxContent>
                    <w:p w:rsidR="003347BA" w:rsidRPr="00537FF9" w:rsidRDefault="003347BA" w:rsidP="003347BA">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3347BA" w:rsidRDefault="003347BA" w:rsidP="003347BA">
                      <w:pPr>
                        <w:rPr>
                          <w:lang w:val="kk-KZ"/>
                        </w:rPr>
                      </w:pPr>
                    </w:p>
                  </w:txbxContent>
                </v:textbox>
              </v:rect>
              <v:rect id="_x0000_s1037" style="position:absolute;left:7254;top:3955;width:830;height:1811" filled="f">
                <v:textbox style="mso-next-textbox:#_x0000_s1037">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3347BA" w:rsidRDefault="003347BA" w:rsidP="003347BA">
                      <w:pPr>
                        <w:rPr>
                          <w:lang w:val="kk-KZ"/>
                        </w:rPr>
                      </w:pPr>
                    </w:p>
                  </w:txbxContent>
                </v:textbox>
              </v:rect>
              <v:rect id="_x0000_s1038" style="position:absolute;left:9469;top:2701;width:2077;height:697" filled="f">
                <v:textbox style="mso-next-textbox:#_x0000_s1038">
                  <w:txbxContent>
                    <w:p w:rsidR="003347BA" w:rsidRPr="00537FF9" w:rsidRDefault="003347BA" w:rsidP="003347BA">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039" style="position:absolute;left:3515;top:2701;width:2354;height:697" filled="f">
                <v:textbox style="mso-next-textbox:#_x0000_s1039">
                  <w:txbxContent>
                    <w:p w:rsidR="003347BA" w:rsidRPr="00537FF9" w:rsidRDefault="003347BA" w:rsidP="003347BA">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3347BA" w:rsidRDefault="003347BA" w:rsidP="003347BA">
                      <w:pPr>
                        <w:rPr>
                          <w:lang w:val="en-GB"/>
                        </w:rPr>
                      </w:pPr>
                    </w:p>
                  </w:txbxContent>
                </v:textbox>
              </v:rect>
              <v:rect id="_x0000_s1040" style="position:absolute;left:10300;top:3881;width:835;height:1885" filled="f">
                <v:textbox style="mso-next-textbox:#_x0000_s1040">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3347BA" w:rsidRDefault="003347BA" w:rsidP="003347BA">
                      <w:pPr>
                        <w:rPr>
                          <w:lang w:val="kk-KZ"/>
                        </w:rPr>
                      </w:pPr>
                    </w:p>
                  </w:txbxContent>
                </v:textbox>
              </v:rect>
              <v:rect id="_x0000_s1041" style="position:absolute;left:9331;top:3881;width:830;height:1885" filled="f">
                <v:textbox style="mso-next-textbox:#_x0000_s1041">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042" style="position:absolute;left:7254;top:6045;width:830;height:836" filled="f">
                <v:textbox style="mso-next-textbox:#_x0000_s1042">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Жүйелілік</w:t>
                      </w:r>
                    </w:p>
                    <w:p w:rsidR="003347BA" w:rsidRDefault="003347BA" w:rsidP="003347BA">
                      <w:pPr>
                        <w:rPr>
                          <w:lang w:val="kk-KZ"/>
                        </w:rPr>
                      </w:pPr>
                    </w:p>
                  </w:txbxContent>
                </v:textbox>
              </v:rect>
              <v:rect id="_x0000_s1043" style="position:absolute;left:6284;top:6045;width:831;height:836" filled="f">
                <v:textbox style="mso-next-textbox:#_x0000_s1043">
                  <w:txbxContent>
                    <w:p w:rsidR="003347BA" w:rsidRPr="006850A5" w:rsidRDefault="003347BA" w:rsidP="003347BA">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044" style="position:absolute;left:8223;top:6045;width:831;height:836" filled="f">
                <v:textbox style="mso-next-textbox:#_x0000_s1044">
                  <w:txbxContent>
                    <w:p w:rsidR="003347BA" w:rsidRPr="006850A5" w:rsidRDefault="003347BA" w:rsidP="003347BA">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3347BA" w:rsidRPr="006850A5" w:rsidRDefault="003347BA" w:rsidP="003347BA">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045" style="position:absolute;left:3376;top:3955;width:554;height:1951" filled="f">
                <v:textbox style="layout-flow:vertical;mso-layout-flow-alt:bottom-to-top;mso-next-textbox:#_x0000_s1045">
                  <w:txbxContent>
                    <w:p w:rsidR="003347BA" w:rsidRPr="00537FF9" w:rsidRDefault="003347BA" w:rsidP="003347BA">
                      <w:pPr>
                        <w:rPr>
                          <w:rFonts w:ascii="Times New Roman" w:hAnsi="Times New Roman" w:cs="Times New Roman"/>
                          <w:lang w:val="kk-KZ"/>
                        </w:rPr>
                      </w:pPr>
                      <w:r w:rsidRPr="00537FF9">
                        <w:rPr>
                          <w:rFonts w:ascii="Times New Roman" w:hAnsi="Times New Roman" w:cs="Times New Roman"/>
                          <w:lang w:val="kk-KZ"/>
                        </w:rPr>
                        <w:t>Мәдениеттанымдық</w:t>
                      </w:r>
                    </w:p>
                    <w:p w:rsidR="003347BA" w:rsidRDefault="003347BA" w:rsidP="003347BA">
                      <w:pPr>
                        <w:rPr>
                          <w:lang w:val="kk-KZ"/>
                        </w:rPr>
                      </w:pPr>
                    </w:p>
                  </w:txbxContent>
                </v:textbox>
              </v:rect>
              <v:rect id="_x0000_s1046" style="position:absolute;left:4761;top:3955;width:554;height:1951" filled="f">
                <v:textbox style="layout-flow:vertical;mso-layout-flow-alt:bottom-to-top;mso-next-textbox:#_x0000_s1046">
                  <w:txbxContent>
                    <w:p w:rsidR="003347BA" w:rsidRPr="00537FF9" w:rsidRDefault="003347BA" w:rsidP="003347BA">
                      <w:pPr>
                        <w:rPr>
                          <w:rFonts w:ascii="Times New Roman" w:hAnsi="Times New Roman" w:cs="Times New Roman"/>
                          <w:lang w:val="kk-KZ"/>
                        </w:rPr>
                      </w:pPr>
                      <w:r w:rsidRPr="00537FF9">
                        <w:rPr>
                          <w:rFonts w:ascii="Times New Roman" w:hAnsi="Times New Roman" w:cs="Times New Roman"/>
                          <w:lang w:val="kk-KZ"/>
                        </w:rPr>
                        <w:t>Инновациялық</w:t>
                      </w:r>
                    </w:p>
                    <w:p w:rsidR="003347BA" w:rsidRDefault="003347BA" w:rsidP="003347BA">
                      <w:pPr>
                        <w:rPr>
                          <w:lang w:val="kk-KZ"/>
                        </w:rPr>
                      </w:pPr>
                    </w:p>
                  </w:txbxContent>
                </v:textbox>
              </v:rect>
              <v:line id="_x0000_s1047" style="position:absolute;flip:x" from="4346,3398" to="4483,3955"/>
              <v:line id="_x0000_s1048" style="position:absolute;flip:x" from="3792,3398" to="4484,3955"/>
              <v:line id="_x0000_s1049" style="position:absolute" from="4484,3398" to="4900,3955"/>
              <v:line id="_x0000_s1050" style="position:absolute" from="4484,3398" to="5730,3955"/>
              <v:line id="_x0000_s1051" style="position:absolute;flip:x" from="6700,3398" to="7669,3955"/>
              <v:line id="_x0000_s1052" style="position:absolute" from="7669,3398" to="8500,3955"/>
              <v:line id="_x0000_s1053" style="position:absolute;flip:x" from="9608,3398" to="10577,3816"/>
              <v:line id="_x0000_s1054" style="position:absolute" from="10577,3398" to="10577,3816"/>
              <v:line id="_x0000_s1055" style="position:absolute" from="10577,3398" to="11685,3816"/>
              <v:line id="_x0000_s1056" style="position:absolute;flip:x" from="2407,2422" to="5869,2701"/>
              <v:line id="_x0000_s1057" style="position:absolute;flip:x" from="4623,2422" to="5869,2701"/>
              <v:line id="_x0000_s1058" style="position:absolute" from="5869,2422" to="7669,2701"/>
              <v:line id="_x0000_s1059" style="position:absolute" from="6146,3398" to="6147,5906"/>
              <v:line id="_x0000_s1060" style="position:absolute" from="6146,5906" to="9192,5907"/>
              <v:line id="_x0000_s1061" style="position:absolute" from="9192,3398" to="9192,5906"/>
              <v:line id="_x0000_s1062" style="position:absolute" from="6700,5906" to="6700,6045"/>
              <v:line id="_x0000_s1063" style="position:absolute;flip:y" from="7669,6045" to="7670,6046"/>
              <v:line id="_x0000_s1064" style="position:absolute" from="7530,5906" to="7530,6045"/>
              <v:line id="_x0000_s1065" style="position:absolute" from="8500,5906" to="8501,6046"/>
              <v:rect id="_x0000_s1066" style="position:absolute;left:11269;top:3881;width:831;height:1811" filled="f">
                <v:textbox style="mso-next-textbox:#_x0000_s1066">
                  <w:txbxContent>
                    <w:p w:rsidR="003347BA" w:rsidRPr="006850A5" w:rsidRDefault="003347BA" w:rsidP="003347BA">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3347BA" w:rsidRDefault="003347BA" w:rsidP="003347BA">
                      <w:pPr>
                        <w:rPr>
                          <w:lang w:val="kk-KZ"/>
                        </w:rPr>
                      </w:pPr>
                    </w:p>
                  </w:txbxContent>
                </v:textbox>
              </v:rect>
              <v:rect id="_x0000_s1067" style="position:absolute;left:1576;top:2701;width:1524;height:1811" filled="f">
                <v:textbox style="mso-next-textbox:#_x0000_s1067">
                  <w:txbxContent>
                    <w:p w:rsidR="003347BA" w:rsidRDefault="003347BA" w:rsidP="003347BA">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3347BA" w:rsidRDefault="003347BA" w:rsidP="003347BA">
                      <w:pPr>
                        <w:rPr>
                          <w:rFonts w:eastAsia="Times New Roman"/>
                          <w:sz w:val="24"/>
                          <w:szCs w:val="24"/>
                          <w:lang w:val="en-GB"/>
                        </w:rPr>
                      </w:pPr>
                    </w:p>
                  </w:txbxContent>
                </v:textbox>
              </v:rect>
            </v:group>
            <w10:wrap type="none"/>
            <w10:anchorlock/>
          </v:group>
        </w:pict>
      </w:r>
    </w:p>
    <w:p w:rsidR="003347BA" w:rsidRPr="002D3153" w:rsidRDefault="003347BA" w:rsidP="003347BA">
      <w:pPr>
        <w:pStyle w:val="1"/>
        <w:tabs>
          <w:tab w:val="left" w:pos="0"/>
        </w:tabs>
        <w:ind w:right="-568" w:firstLine="720"/>
        <w:jc w:val="both"/>
        <w:rPr>
          <w:sz w:val="24"/>
          <w:lang w:val="en-US"/>
        </w:rPr>
      </w:pPr>
    </w:p>
    <w:p w:rsidR="003347BA" w:rsidRPr="002D3153" w:rsidRDefault="003347BA" w:rsidP="003347BA">
      <w:pPr>
        <w:pStyle w:val="1"/>
        <w:tabs>
          <w:tab w:val="left" w:pos="0"/>
        </w:tabs>
        <w:ind w:right="-568" w:firstLine="720"/>
        <w:jc w:val="both"/>
        <w:rPr>
          <w:b/>
          <w:sz w:val="24"/>
          <w:lang w:val="en-US"/>
        </w:rPr>
      </w:pPr>
    </w:p>
    <w:p w:rsidR="003347BA" w:rsidRPr="002D3153" w:rsidRDefault="003347BA" w:rsidP="003347BA">
      <w:pPr>
        <w:pStyle w:val="1"/>
        <w:tabs>
          <w:tab w:val="left" w:pos="0"/>
        </w:tabs>
        <w:ind w:right="-568" w:firstLine="720"/>
        <w:rPr>
          <w:b/>
          <w:sz w:val="24"/>
          <w:lang w:val="en-US"/>
        </w:rPr>
      </w:pPr>
    </w:p>
    <w:p w:rsidR="003347BA" w:rsidRPr="002D3153" w:rsidRDefault="003347BA" w:rsidP="003347BA">
      <w:pPr>
        <w:pStyle w:val="1"/>
        <w:tabs>
          <w:tab w:val="left" w:pos="0"/>
        </w:tabs>
        <w:ind w:right="-568" w:firstLine="720"/>
        <w:rPr>
          <w:rFonts w:eastAsia="Batang"/>
          <w:b/>
          <w:sz w:val="24"/>
          <w:lang w:val="en-US"/>
        </w:rPr>
      </w:pPr>
      <w:r w:rsidRPr="002D3153">
        <w:rPr>
          <w:b/>
          <w:sz w:val="24"/>
          <w:lang w:val="kk-KZ"/>
        </w:rPr>
        <w:t xml:space="preserve">5- сурет - </w:t>
      </w:r>
      <w:r w:rsidRPr="002D3153">
        <w:rPr>
          <w:rFonts w:eastAsia="Batang"/>
          <w:b/>
          <w:sz w:val="24"/>
          <w:lang w:val="kk-KZ"/>
        </w:rPr>
        <w:t>Зерттеудің әдіснамалық негіздерінің құрамы</w:t>
      </w:r>
    </w:p>
    <w:p w:rsidR="003347BA" w:rsidRPr="002D3153" w:rsidRDefault="003347BA" w:rsidP="003347BA">
      <w:pPr>
        <w:pStyle w:val="1"/>
        <w:tabs>
          <w:tab w:val="left" w:pos="0"/>
        </w:tabs>
        <w:ind w:right="-568" w:firstLine="720"/>
        <w:rPr>
          <w:rFonts w:eastAsia="Batang"/>
          <w:b/>
          <w:sz w:val="24"/>
          <w:lang w:val="en-US"/>
        </w:rPr>
      </w:pPr>
    </w:p>
    <w:p w:rsidR="003347BA" w:rsidRPr="002D3153" w:rsidRDefault="003347BA" w:rsidP="003347BA">
      <w:pPr>
        <w:spacing w:after="0" w:line="240" w:lineRule="auto"/>
        <w:ind w:right="-568"/>
        <w:rPr>
          <w:rFonts w:ascii="Times New Roman" w:hAnsi="Times New Roman" w:cs="Times New Roman"/>
          <w:sz w:val="24"/>
          <w:szCs w:val="24"/>
          <w:lang w:val="en-US"/>
        </w:rPr>
        <w:sectPr w:rsidR="003347BA" w:rsidRPr="002D3153" w:rsidSect="002D3153">
          <w:pgSz w:w="16834" w:h="11909" w:orient="landscape"/>
          <w:pgMar w:top="1134" w:right="1134" w:bottom="1134" w:left="1418" w:header="720" w:footer="720" w:gutter="0"/>
          <w:pgNumType w:start="154"/>
          <w:cols w:space="720"/>
        </w:sectPr>
      </w:pPr>
    </w:p>
    <w:p w:rsidR="003347BA" w:rsidRPr="002D3153" w:rsidRDefault="003347BA" w:rsidP="003347BA">
      <w:pPr>
        <w:pStyle w:val="a7"/>
        <w:tabs>
          <w:tab w:val="left" w:pos="0"/>
        </w:tabs>
        <w:spacing w:after="0"/>
        <w:ind w:left="0" w:right="-568" w:firstLine="720"/>
        <w:jc w:val="both"/>
        <w:rPr>
          <w:rFonts w:eastAsia="Times New Roman"/>
          <w:sz w:val="24"/>
          <w:szCs w:val="24"/>
          <w:lang w:val="kk-KZ"/>
        </w:rPr>
      </w:pPr>
      <w:r w:rsidRPr="002D3153">
        <w:rPr>
          <w:rFonts w:eastAsia="Times New Roman"/>
          <w:sz w:val="24"/>
          <w:szCs w:val="24"/>
          <w:lang w:val="kk-KZ"/>
        </w:rPr>
        <w:lastRenderedPageBreak/>
        <w:t xml:space="preserve">Осыдан соң педагогикалық </w:t>
      </w:r>
      <w:r w:rsidRPr="002D3153">
        <w:rPr>
          <w:rFonts w:eastAsia="Times New Roman"/>
          <w:b/>
          <w:i/>
          <w:sz w:val="24"/>
          <w:szCs w:val="24"/>
          <w:lang w:val="kk-KZ"/>
        </w:rPr>
        <w:t xml:space="preserve">зерттеудің әдіснамалық негіздемесінің келесі логикалық алгоритмі  </w:t>
      </w:r>
      <w:r w:rsidRPr="002D3153">
        <w:rPr>
          <w:rFonts w:eastAsia="Times New Roman"/>
          <w:sz w:val="24"/>
          <w:szCs w:val="24"/>
          <w:lang w:val="kk-KZ"/>
        </w:rPr>
        <w:t>қарастырылады:</w:t>
      </w:r>
    </w:p>
    <w:p w:rsidR="003347BA" w:rsidRPr="002D3153" w:rsidRDefault="003347BA" w:rsidP="003347BA">
      <w:pPr>
        <w:numPr>
          <w:ilvl w:val="0"/>
          <w:numId w:val="7"/>
        </w:numPr>
        <w:tabs>
          <w:tab w:val="clear" w:pos="1080"/>
          <w:tab w:val="left" w:pos="1100"/>
        </w:tabs>
        <w:spacing w:after="0" w:line="240" w:lineRule="auto"/>
        <w:ind w:left="0" w:right="-568" w:firstLine="720"/>
        <w:jc w:val="both"/>
        <w:rPr>
          <w:rFonts w:ascii="Times New Roman" w:eastAsia="Times New Roman" w:hAnsi="Times New Roman" w:cs="Times New Roman"/>
          <w:sz w:val="24"/>
          <w:szCs w:val="24"/>
          <w:lang w:val="be-BY" w:eastAsia="ko-KR"/>
        </w:rPr>
      </w:pPr>
      <w:r w:rsidRPr="002D3153">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3347BA" w:rsidRPr="002D3153" w:rsidRDefault="003347BA" w:rsidP="003347BA">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әдіснамалық ұстанымдарды нақтылау;</w:t>
      </w:r>
    </w:p>
    <w:p w:rsidR="003347BA" w:rsidRPr="002D3153" w:rsidRDefault="003347BA" w:rsidP="003347BA">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мәселелеріне тарихи-логикалық талдау жасау;</w:t>
      </w:r>
    </w:p>
    <w:p w:rsidR="003347BA" w:rsidRPr="002D3153" w:rsidRDefault="003347BA" w:rsidP="003347BA">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пәнін сипаттауға тұтастық тұғырды пайдалану.</w:t>
      </w:r>
    </w:p>
    <w:p w:rsidR="003347BA" w:rsidRPr="002D3153" w:rsidRDefault="003347BA" w:rsidP="003347BA">
      <w:pPr>
        <w:tabs>
          <w:tab w:val="left" w:pos="0"/>
        </w:tabs>
        <w:spacing w:after="0" w:line="240" w:lineRule="auto"/>
        <w:ind w:right="-568" w:firstLine="720"/>
        <w:jc w:val="both"/>
        <w:rPr>
          <w:rFonts w:ascii="Times New Roman" w:eastAsia="Times New Roman" w:hAnsi="Times New Roman" w:cs="Times New Roman"/>
          <w:noProof/>
          <w:color w:val="000000"/>
          <w:spacing w:val="2"/>
          <w:sz w:val="24"/>
          <w:szCs w:val="24"/>
          <w:lang w:val="kk-KZ"/>
        </w:rPr>
      </w:pPr>
      <w:r w:rsidRPr="002D3153">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2D3153">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2D3153">
        <w:rPr>
          <w:rFonts w:ascii="Times New Roman" w:eastAsia="Batang" w:hAnsi="Times New Roman" w:cs="Times New Roman"/>
          <w:sz w:val="24"/>
          <w:szCs w:val="24"/>
          <w:lang w:val="be-BY"/>
        </w:rPr>
        <w:t>а</w:t>
      </w:r>
      <w:r w:rsidRPr="002D3153">
        <w:rPr>
          <w:rFonts w:ascii="Times New Roman" w:eastAsia="Batang" w:hAnsi="Times New Roman" w:cs="Times New Roman"/>
          <w:sz w:val="24"/>
          <w:szCs w:val="24"/>
          <w:lang w:val="kk-KZ"/>
        </w:rPr>
        <w:t>сын бағалауды негіздеуге бағытталған әрекет жүйесі.</w:t>
      </w:r>
      <w:r w:rsidRPr="002D3153">
        <w:rPr>
          <w:rFonts w:ascii="Times New Roman" w:hAnsi="Times New Roman" w:cs="Times New Roman"/>
          <w:noProof/>
          <w:color w:val="000000"/>
          <w:spacing w:val="2"/>
          <w:sz w:val="24"/>
          <w:szCs w:val="24"/>
          <w:lang w:val="kk-KZ"/>
        </w:rPr>
        <w:t xml:space="preserve"> </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2D3153">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2D3153">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2D3153">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2D3153">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2D3153">
        <w:rPr>
          <w:rFonts w:ascii="Times New Roman" w:hAnsi="Times New Roman" w:cs="Times New Roman"/>
          <w:noProof/>
          <w:color w:val="000000"/>
          <w:spacing w:val="6"/>
          <w:sz w:val="24"/>
          <w:szCs w:val="24"/>
          <w:lang w:val="kk-KZ"/>
        </w:rPr>
        <w:t xml:space="preserve">Келтірілген ойлардан кейін </w:t>
      </w:r>
      <w:r w:rsidRPr="002D3153">
        <w:rPr>
          <w:rFonts w:ascii="Times New Roman" w:hAnsi="Times New Roman" w:cs="Times New Roman"/>
          <w:b/>
          <w:noProof/>
          <w:color w:val="000000"/>
          <w:spacing w:val="6"/>
          <w:sz w:val="24"/>
          <w:szCs w:val="24"/>
          <w:lang w:val="kk-KZ"/>
        </w:rPr>
        <w:t xml:space="preserve">педагогикалық зерттеудің әдіснамалық </w:t>
      </w:r>
      <w:r w:rsidRPr="002D3153">
        <w:rPr>
          <w:rFonts w:ascii="Times New Roman" w:hAnsi="Times New Roman" w:cs="Times New Roman"/>
          <w:b/>
          <w:noProof/>
          <w:color w:val="000000"/>
          <w:spacing w:val="1"/>
          <w:sz w:val="24"/>
          <w:szCs w:val="24"/>
          <w:lang w:val="kk-KZ"/>
        </w:rPr>
        <w:t xml:space="preserve">негізін құрастырудың қисынды тізбегі </w:t>
      </w:r>
      <w:r w:rsidRPr="002D3153">
        <w:rPr>
          <w:rFonts w:ascii="Times New Roman" w:hAnsi="Times New Roman" w:cs="Times New Roman"/>
          <w:noProof/>
          <w:color w:val="000000"/>
          <w:spacing w:val="1"/>
          <w:sz w:val="24"/>
          <w:szCs w:val="24"/>
          <w:lang w:val="kk-KZ"/>
        </w:rPr>
        <w:t xml:space="preserve">туындайды: </w:t>
      </w:r>
      <w:r w:rsidRPr="002D3153">
        <w:rPr>
          <w:rFonts w:ascii="Times New Roman" w:hAnsi="Times New Roman" w:cs="Times New Roman"/>
          <w:b/>
          <w:i/>
          <w:noProof/>
          <w:color w:val="000000"/>
          <w:spacing w:val="1"/>
          <w:sz w:val="24"/>
          <w:szCs w:val="24"/>
          <w:lang w:val="kk-KZ"/>
        </w:rPr>
        <w:t xml:space="preserve">мәселенің өзектілігі – </w:t>
      </w:r>
      <w:r w:rsidRPr="002D3153">
        <w:rPr>
          <w:rFonts w:ascii="Times New Roman" w:hAnsi="Times New Roman" w:cs="Times New Roman"/>
          <w:b/>
          <w:i/>
          <w:noProof/>
          <w:color w:val="000000"/>
          <w:spacing w:val="9"/>
          <w:sz w:val="24"/>
          <w:szCs w:val="24"/>
          <w:lang w:val="kk-KZ"/>
        </w:rPr>
        <w:t xml:space="preserve">тақырып – нысан – пән – мақсат – болжам –міндеттер – </w:t>
      </w:r>
      <w:r w:rsidRPr="002D3153">
        <w:rPr>
          <w:rFonts w:ascii="Times New Roman" w:hAnsi="Times New Roman" w:cs="Times New Roman"/>
          <w:b/>
          <w:i/>
          <w:noProof/>
          <w:color w:val="000000"/>
          <w:spacing w:val="3"/>
          <w:sz w:val="24"/>
          <w:szCs w:val="24"/>
          <w:lang w:val="kk-KZ"/>
        </w:rPr>
        <w:t>жетекші идея – әдіснамалық негіз</w:t>
      </w:r>
      <w:r w:rsidRPr="002D3153">
        <w:rPr>
          <w:rFonts w:ascii="Times New Roman" w:hAnsi="Times New Roman" w:cs="Times New Roman"/>
          <w:sz w:val="24"/>
          <w:szCs w:val="24"/>
          <w:lang w:val="kk-KZ"/>
        </w:rPr>
        <w:t>.</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1"/>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2D3153">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2D3153">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2D3153">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2D3153">
        <w:rPr>
          <w:rFonts w:ascii="Times New Roman" w:hAnsi="Times New Roman" w:cs="Times New Roman"/>
          <w:noProof/>
          <w:color w:val="000000"/>
          <w:spacing w:val="1"/>
          <w:sz w:val="24"/>
          <w:szCs w:val="24"/>
          <w:lang w:val="kk-KZ"/>
        </w:rPr>
        <w:t>тұжырымдамасында көрініс береді.</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2D3153">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2D3153">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2D3153">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2D3153">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2D3153">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2D3153">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2D3153">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2D3153">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2D3153">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2D3153">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2D3153">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2D3153">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2D3153">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2D3153">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2D3153">
        <w:rPr>
          <w:rFonts w:ascii="Times New Roman" w:hAnsi="Times New Roman" w:cs="Times New Roman"/>
          <w:noProof/>
          <w:color w:val="000000"/>
          <w:spacing w:val="1"/>
          <w:sz w:val="24"/>
          <w:szCs w:val="24"/>
          <w:lang w:val="kk-KZ"/>
        </w:rPr>
        <w:t xml:space="preserve">шығады: </w:t>
      </w:r>
      <w:r w:rsidRPr="002D3153">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2D3153">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2D3153">
        <w:rPr>
          <w:rFonts w:ascii="Times New Roman" w:hAnsi="Times New Roman" w:cs="Times New Roman"/>
          <w:noProof/>
          <w:color w:val="000000"/>
          <w:spacing w:val="1"/>
          <w:sz w:val="24"/>
          <w:szCs w:val="24"/>
          <w:lang w:val="kk-KZ"/>
        </w:rPr>
        <w:t xml:space="preserve">талдауы; </w:t>
      </w:r>
      <w:r w:rsidRPr="002D3153">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2D3153">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2D3153">
        <w:rPr>
          <w:rFonts w:ascii="Times New Roman" w:hAnsi="Times New Roman" w:cs="Times New Roman"/>
          <w:noProof/>
          <w:color w:val="000000"/>
          <w:spacing w:val="2"/>
          <w:sz w:val="24"/>
          <w:szCs w:val="24"/>
          <w:lang w:val="kk-KZ"/>
        </w:rPr>
        <w:br/>
      </w:r>
      <w:r w:rsidRPr="002D3153">
        <w:rPr>
          <w:rFonts w:ascii="Times New Roman" w:hAnsi="Times New Roman" w:cs="Times New Roman"/>
          <w:noProof/>
          <w:color w:val="000000"/>
          <w:spacing w:val="6"/>
          <w:sz w:val="24"/>
          <w:szCs w:val="24"/>
          <w:lang w:val="kk-KZ"/>
        </w:rPr>
        <w:t>анықтау),</w:t>
      </w:r>
      <w:r w:rsidRPr="002D3153">
        <w:rPr>
          <w:rFonts w:ascii="Times New Roman" w:hAnsi="Times New Roman" w:cs="Times New Roman"/>
          <w:noProof/>
          <w:color w:val="000000"/>
          <w:spacing w:val="5"/>
          <w:sz w:val="24"/>
          <w:szCs w:val="24"/>
          <w:lang w:val="kk-KZ"/>
        </w:rPr>
        <w:t xml:space="preserve">олардың </w:t>
      </w:r>
      <w:r w:rsidRPr="002D3153">
        <w:rPr>
          <w:rFonts w:ascii="Times New Roman" w:hAnsi="Times New Roman" w:cs="Times New Roman"/>
          <w:noProof/>
          <w:color w:val="000000"/>
          <w:spacing w:val="1"/>
          <w:sz w:val="24"/>
          <w:szCs w:val="24"/>
          <w:lang w:val="kk-KZ"/>
        </w:rPr>
        <w:t xml:space="preserve">атқарған кызметі мен элементтері (құрылымы) арасындағы байланысы </w:t>
      </w:r>
      <w:r w:rsidRPr="002D3153">
        <w:rPr>
          <w:rFonts w:ascii="Times New Roman" w:hAnsi="Times New Roman" w:cs="Times New Roman"/>
          <w:noProof/>
          <w:color w:val="000000"/>
          <w:sz w:val="24"/>
          <w:szCs w:val="24"/>
          <w:lang w:val="kk-KZ"/>
        </w:rPr>
        <w:t>арқылы ашылады</w:t>
      </w:r>
      <w:r w:rsidRPr="002D3153">
        <w:rPr>
          <w:rFonts w:ascii="Times New Roman" w:hAnsi="Times New Roman" w:cs="Times New Roman"/>
          <w:noProof/>
          <w:color w:val="000000"/>
          <w:spacing w:val="9"/>
          <w:sz w:val="24"/>
          <w:szCs w:val="24"/>
          <w:lang w:val="kk-KZ"/>
        </w:rPr>
        <w:t xml:space="preserve">. Тұтастық ұғымы </w:t>
      </w:r>
      <w:r w:rsidRPr="002D3153">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2D3153">
        <w:rPr>
          <w:rFonts w:ascii="Times New Roman" w:hAnsi="Times New Roman" w:cs="Times New Roman"/>
          <w:noProof/>
          <w:color w:val="000000"/>
          <w:spacing w:val="2"/>
          <w:sz w:val="24"/>
          <w:szCs w:val="24"/>
          <w:lang w:val="kk-KZ"/>
        </w:rPr>
        <w:t xml:space="preserve">Тұтастық  </w:t>
      </w:r>
      <w:r w:rsidRPr="002D3153">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2D3153">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2D3153">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2D3153">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2D3153">
        <w:rPr>
          <w:rFonts w:ascii="Times New Roman" w:hAnsi="Times New Roman" w:cs="Times New Roman"/>
          <w:noProof/>
          <w:color w:val="000000"/>
          <w:spacing w:val="-1"/>
          <w:sz w:val="24"/>
          <w:szCs w:val="24"/>
          <w:lang w:val="kk-KZ"/>
        </w:rPr>
        <w:t>қамтамасыз етеді.</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w:t>
      </w:r>
      <w:r w:rsidRPr="002D3153">
        <w:rPr>
          <w:rFonts w:ascii="Times New Roman" w:hAnsi="Times New Roman" w:cs="Times New Roman"/>
          <w:noProof/>
          <w:color w:val="000000"/>
          <w:spacing w:val="1"/>
          <w:sz w:val="24"/>
          <w:szCs w:val="24"/>
          <w:lang w:val="kk-KZ"/>
        </w:rPr>
        <w:lastRenderedPageBreak/>
        <w:t xml:space="preserve">дайындап шығаруға мүмкіндік </w:t>
      </w:r>
      <w:r w:rsidRPr="002D3153">
        <w:rPr>
          <w:rFonts w:ascii="Times New Roman" w:hAnsi="Times New Roman" w:cs="Times New Roman"/>
          <w:noProof/>
          <w:color w:val="000000"/>
          <w:spacing w:val="-1"/>
          <w:sz w:val="24"/>
          <w:szCs w:val="24"/>
          <w:lang w:val="kk-KZ"/>
        </w:rPr>
        <w:t xml:space="preserve">туғызады. </w:t>
      </w:r>
      <w:r w:rsidRPr="002D3153">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2D3153">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2D3153">
        <w:rPr>
          <w:rFonts w:ascii="Times New Roman" w:hAnsi="Times New Roman" w:cs="Times New Roman"/>
          <w:noProof/>
          <w:color w:val="000000"/>
          <w:spacing w:val="2"/>
          <w:sz w:val="24"/>
          <w:szCs w:val="24"/>
          <w:lang w:val="kk-KZ"/>
        </w:rPr>
        <w:t xml:space="preserve">сипатталады. </w:t>
      </w:r>
    </w:p>
    <w:p w:rsidR="003347BA" w:rsidRPr="002D3153" w:rsidRDefault="003347BA" w:rsidP="003347BA">
      <w:pPr>
        <w:pStyle w:val="a7"/>
        <w:spacing w:after="0"/>
        <w:ind w:left="0" w:right="-568" w:firstLine="700"/>
        <w:jc w:val="both"/>
        <w:rPr>
          <w:noProof/>
          <w:sz w:val="24"/>
          <w:szCs w:val="24"/>
          <w:lang w:val="uk-UA"/>
        </w:rPr>
      </w:pPr>
      <w:r w:rsidRPr="002D3153">
        <w:rPr>
          <w:rFonts w:eastAsia="Batang"/>
          <w:b/>
          <w:i/>
          <w:sz w:val="24"/>
          <w:szCs w:val="24"/>
          <w:lang w:val="kk-KZ" w:eastAsia="ko-KR"/>
        </w:rPr>
        <w:t>Педагогикалық зерттеудің теориялық негіздері</w:t>
      </w:r>
      <w:r w:rsidRPr="002D3153">
        <w:rPr>
          <w:rFonts w:eastAsia="Batang"/>
          <w:sz w:val="24"/>
          <w:szCs w:val="24"/>
          <w:lang w:val="kk-KZ" w:eastAsia="ko-KR"/>
        </w:rPr>
        <w:t xml:space="preserve"> – </w:t>
      </w:r>
      <w:r w:rsidRPr="002D3153">
        <w:rPr>
          <w:sz w:val="24"/>
          <w:szCs w:val="24"/>
          <w:lang w:val="kk-KZ"/>
        </w:rPr>
        <w:t xml:space="preserve">педагогикалық факт, педагогикалық теория, педагогикалық заңдылықпен сипатталады. </w:t>
      </w:r>
      <w:r w:rsidRPr="002D3153">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2D3153">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2D3153">
        <w:rPr>
          <w:rFonts w:ascii="Times New Roman" w:hAnsi="Times New Roman" w:cs="Times New Roman"/>
          <w:b/>
          <w:i/>
          <w:noProof/>
          <w:color w:val="000000"/>
          <w:spacing w:val="2"/>
          <w:sz w:val="24"/>
          <w:szCs w:val="24"/>
          <w:lang w:val="uk-UA"/>
        </w:rPr>
        <w:t>бастапқы факт</w:t>
      </w:r>
      <w:r w:rsidRPr="002D3153">
        <w:rPr>
          <w:rFonts w:ascii="Times New Roman" w:hAnsi="Times New Roman" w:cs="Times New Roman"/>
          <w:noProof/>
          <w:color w:val="000000"/>
          <w:spacing w:val="2"/>
          <w:sz w:val="24"/>
          <w:szCs w:val="24"/>
          <w:lang w:val="uk-UA"/>
        </w:rPr>
        <w:t xml:space="preserve"> (объектінің өзекті жайы) – </w:t>
      </w:r>
      <w:r w:rsidRPr="002D3153">
        <w:rPr>
          <w:rFonts w:ascii="Times New Roman" w:hAnsi="Times New Roman" w:cs="Times New Roman"/>
          <w:b/>
          <w:i/>
          <w:noProof/>
          <w:color w:val="000000"/>
          <w:spacing w:val="2"/>
          <w:sz w:val="24"/>
          <w:szCs w:val="24"/>
          <w:lang w:val="uk-UA"/>
        </w:rPr>
        <w:t>негізі теориялық қағидалар</w:t>
      </w:r>
      <w:r w:rsidRPr="002D3153">
        <w:rPr>
          <w:rFonts w:ascii="Times New Roman" w:hAnsi="Times New Roman" w:cs="Times New Roman"/>
          <w:noProof/>
          <w:color w:val="000000"/>
          <w:spacing w:val="2"/>
          <w:sz w:val="24"/>
          <w:szCs w:val="24"/>
          <w:lang w:val="uk-UA"/>
        </w:rPr>
        <w:t xml:space="preserve"> (тұжырымдамалық платформа) </w:t>
      </w:r>
      <w:r w:rsidRPr="002D3153">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2D3153">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3347BA" w:rsidRPr="002D3153" w:rsidRDefault="003347BA" w:rsidP="003347BA">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2"/>
          <w:sz w:val="24"/>
          <w:szCs w:val="24"/>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Педагогикалық зерттеудің мәселесі және оның типологиясы.</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hd w:val="clear" w:color="auto" w:fill="FFFFFF"/>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3347BA" w:rsidRPr="002D3153" w:rsidRDefault="003347BA" w:rsidP="003347BA">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Проблема</w:t>
      </w:r>
      <w:r w:rsidRPr="002D3153">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3347BA" w:rsidRPr="002D3153" w:rsidRDefault="003347BA" w:rsidP="003347BA">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3347BA" w:rsidRPr="002D3153" w:rsidRDefault="003347BA" w:rsidP="003347BA">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3347BA" w:rsidRPr="002D3153" w:rsidRDefault="003347BA" w:rsidP="003347BA">
      <w:pPr>
        <w:suppressAutoHyphens/>
        <w:spacing w:after="0" w:line="240" w:lineRule="auto"/>
        <w:ind w:right="-568" w:firstLine="720"/>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2D3153">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3347BA" w:rsidRPr="002D3153" w:rsidRDefault="003347BA" w:rsidP="003347BA">
      <w:pPr>
        <w:suppressAutoHyphens/>
        <w:ind w:right="-568" w:firstLine="1134"/>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6-кесте. Проблемалық жағдаяттың сипаттамасы</w:t>
      </w:r>
    </w:p>
    <w:tbl>
      <w:tblPr>
        <w:tblStyle w:val="afd"/>
        <w:tblW w:w="0" w:type="auto"/>
        <w:tblInd w:w="-34" w:type="dxa"/>
        <w:tblLook w:val="04A0"/>
      </w:tblPr>
      <w:tblGrid>
        <w:gridCol w:w="3685"/>
        <w:gridCol w:w="4786"/>
      </w:tblGrid>
      <w:tr w:rsidR="003347BA" w:rsidRPr="002D3153" w:rsidTr="001F3322">
        <w:tc>
          <w:tcPr>
            <w:tcW w:w="3685" w:type="dxa"/>
          </w:tcPr>
          <w:p w:rsidR="003347BA" w:rsidRPr="002D3153" w:rsidRDefault="003347BA" w:rsidP="001F3322">
            <w:pPr>
              <w:suppressAutoHyphens/>
              <w:ind w:right="-568"/>
              <w:rPr>
                <w:rFonts w:ascii="Times New Roman" w:hAnsi="Times New Roman"/>
                <w:b/>
                <w:sz w:val="24"/>
                <w:szCs w:val="24"/>
                <w:lang w:val="kk-KZ" w:eastAsia="ar-SA"/>
              </w:rPr>
            </w:pPr>
            <w:r w:rsidRPr="002D3153">
              <w:rPr>
                <w:rFonts w:ascii="Times New Roman" w:hAnsi="Times New Roman"/>
                <w:b/>
                <w:sz w:val="24"/>
                <w:szCs w:val="24"/>
                <w:lang w:val="kk-KZ" w:eastAsia="ar-SA"/>
              </w:rPr>
              <w:t>Проблемалық жағдаят</w:t>
            </w:r>
          </w:p>
        </w:tc>
        <w:tc>
          <w:tcPr>
            <w:tcW w:w="4786" w:type="dxa"/>
          </w:tcPr>
          <w:p w:rsidR="003347BA" w:rsidRPr="002D3153" w:rsidRDefault="003347BA" w:rsidP="001F3322">
            <w:pPr>
              <w:suppressAutoHyphens/>
              <w:ind w:right="-568"/>
              <w:rPr>
                <w:rFonts w:ascii="Times New Roman" w:hAnsi="Times New Roman"/>
                <w:b/>
                <w:i/>
                <w:sz w:val="24"/>
                <w:szCs w:val="24"/>
                <w:lang w:val="kk-KZ" w:eastAsia="ar-SA"/>
              </w:rPr>
            </w:pPr>
            <w:r w:rsidRPr="002D3153">
              <w:rPr>
                <w:rFonts w:ascii="Times New Roman" w:hAnsi="Times New Roman"/>
                <w:b/>
                <w:sz w:val="24"/>
                <w:szCs w:val="24"/>
                <w:lang w:val="kk-KZ" w:eastAsia="ar-SA"/>
              </w:rPr>
              <w:t>Проблемалық жағдаяттың мәні:</w:t>
            </w:r>
          </w:p>
          <w:p w:rsidR="003347BA" w:rsidRPr="002D3153" w:rsidRDefault="003347BA" w:rsidP="001F3322">
            <w:pPr>
              <w:suppressAutoHyphens/>
              <w:ind w:right="-568"/>
              <w:rPr>
                <w:rFonts w:ascii="Times New Roman" w:hAnsi="Times New Roman"/>
                <w:b/>
                <w:i/>
                <w:sz w:val="24"/>
                <w:szCs w:val="24"/>
                <w:lang w:val="kk-KZ" w:eastAsia="ar-SA"/>
              </w:rPr>
            </w:pPr>
            <w:r w:rsidRPr="002D3153">
              <w:rPr>
                <w:rFonts w:ascii="Times New Roman" w:hAnsi="Times New Roman"/>
                <w:sz w:val="24"/>
                <w:szCs w:val="24"/>
                <w:lang w:val="kk-KZ"/>
              </w:rPr>
              <w:t xml:space="preserve">1. </w:t>
            </w:r>
            <w:r w:rsidRPr="002D3153">
              <w:rPr>
                <w:rFonts w:ascii="Times New Roman" w:hAnsi="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rPr>
              <w:t xml:space="preserve">2. </w:t>
            </w:r>
            <w:r w:rsidRPr="002D3153">
              <w:rPr>
                <w:rFonts w:ascii="Times New Roman" w:hAnsi="Times New Roman"/>
                <w:sz w:val="24"/>
                <w:szCs w:val="24"/>
                <w:lang w:val="kk-KZ" w:eastAsia="ar-SA"/>
              </w:rPr>
              <w:t xml:space="preserve">Проблемалық жағдаят зерттеудің мақсаттары </w:t>
            </w:r>
            <w:r w:rsidRPr="002D3153">
              <w:rPr>
                <w:rFonts w:ascii="Times New Roman" w:hAnsi="Times New Roman"/>
                <w:sz w:val="24"/>
                <w:szCs w:val="24"/>
                <w:lang w:val="kk-KZ" w:eastAsia="ar-SA"/>
              </w:rPr>
              <w:lastRenderedPageBreak/>
              <w:t xml:space="preserve">мен оның бұрынғы </w:t>
            </w:r>
          </w:p>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тәсілдермен жеткен жетістіктерінің сәйкессіздігі ретінде. </w:t>
            </w:r>
          </w:p>
          <w:p w:rsidR="003347BA" w:rsidRPr="002D3153" w:rsidRDefault="003347BA" w:rsidP="001F3322">
            <w:pPr>
              <w:suppressAutoHyphens/>
              <w:ind w:right="-568"/>
              <w:rPr>
                <w:rFonts w:ascii="Times New Roman" w:hAnsi="Times New Roman"/>
                <w:b/>
                <w:sz w:val="24"/>
                <w:szCs w:val="24"/>
                <w:lang w:val="kk-KZ" w:eastAsia="ar-SA"/>
              </w:rPr>
            </w:pPr>
          </w:p>
        </w:tc>
      </w:tr>
    </w:tbl>
    <w:p w:rsidR="003347BA" w:rsidRPr="002D3153" w:rsidRDefault="003347BA" w:rsidP="003347BA">
      <w:pPr>
        <w:suppressAutoHyphens/>
        <w:ind w:right="-568" w:firstLine="425"/>
        <w:rPr>
          <w:rFonts w:ascii="Times New Roman" w:hAnsi="Times New Roman" w:cs="Times New Roman"/>
          <w:b/>
          <w:sz w:val="24"/>
          <w:szCs w:val="24"/>
          <w:lang w:val="kk-KZ" w:eastAsia="ar-SA"/>
        </w:rPr>
      </w:pPr>
    </w:p>
    <w:p w:rsidR="003347BA" w:rsidRPr="002D3153" w:rsidRDefault="003347BA" w:rsidP="003347BA">
      <w:pPr>
        <w:suppressAutoHyphens/>
        <w:ind w:right="-568" w:firstLine="567"/>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3347BA" w:rsidRPr="002D3153" w:rsidRDefault="003347BA" w:rsidP="003347BA">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3347BA" w:rsidRPr="002D3153" w:rsidRDefault="003347BA" w:rsidP="003347BA">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бейнеленуі</w:t>
      </w:r>
    </w:p>
    <w:tbl>
      <w:tblPr>
        <w:tblStyle w:val="afd"/>
        <w:tblW w:w="0" w:type="auto"/>
        <w:tblInd w:w="-34" w:type="dxa"/>
        <w:tblLook w:val="04A0"/>
      </w:tblPr>
      <w:tblGrid>
        <w:gridCol w:w="1843"/>
        <w:gridCol w:w="7371"/>
      </w:tblGrid>
      <w:tr w:rsidR="003347BA" w:rsidRPr="002D3153" w:rsidTr="001F3322">
        <w:tc>
          <w:tcPr>
            <w:tcW w:w="1843" w:type="dxa"/>
          </w:tcPr>
          <w:p w:rsidR="003347BA" w:rsidRPr="002D3153" w:rsidRDefault="003347BA" w:rsidP="001F3322">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Зерттеу нысаны</w:t>
            </w:r>
            <w:r w:rsidRPr="002D3153">
              <w:rPr>
                <w:rFonts w:ascii="Times New Roman" w:hAnsi="Times New Roman"/>
                <w:sz w:val="24"/>
                <w:szCs w:val="24"/>
                <w:lang w:eastAsia="ar-SA"/>
              </w:rPr>
              <w:t xml:space="preserve"> </w:t>
            </w:r>
          </w:p>
        </w:tc>
        <w:tc>
          <w:tcPr>
            <w:tcW w:w="7371" w:type="dxa"/>
          </w:tcPr>
          <w:p w:rsidR="003347BA" w:rsidRPr="002D3153" w:rsidRDefault="003347BA" w:rsidP="001F3322">
            <w:pPr>
              <w:suppressAutoHyphens/>
              <w:ind w:right="-568"/>
              <w:rPr>
                <w:rFonts w:ascii="Times New Roman" w:hAnsi="Times New Roman"/>
                <w:sz w:val="24"/>
                <w:szCs w:val="24"/>
                <w:lang w:val="kk-KZ" w:eastAsia="ar-SA"/>
              </w:rPr>
            </w:pPr>
            <w:r w:rsidRPr="002D3153">
              <w:rPr>
                <w:rFonts w:ascii="Times New Roman" w:hAnsi="Times New Roman"/>
                <w:b/>
                <w:sz w:val="24"/>
                <w:szCs w:val="24"/>
                <w:lang w:val="kk-KZ" w:eastAsia="ar-SA"/>
              </w:rPr>
              <w:t>Проблемалық дидактикалық жағдаят анықталған ғылыми шешімге жататын ғылыми білім саласы</w:t>
            </w:r>
          </w:p>
        </w:tc>
      </w:tr>
      <w:tr w:rsidR="003347BA" w:rsidRPr="002D3153" w:rsidTr="001F3322">
        <w:tc>
          <w:tcPr>
            <w:tcW w:w="1843" w:type="dxa"/>
          </w:tcPr>
          <w:p w:rsidR="003347BA" w:rsidRPr="002D3153" w:rsidRDefault="003347BA" w:rsidP="001F3322">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 xml:space="preserve">Зерттеу пәні </w:t>
            </w:r>
          </w:p>
        </w:tc>
        <w:tc>
          <w:tcPr>
            <w:tcW w:w="7371" w:type="dxa"/>
          </w:tcPr>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rPr>
              <w:t>1.</w:t>
            </w:r>
            <w:r w:rsidRPr="002D3153">
              <w:rPr>
                <w:rFonts w:ascii="Times New Roman" w:hAnsi="Times New Roman"/>
                <w:sz w:val="24"/>
                <w:szCs w:val="24"/>
                <w:lang w:val="kk-KZ"/>
              </w:rPr>
              <w:t xml:space="preserve"> Ғылыми ізденіс нәтижесінде алынған дидактикалық </w:t>
            </w:r>
          </w:p>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зерттеу нысанының аспектісі мен буыны туралы алынған </w:t>
            </w:r>
          </w:p>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жаңа ғылыми білім;</w:t>
            </w:r>
          </w:p>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2. Зерттеу пәні құрамына дидактикалық зерттеудің </w:t>
            </w:r>
          </w:p>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 осы белгілі бір жағы туралы жаңа ғылыми білімді алудың </w:t>
            </w:r>
          </w:p>
          <w:p w:rsidR="003347BA" w:rsidRPr="002D3153" w:rsidRDefault="003347BA" w:rsidP="001F3322">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құралдары енуі де мүмкін.</w:t>
            </w:r>
          </w:p>
        </w:tc>
      </w:tr>
    </w:tbl>
    <w:p w:rsidR="003347BA" w:rsidRPr="002D3153" w:rsidRDefault="003347BA" w:rsidP="003347BA">
      <w:pPr>
        <w:suppressAutoHyphens/>
        <w:ind w:right="-568" w:firstLine="567"/>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1-сурет</w:t>
      </w:r>
      <w:r w:rsidRPr="002D3153">
        <w:rPr>
          <w:rFonts w:ascii="Times New Roman" w:hAnsi="Times New Roman" w:cs="Times New Roman"/>
          <w:sz w:val="24"/>
          <w:szCs w:val="24"/>
          <w:lang w:eastAsia="ar-SA"/>
        </w:rPr>
        <w:t>).</w:t>
      </w: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r w:rsidRPr="00B1450A">
        <w:rPr>
          <w:rFonts w:ascii="Times New Roman" w:hAnsi="Times New Roman" w:cs="Times New Roman"/>
          <w:noProof/>
          <w:sz w:val="24"/>
          <w:szCs w:val="24"/>
          <w:highlight w:val="yellow"/>
          <w:lang w:val="en-GB"/>
        </w:rPr>
        <w:pict>
          <v:shape id="Поле 59" o:spid="_x0000_s1298" type="#_x0000_t202" style="position:absolute;left:0;text-align:left;margin-left:378.45pt;margin-top:8.95pt;width:64.5pt;height:169.5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3347BA" w:rsidRPr="003E6F0B" w:rsidRDefault="003347BA" w:rsidP="003347BA">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Проблема мазмұнының жалпы сипаттамасы</w:t>
                  </w:r>
                  <w:r w:rsidRPr="003E6F0B">
                    <w:rPr>
                      <w:rFonts w:ascii="Times New Roman" w:hAnsi="Times New Roman" w:cs="Times New Roman"/>
                      <w:sz w:val="20"/>
                      <w:szCs w:val="20"/>
                    </w:rPr>
                    <w:t xml:space="preserve">, </w:t>
                  </w:r>
                  <w:r w:rsidRPr="003E6F0B">
                    <w:rPr>
                      <w:rFonts w:ascii="Times New Roman" w:hAnsi="Times New Roman" w:cs="Times New Roman"/>
                      <w:sz w:val="20"/>
                      <w:szCs w:val="20"/>
                      <w:lang w:val="kk-KZ"/>
                    </w:rPr>
                    <w:t>оның айтылуы, құрылуы, бағалау, негізделуі және</w:t>
                  </w:r>
                  <w:r w:rsidRPr="00436A95">
                    <w:rPr>
                      <w:sz w:val="20"/>
                      <w:szCs w:val="20"/>
                      <w:lang w:val="kk-KZ"/>
                    </w:rPr>
                    <w:t xml:space="preserve"> </w:t>
                  </w:r>
                  <w:r w:rsidRPr="003E6F0B">
                    <w:rPr>
                      <w:rFonts w:ascii="Times New Roman" w:hAnsi="Times New Roman" w:cs="Times New Roman"/>
                      <w:sz w:val="20"/>
                      <w:szCs w:val="20"/>
                      <w:lang w:val="kk-KZ"/>
                    </w:rPr>
                    <w:t>проблема</w:t>
                  </w:r>
                </w:p>
                <w:p w:rsidR="003347BA" w:rsidRPr="003E6F0B" w:rsidRDefault="003347BA" w:rsidP="003347BA">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ны</w:t>
                  </w:r>
                  <w:r w:rsidRPr="00436A95">
                    <w:rPr>
                      <w:sz w:val="20"/>
                      <w:szCs w:val="20"/>
                      <w:lang w:val="kk-KZ"/>
                    </w:rPr>
                    <w:t xml:space="preserve">  </w:t>
                  </w:r>
                  <w:r w:rsidRPr="003E6F0B">
                    <w:rPr>
                      <w:rFonts w:ascii="Times New Roman" w:hAnsi="Times New Roman" w:cs="Times New Roman"/>
                      <w:sz w:val="20"/>
                      <w:szCs w:val="20"/>
                      <w:lang w:val="kk-KZ"/>
                    </w:rPr>
                    <w:t>белгілеу</w:t>
                  </w:r>
                </w:p>
              </w:txbxContent>
            </v:textbox>
          </v:shape>
        </w:pict>
      </w:r>
      <w:r w:rsidRPr="00B1450A">
        <w:rPr>
          <w:rFonts w:ascii="Times New Roman" w:hAnsi="Times New Roman" w:cs="Times New Roman"/>
          <w:noProof/>
          <w:sz w:val="24"/>
          <w:szCs w:val="24"/>
          <w:highlight w:val="yellow"/>
          <w:lang w:val="en-GB"/>
        </w:rPr>
        <w:pict>
          <v:shape id="Поле 63" o:spid="_x0000_s1299" type="#_x0000_t202" style="position:absolute;left:0;text-align:left;margin-left:287.7pt;margin-top:8.95pt;width:62.25pt;height:169.55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3347BA" w:rsidRPr="003E6F0B" w:rsidRDefault="003347BA" w:rsidP="003347BA">
                  <w:pPr>
                    <w:rPr>
                      <w:rFonts w:ascii="Times New Roman" w:hAnsi="Times New Roman" w:cs="Times New Roman"/>
                      <w:sz w:val="20"/>
                      <w:szCs w:val="20"/>
                    </w:rPr>
                  </w:pPr>
                  <w:r w:rsidRPr="003E6F0B">
                    <w:rPr>
                      <w:rFonts w:ascii="Times New Roman" w:hAnsi="Times New Roman" w:cs="Times New Roman"/>
                      <w:sz w:val="20"/>
                      <w:szCs w:val="20"/>
                      <w:lang w:val="kk-KZ"/>
                    </w:rPr>
                    <w:t>Проблеманы жан-жақты  зерделеу</w:t>
                  </w:r>
                </w:p>
              </w:txbxContent>
            </v:textbox>
          </v:shape>
        </w:pict>
      </w:r>
      <w:r w:rsidRPr="00B1450A">
        <w:rPr>
          <w:rFonts w:ascii="Times New Roman" w:hAnsi="Times New Roman" w:cs="Times New Roman"/>
          <w:noProof/>
          <w:sz w:val="24"/>
          <w:szCs w:val="24"/>
          <w:highlight w:val="yellow"/>
          <w:lang w:val="en-GB"/>
        </w:rPr>
        <w:pict>
          <v:shape id="Поле 62" o:spid="_x0000_s1300" type="#_x0000_t202" style="position:absolute;left:0;text-align:left;margin-left:191.7pt;margin-top:4.5pt;width:65.25pt;height:169.5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нақты бар немесе болжам</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далған  қайшы</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лықтарды анықтау</w:t>
                  </w:r>
                </w:p>
                <w:p w:rsidR="003347BA" w:rsidRPr="00436A95" w:rsidRDefault="003347BA" w:rsidP="003347BA">
                  <w:pPr>
                    <w:rPr>
                      <w:sz w:val="20"/>
                      <w:szCs w:val="20"/>
                    </w:rPr>
                  </w:pPr>
                </w:p>
              </w:txbxContent>
            </v:textbox>
          </v:shape>
        </w:pict>
      </w:r>
      <w:r w:rsidRPr="00B1450A">
        <w:rPr>
          <w:rFonts w:ascii="Times New Roman" w:hAnsi="Times New Roman" w:cs="Times New Roman"/>
          <w:noProof/>
          <w:sz w:val="24"/>
          <w:szCs w:val="24"/>
          <w:highlight w:val="yellow"/>
          <w:lang w:val="en-GB"/>
        </w:rPr>
        <w:pict>
          <v:shape id="Поле 61" o:spid="_x0000_s1301" type="#_x0000_t202" style="position:absolute;left:0;text-align:left;margin-left:106.2pt;margin-top:4.5pt;width:62.25pt;height:169.55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зерттеу проблемасының маңызды белгілері</w:t>
                  </w:r>
                </w:p>
              </w:txbxContent>
            </v:textbox>
          </v:shape>
        </w:pict>
      </w:r>
      <w:r w:rsidRPr="00B1450A">
        <w:rPr>
          <w:rFonts w:ascii="Times New Roman" w:hAnsi="Times New Roman" w:cs="Times New Roman"/>
          <w:noProof/>
          <w:sz w:val="24"/>
          <w:szCs w:val="24"/>
          <w:highlight w:val="yellow"/>
          <w:lang w:val="en-GB"/>
        </w:rPr>
        <w:pict>
          <v:shape id="Поле 60" o:spid="_x0000_s1302" type="#_x0000_t202" style="position:absolute;left:0;text-align:left;margin-left:36.45pt;margin-top:8.95pt;width:43.5pt;height:165.1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Ғылыми проб</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3347BA" w:rsidRPr="003E6F0B" w:rsidRDefault="003347BA" w:rsidP="003347BA">
                  <w:pPr>
                    <w:rPr>
                      <w:rFonts w:ascii="Times New Roman" w:hAnsi="Times New Roman" w:cs="Times New Roman"/>
                      <w:sz w:val="20"/>
                      <w:szCs w:val="20"/>
                    </w:rPr>
                  </w:pPr>
                  <w:r w:rsidRPr="003E6F0B">
                    <w:rPr>
                      <w:rFonts w:ascii="Times New Roman" w:hAnsi="Times New Roman" w:cs="Times New Roman"/>
                      <w:sz w:val="20"/>
                      <w:szCs w:val="20"/>
                      <w:lang w:val="kk-KZ"/>
                    </w:rPr>
                    <w:t>ны қою</w:t>
                  </w:r>
                </w:p>
              </w:txbxContent>
            </v:textbox>
          </v:shape>
        </w:pict>
      </w:r>
      <w:r w:rsidRPr="00B1450A">
        <w:rPr>
          <w:rFonts w:ascii="Times New Roman" w:hAnsi="Times New Roman" w:cs="Times New Roman"/>
          <w:noProof/>
          <w:sz w:val="24"/>
          <w:szCs w:val="24"/>
          <w:highlight w:val="yellow"/>
          <w:lang w:val="en-GB"/>
        </w:rPr>
        <w:pict>
          <v:shape id="Поле 64" o:spid="_x0000_s1297" type="#_x0000_t202" style="position:absolute;left:0;text-align:left;margin-left:-29.3pt;margin-top:8.95pt;width:45.75pt;height:165.1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Проб</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лық жағдаяттың туын</w:t>
                  </w:r>
                </w:p>
                <w:p w:rsidR="003347BA" w:rsidRPr="003E6F0B" w:rsidRDefault="003347BA" w:rsidP="003347BA">
                  <w:pPr>
                    <w:rPr>
                      <w:rFonts w:ascii="Times New Roman" w:hAnsi="Times New Roman" w:cs="Times New Roman"/>
                      <w:sz w:val="20"/>
                      <w:szCs w:val="20"/>
                      <w:lang w:val="kk-KZ"/>
                    </w:rPr>
                  </w:pPr>
                  <w:r w:rsidRPr="003E6F0B">
                    <w:rPr>
                      <w:rFonts w:ascii="Times New Roman" w:hAnsi="Times New Roman" w:cs="Times New Roman"/>
                      <w:sz w:val="20"/>
                      <w:szCs w:val="20"/>
                      <w:lang w:val="kk-KZ"/>
                    </w:rPr>
                    <w:t>дауы</w:t>
                  </w:r>
                </w:p>
              </w:txbxContent>
            </v:textbox>
          </v:shape>
        </w:pict>
      </w:r>
      <w:r w:rsidRPr="00B1450A">
        <w:rPr>
          <w:rFonts w:ascii="Times New Roman" w:hAnsi="Times New Roman" w:cs="Times New Roman"/>
          <w:noProof/>
          <w:sz w:val="24"/>
          <w:szCs w:val="24"/>
          <w:lang w:val="en-GB"/>
        </w:rPr>
        <w:pict>
          <v:shape id="_x0000_s1294" type="#_x0000_t32" style="position:absolute;left:0;text-align:left;margin-left:403.2pt;margin-top:-7.2pt;width:0;height:27.7pt;z-index:251820032" o:connectortype="straight"/>
        </w:pict>
      </w:r>
      <w:r w:rsidRPr="00B1450A">
        <w:rPr>
          <w:rFonts w:ascii="Times New Roman" w:hAnsi="Times New Roman" w:cs="Times New Roman"/>
          <w:noProof/>
          <w:sz w:val="24"/>
          <w:szCs w:val="24"/>
          <w:lang w:val="en-GB"/>
        </w:rPr>
        <w:pict>
          <v:shape id="_x0000_s1295" type="#_x0000_t32" style="position:absolute;left:0;text-align:left;margin-left:-7.8pt;margin-top:-7.2pt;width:411pt;height:0;z-index:251821056" o:connectortype="straight"/>
        </w:pict>
      </w:r>
      <w:r w:rsidRPr="00B1450A">
        <w:rPr>
          <w:rFonts w:ascii="Times New Roman" w:hAnsi="Times New Roman" w:cs="Times New Roman"/>
          <w:noProof/>
          <w:sz w:val="24"/>
          <w:szCs w:val="24"/>
          <w:lang w:val="en-GB"/>
        </w:rPr>
        <w:pict>
          <v:shape id="_x0000_s1296" type="#_x0000_t32" style="position:absolute;left:0;text-align:left;margin-left:-7.8pt;margin-top:-7.2pt;width:0;height:27.7pt;z-index:251822080" o:connectortype="straight"/>
        </w:pict>
      </w: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p>
    <w:p w:rsidR="003347BA" w:rsidRPr="002D3153" w:rsidRDefault="003347BA" w:rsidP="003347BA">
      <w:pPr>
        <w:suppressAutoHyphens/>
        <w:ind w:right="-568" w:firstLine="425"/>
        <w:rPr>
          <w:rFonts w:ascii="Times New Roman" w:hAnsi="Times New Roman" w:cs="Times New Roman"/>
          <w:sz w:val="24"/>
          <w:szCs w:val="24"/>
          <w:highlight w:val="yellow"/>
          <w:lang w:val="kk-KZ" w:eastAsia="ar-SA"/>
        </w:rPr>
      </w:pPr>
      <w:r w:rsidRPr="00B1450A">
        <w:rPr>
          <w:rFonts w:ascii="Times New Roman" w:hAnsi="Times New Roman" w:cs="Times New Roman"/>
          <w:noProof/>
          <w:sz w:val="24"/>
          <w:szCs w:val="24"/>
          <w:lang w:val="en-GB"/>
        </w:rPr>
        <w:pict>
          <v:shape id="_x0000_s1303" type="#_x0000_t32" style="position:absolute;left:0;text-align:left;margin-left:349.95pt;margin-top:12.75pt;width:28.5pt;height:0;z-index:251829248" o:connectortype="straight"/>
        </w:pict>
      </w:r>
      <w:r w:rsidRPr="00B1450A">
        <w:rPr>
          <w:rFonts w:ascii="Times New Roman" w:hAnsi="Times New Roman" w:cs="Times New Roman"/>
          <w:noProof/>
          <w:sz w:val="24"/>
          <w:szCs w:val="24"/>
          <w:lang w:val="en-GB"/>
        </w:rPr>
        <w:pict>
          <v:shape id="_x0000_s1304" type="#_x0000_t32" style="position:absolute;left:0;text-align:left;margin-left:168.45pt;margin-top:11.25pt;width:23.25pt;height:0;z-index:251830272" o:connectortype="straight"/>
        </w:pict>
      </w:r>
      <w:r w:rsidRPr="00B1450A">
        <w:rPr>
          <w:rFonts w:ascii="Times New Roman" w:hAnsi="Times New Roman" w:cs="Times New Roman"/>
          <w:noProof/>
          <w:sz w:val="24"/>
          <w:szCs w:val="24"/>
          <w:lang w:val="en-GB"/>
        </w:rPr>
        <w:pict>
          <v:shape id="_x0000_s1305" type="#_x0000_t32" style="position:absolute;left:0;text-align:left;margin-left:256.95pt;margin-top:12.75pt;width:30.75pt;height:0;z-index:251831296" o:connectortype="straight"/>
        </w:pict>
      </w:r>
      <w:r w:rsidRPr="00B1450A">
        <w:rPr>
          <w:rFonts w:ascii="Times New Roman" w:hAnsi="Times New Roman" w:cs="Times New Roman"/>
          <w:noProof/>
          <w:sz w:val="24"/>
          <w:szCs w:val="24"/>
          <w:lang w:val="en-GB"/>
        </w:rPr>
        <w:pict>
          <v:shape id="_x0000_s1306" type="#_x0000_t32" style="position:absolute;left:0;text-align:left;margin-left:79.95pt;margin-top:7.5pt;width:26.25pt;height:0;z-index:251832320" o:connectortype="straight"/>
        </w:pict>
      </w:r>
      <w:r w:rsidRPr="00B1450A">
        <w:rPr>
          <w:rFonts w:ascii="Times New Roman" w:hAnsi="Times New Roman" w:cs="Times New Roman"/>
          <w:noProof/>
          <w:sz w:val="24"/>
          <w:szCs w:val="24"/>
          <w:lang w:val="en-GB"/>
        </w:rPr>
        <w:pict>
          <v:shape id="_x0000_s1307" type="#_x0000_t32" style="position:absolute;left:0;text-align:left;margin-left:13.05pt;margin-top:7.5pt;width:23.4pt;height:0;z-index:251833344" o:connectortype="straight"/>
        </w:pict>
      </w:r>
    </w:p>
    <w:p w:rsidR="003347BA" w:rsidRPr="002D3153" w:rsidRDefault="003347BA" w:rsidP="003347BA">
      <w:pPr>
        <w:suppressAutoHyphens/>
        <w:spacing w:after="0" w:line="240" w:lineRule="auto"/>
        <w:ind w:right="-568" w:firstLine="425"/>
        <w:rPr>
          <w:rFonts w:ascii="Times New Roman" w:hAnsi="Times New Roman" w:cs="Times New Roman"/>
          <w:sz w:val="24"/>
          <w:szCs w:val="24"/>
          <w:highlight w:val="yellow"/>
          <w:lang w:eastAsia="ar-SA"/>
        </w:rPr>
      </w:pPr>
    </w:p>
    <w:p w:rsidR="003347BA" w:rsidRPr="002D3153" w:rsidRDefault="003347BA" w:rsidP="003347BA">
      <w:pPr>
        <w:suppressAutoHyphens/>
        <w:spacing w:after="0" w:line="240" w:lineRule="auto"/>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3347BA" w:rsidRPr="002D3153" w:rsidRDefault="003347BA" w:rsidP="003347BA">
      <w:pPr>
        <w:tabs>
          <w:tab w:val="left" w:pos="567"/>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3347BA" w:rsidRPr="002D3153" w:rsidRDefault="003347BA" w:rsidP="003347BA">
      <w:pPr>
        <w:suppressAutoHyphens/>
        <w:spacing w:after="0" w:line="240" w:lineRule="auto"/>
        <w:ind w:right="-568" w:firstLine="1134"/>
        <w:rPr>
          <w:rFonts w:ascii="Times New Roman" w:hAnsi="Times New Roman" w:cs="Times New Roman"/>
          <w:b/>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b/>
          <w:sz w:val="24"/>
          <w:szCs w:val="24"/>
          <w:lang w:val="kk-KZ" w:eastAsia="ar-SA"/>
        </w:rPr>
        <w:t>8-кесте.</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 xml:space="preserve">Дидактикалық проблема элементтерінің сипаты </w:t>
      </w:r>
    </w:p>
    <w:p w:rsidR="003347BA" w:rsidRPr="002D3153" w:rsidRDefault="003347BA" w:rsidP="003347BA">
      <w:pPr>
        <w:suppressAutoHyphens/>
        <w:spacing w:after="0" w:line="240" w:lineRule="auto"/>
        <w:ind w:right="-568"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3347BA" w:rsidRPr="002D3153" w:rsidTr="001F3322">
        <w:trPr>
          <w:trHeight w:val="274"/>
        </w:trPr>
        <w:tc>
          <w:tcPr>
            <w:tcW w:w="42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Мазм</w:t>
            </w:r>
            <w:r w:rsidRPr="002D3153">
              <w:rPr>
                <w:rFonts w:ascii="Times New Roman" w:hAnsi="Times New Roman" w:cs="Times New Roman"/>
                <w:sz w:val="24"/>
                <w:szCs w:val="24"/>
                <w:lang w:val="kk-KZ" w:eastAsia="ar-SA"/>
              </w:rPr>
              <w:t>ұнды сипаттама</w:t>
            </w:r>
          </w:p>
        </w:tc>
      </w:tr>
      <w:tr w:rsidR="003347BA" w:rsidRPr="002D3153" w:rsidTr="001F3322">
        <w:trPr>
          <w:trHeight w:val="1172"/>
        </w:trPr>
        <w:tc>
          <w:tcPr>
            <w:tcW w:w="42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w:t>
            </w:r>
          </w:p>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тұжырымдау</w:t>
            </w:r>
          </w:p>
          <w:p w:rsidR="003347BA" w:rsidRPr="002D3153" w:rsidRDefault="003347BA" w:rsidP="001F3322">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Орталық мәселені ұсыну;</w:t>
            </w:r>
          </w:p>
          <w:p w:rsidR="003347BA" w:rsidRPr="002D3153" w:rsidRDefault="003347BA" w:rsidP="001F3322">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негізі болатын қарама-қайшылықтың айқындалуы</w:t>
            </w:r>
            <w:r w:rsidRPr="002D3153">
              <w:rPr>
                <w:rFonts w:ascii="Times New Roman" w:hAnsi="Times New Roman" w:cs="Times New Roman"/>
                <w:sz w:val="24"/>
                <w:szCs w:val="24"/>
              </w:rPr>
              <w:t>;</w:t>
            </w:r>
          </w:p>
          <w:p w:rsidR="003347BA" w:rsidRPr="002D3153" w:rsidRDefault="003347BA" w:rsidP="001F3322">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Күтілетін нәтижені алдын-ала сипаттау</w:t>
            </w:r>
            <w:r w:rsidRPr="002D3153">
              <w:rPr>
                <w:rFonts w:ascii="Times New Roman" w:hAnsi="Times New Roman" w:cs="Times New Roman"/>
                <w:sz w:val="24"/>
                <w:szCs w:val="24"/>
              </w:rPr>
              <w:t>.</w:t>
            </w:r>
          </w:p>
        </w:tc>
      </w:tr>
      <w:tr w:rsidR="003347BA" w:rsidRPr="002D3153" w:rsidTr="001F3322">
        <w:trPr>
          <w:trHeight w:val="884"/>
        </w:trPr>
        <w:tc>
          <w:tcPr>
            <w:tcW w:w="42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зерттеудің жеке міндеттері мен сауалдарына бөлінуі;</w:t>
            </w:r>
          </w:p>
          <w:p w:rsidR="003347BA" w:rsidRPr="002D3153" w:rsidRDefault="003347BA" w:rsidP="001F3322">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Композиция – </w:t>
            </w:r>
            <w:r w:rsidRPr="002D3153">
              <w:rPr>
                <w:rFonts w:ascii="Times New Roman" w:hAnsi="Times New Roman" w:cs="Times New Roman"/>
                <w:sz w:val="24"/>
                <w:szCs w:val="24"/>
                <w:lang w:val="kk-KZ"/>
              </w:rPr>
              <w:t>проблеманы құрайтын мәселелерді реттеу</w:t>
            </w:r>
            <w:r w:rsidRPr="002D3153">
              <w:rPr>
                <w:rFonts w:ascii="Times New Roman" w:hAnsi="Times New Roman" w:cs="Times New Roman"/>
                <w:sz w:val="24"/>
                <w:szCs w:val="24"/>
              </w:rPr>
              <w:t>;</w:t>
            </w:r>
          </w:p>
          <w:p w:rsidR="003347BA" w:rsidRPr="002D3153" w:rsidRDefault="003347BA" w:rsidP="001F3322">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Зерттеу шекарасын анықтау.</w:t>
            </w:r>
          </w:p>
        </w:tc>
      </w:tr>
      <w:tr w:rsidR="003347BA" w:rsidRPr="002D3153" w:rsidTr="001F3322">
        <w:trPr>
          <w:trHeight w:val="1128"/>
        </w:trPr>
        <w:tc>
          <w:tcPr>
            <w:tcW w:w="42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lastRenderedPageBreak/>
              <w:t>3</w:t>
            </w:r>
          </w:p>
        </w:tc>
        <w:tc>
          <w:tcPr>
            <w:tcW w:w="2659"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3347BA" w:rsidRPr="002D3153" w:rsidRDefault="003347BA" w:rsidP="001F3322">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Проблеманы шешудің мүмкіндіктері, алғышарты </w:t>
            </w:r>
          </w:p>
          <w:p w:rsidR="003347BA" w:rsidRPr="002D3153" w:rsidRDefault="003347BA" w:rsidP="001F3322">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болып табылатын қолда бар мүмкіндіктерінің айқындалуы; </w:t>
            </w:r>
          </w:p>
          <w:p w:rsidR="003347BA" w:rsidRPr="002D3153" w:rsidRDefault="003347BA" w:rsidP="001F3322">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3347BA" w:rsidRPr="002D3153" w:rsidRDefault="003347BA" w:rsidP="001F3322">
            <w:pPr>
              <w:numPr>
                <w:ilvl w:val="0"/>
                <w:numId w:val="52"/>
              </w:numPr>
              <w:suppressAutoHyphens/>
              <w:spacing w:after="0" w:line="240" w:lineRule="auto"/>
              <w:ind w:left="0" w:right="-568" w:firstLine="0"/>
              <w:rPr>
                <w:rFonts w:ascii="Times New Roman" w:hAnsi="Times New Roman" w:cs="Times New Roman"/>
                <w:sz w:val="24"/>
                <w:szCs w:val="24"/>
              </w:rPr>
            </w:pPr>
            <w:r w:rsidRPr="002D3153">
              <w:rPr>
                <w:rFonts w:ascii="Times New Roman" w:hAnsi="Times New Roman" w:cs="Times New Roman"/>
                <w:sz w:val="24"/>
                <w:szCs w:val="24"/>
                <w:lang w:val="kk-KZ"/>
              </w:rPr>
              <w:t>Проблеманың саралануы.</w:t>
            </w:r>
          </w:p>
        </w:tc>
      </w:tr>
      <w:tr w:rsidR="003347BA" w:rsidRPr="002D3153" w:rsidTr="001F3322">
        <w:trPr>
          <w:trHeight w:val="274"/>
        </w:trPr>
        <w:tc>
          <w:tcPr>
            <w:tcW w:w="42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Проблеманың негіздемесі</w:t>
            </w:r>
          </w:p>
          <w:p w:rsidR="003347BA" w:rsidRPr="002D3153" w:rsidRDefault="003347BA" w:rsidP="001F3322">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3347BA" w:rsidRPr="002D3153" w:rsidRDefault="003347BA" w:rsidP="001F3322">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Өзектілік - проблеманы пайдалы шешуге айналдыру үшін дәлелдер келтіру;</w:t>
            </w:r>
          </w:p>
          <w:p w:rsidR="003347BA" w:rsidRPr="002D3153" w:rsidRDefault="003347BA" w:rsidP="001F3322">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Проблеманы таңдау бойынша  қарсылық  көрсету;</w:t>
            </w:r>
          </w:p>
          <w:p w:rsidR="003347BA" w:rsidRPr="002D3153" w:rsidRDefault="003347BA" w:rsidP="001F3322">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Экспликация </w:t>
            </w:r>
            <w:r w:rsidRPr="002D3153">
              <w:rPr>
                <w:rFonts w:ascii="Times New Roman" w:hAnsi="Times New Roman" w:cs="Times New Roman"/>
                <w:sz w:val="24"/>
                <w:szCs w:val="24"/>
                <w:lang w:val="kk-KZ"/>
              </w:rPr>
              <w:t>немесе шешілетін проблеманың түсіндіру анықтамасы;</w:t>
            </w:r>
          </w:p>
          <w:p w:rsidR="003347BA" w:rsidRPr="002D3153" w:rsidRDefault="003347BA" w:rsidP="001F3322">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3347BA" w:rsidRPr="002D3153" w:rsidRDefault="003347BA" w:rsidP="003347BA">
      <w:pPr>
        <w:suppressAutoHyphens/>
        <w:ind w:right="-568" w:firstLine="425"/>
        <w:rPr>
          <w:rFonts w:ascii="Times New Roman" w:hAnsi="Times New Roman" w:cs="Times New Roman"/>
          <w:sz w:val="24"/>
          <w:szCs w:val="24"/>
          <w:lang w:eastAsia="ar-SA"/>
        </w:rPr>
      </w:pPr>
    </w:p>
    <w:p w:rsidR="003347BA" w:rsidRPr="002D3153" w:rsidRDefault="003347BA" w:rsidP="003347BA">
      <w:pPr>
        <w:suppressAutoHyphens/>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жалған және шынайы.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9-кесте</w:t>
      </w:r>
      <w:r w:rsidRPr="002D3153">
        <w:rPr>
          <w:rFonts w:ascii="Times New Roman" w:hAnsi="Times New Roman" w:cs="Times New Roman"/>
          <w:b/>
          <w:sz w:val="24"/>
          <w:szCs w:val="24"/>
          <w:lang w:eastAsia="ar-SA"/>
        </w:rPr>
        <w:t>).</w:t>
      </w:r>
      <w:r w:rsidRPr="002D3153">
        <w:rPr>
          <w:rFonts w:ascii="Times New Roman" w:hAnsi="Times New Roman" w:cs="Times New Roman"/>
          <w:b/>
          <w:sz w:val="24"/>
          <w:szCs w:val="24"/>
          <w:lang w:val="kk-KZ" w:eastAsia="ar-SA"/>
        </w:rPr>
        <w:t xml:space="preserve"> </w:t>
      </w:r>
    </w:p>
    <w:p w:rsidR="003347BA" w:rsidRPr="002D3153" w:rsidRDefault="003347BA" w:rsidP="003347BA">
      <w:pPr>
        <w:suppressAutoHyphens/>
        <w:ind w:right="-568"/>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9-кесте. Шынайы проблеманы жалғандықтан ажырату к</w:t>
      </w:r>
      <w:r w:rsidRPr="002D3153">
        <w:rPr>
          <w:rFonts w:ascii="Times New Roman" w:hAnsi="Times New Roman" w:cs="Times New Roman"/>
          <w:b/>
          <w:sz w:val="24"/>
          <w:szCs w:val="24"/>
          <w:lang w:eastAsia="ar-SA"/>
        </w:rPr>
        <w:t>ритери</w:t>
      </w:r>
      <w:r w:rsidRPr="002D3153">
        <w:rPr>
          <w:rFonts w:ascii="Times New Roman" w:hAnsi="Times New Roman" w:cs="Times New Roman"/>
          <w:b/>
          <w:sz w:val="24"/>
          <w:szCs w:val="24"/>
          <w:lang w:val="kk-KZ" w:eastAsia="ar-SA"/>
        </w:rPr>
        <w:t>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3347BA" w:rsidRPr="002D3153" w:rsidTr="001F3322">
        <w:trPr>
          <w:trHeight w:val="274"/>
        </w:trPr>
        <w:tc>
          <w:tcPr>
            <w:tcW w:w="871"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b/>
                <w:i/>
                <w:sz w:val="24"/>
                <w:szCs w:val="24"/>
                <w:lang w:eastAsia="ar-SA"/>
              </w:rPr>
            </w:pPr>
            <w:r w:rsidRPr="002D3153">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eastAsia="ar-SA"/>
              </w:rPr>
              <w:t>Критери</w:t>
            </w:r>
            <w:r w:rsidRPr="002D3153">
              <w:rPr>
                <w:rFonts w:ascii="Times New Roman" w:hAnsi="Times New Roman" w:cs="Times New Roman"/>
                <w:b/>
                <w:sz w:val="24"/>
                <w:szCs w:val="24"/>
                <w:lang w:val="kk-KZ" w:eastAsia="ar-SA"/>
              </w:rPr>
              <w:t xml:space="preserve">йлік </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сипаттама</w:t>
            </w:r>
          </w:p>
        </w:tc>
      </w:tr>
      <w:tr w:rsidR="003347BA" w:rsidRPr="002D3153" w:rsidTr="001F3322">
        <w:trPr>
          <w:trHeight w:val="1737"/>
        </w:trPr>
        <w:tc>
          <w:tcPr>
            <w:tcW w:w="871"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Жалған</w:t>
            </w:r>
          </w:p>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 xml:space="preserve"> 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3347BA" w:rsidRPr="002D3153" w:rsidRDefault="003347BA" w:rsidP="001F3322">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3347BA" w:rsidRPr="002D3153" w:rsidRDefault="003347BA" w:rsidP="001F3322">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3347BA" w:rsidRPr="002D3153" w:rsidTr="001F3322">
        <w:trPr>
          <w:trHeight w:val="1144"/>
        </w:trPr>
        <w:tc>
          <w:tcPr>
            <w:tcW w:w="871"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Шынайы</w:t>
            </w:r>
          </w:p>
          <w:p w:rsidR="003347BA" w:rsidRPr="002D3153" w:rsidRDefault="003347BA" w:rsidP="001F3322">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3347BA" w:rsidRPr="002D3153" w:rsidRDefault="003347BA" w:rsidP="001F3322">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Объектив</w:t>
            </w:r>
            <w:r w:rsidRPr="002D3153">
              <w:rPr>
                <w:rFonts w:ascii="Times New Roman" w:hAnsi="Times New Roman" w:cs="Times New Roman"/>
                <w:sz w:val="24"/>
                <w:szCs w:val="24"/>
                <w:lang w:val="kk-KZ"/>
              </w:rPr>
              <w:t>ті (нақты)</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йлер</w:t>
            </w:r>
            <w:r w:rsidRPr="002D3153">
              <w:rPr>
                <w:rFonts w:ascii="Times New Roman" w:hAnsi="Times New Roman" w:cs="Times New Roman"/>
                <w:sz w:val="24"/>
                <w:szCs w:val="24"/>
              </w:rPr>
              <w:t>:</w:t>
            </w:r>
          </w:p>
          <w:p w:rsidR="003347BA" w:rsidRPr="002D3153" w:rsidRDefault="003347BA" w:rsidP="001F3322">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Критери</w:t>
            </w:r>
            <w:r w:rsidRPr="002D3153">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3347BA" w:rsidRPr="002D3153" w:rsidRDefault="003347BA" w:rsidP="001F3322">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Қарым-қатынсас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2D3153">
              <w:rPr>
                <w:rFonts w:ascii="Times New Roman" w:hAnsi="Times New Roman" w:cs="Times New Roman"/>
                <w:sz w:val="24"/>
                <w:szCs w:val="24"/>
              </w:rPr>
              <w:t>.</w:t>
            </w:r>
          </w:p>
          <w:p w:rsidR="003347BA" w:rsidRPr="002D3153" w:rsidRDefault="003347BA" w:rsidP="001F3322">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w:t>
            </w:r>
            <w:r w:rsidRPr="002D3153">
              <w:rPr>
                <w:rFonts w:ascii="Times New Roman" w:hAnsi="Times New Roman" w:cs="Times New Roman"/>
                <w:sz w:val="24"/>
                <w:szCs w:val="24"/>
              </w:rPr>
              <w:t>убординаци</w:t>
            </w:r>
            <w:r w:rsidRPr="002D3153">
              <w:rPr>
                <w:rFonts w:ascii="Times New Roman" w:hAnsi="Times New Roman" w:cs="Times New Roman"/>
                <w:sz w:val="24"/>
                <w:szCs w:val="24"/>
                <w:lang w:val="kk-KZ"/>
              </w:rPr>
              <w:t>я</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оның мәселелері мазмұнының қатар </w:t>
            </w:r>
          </w:p>
          <w:p w:rsidR="003347BA" w:rsidRPr="002D3153" w:rsidRDefault="003347BA" w:rsidP="001F3322">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3347BA" w:rsidRPr="002D3153" w:rsidRDefault="003347BA" w:rsidP="001F3322">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Барабарлық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зерттеудің осы саладағы қолдағы  </w:t>
            </w:r>
          </w:p>
          <w:p w:rsidR="003347BA" w:rsidRPr="002D3153" w:rsidRDefault="003347BA" w:rsidP="001F3322">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нәтижесі туралы қорытындысы проблемадағы белгісіздің</w:t>
            </w:r>
          </w:p>
          <w:p w:rsidR="003347BA" w:rsidRPr="002D3153" w:rsidRDefault="003347BA" w:rsidP="001F3322">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 жағдайына сәйкестігін алдын-ала анықтауды бегілейді.  </w:t>
            </w:r>
          </w:p>
          <w:p w:rsidR="003347BA" w:rsidRPr="002D3153" w:rsidRDefault="003347BA" w:rsidP="001F3322">
            <w:pPr>
              <w:numPr>
                <w:ilvl w:val="0"/>
                <w:numId w:val="56"/>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3347BA" w:rsidRPr="002D3153" w:rsidRDefault="003347BA" w:rsidP="001F3322">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Сәйкестік к</w:t>
            </w:r>
            <w:r w:rsidRPr="002D3153">
              <w:rPr>
                <w:rFonts w:ascii="Times New Roman" w:hAnsi="Times New Roman" w:cs="Times New Roman"/>
                <w:sz w:val="24"/>
                <w:szCs w:val="24"/>
              </w:rPr>
              <w:t>ритери</w:t>
            </w:r>
            <w:r w:rsidRPr="002D3153">
              <w:rPr>
                <w:rFonts w:ascii="Times New Roman" w:hAnsi="Times New Roman" w:cs="Times New Roman"/>
                <w:sz w:val="24"/>
                <w:szCs w:val="24"/>
                <w:lang w:val="kk-KZ"/>
              </w:rPr>
              <w:t>йі</w:t>
            </w:r>
            <w:r w:rsidRPr="002D3153">
              <w:rPr>
                <w:rFonts w:ascii="Times New Roman" w:hAnsi="Times New Roman" w:cs="Times New Roman"/>
                <w:sz w:val="24"/>
                <w:szCs w:val="24"/>
              </w:rPr>
              <w:t>:</w:t>
            </w:r>
          </w:p>
          <w:p w:rsidR="003347BA" w:rsidRPr="002D3153" w:rsidRDefault="003347BA" w:rsidP="001F3322">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Алғышарт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негізі оны шешудің </w:t>
            </w:r>
          </w:p>
          <w:p w:rsidR="003347BA" w:rsidRPr="002D3153" w:rsidRDefault="003347BA" w:rsidP="001F3322">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lastRenderedPageBreak/>
              <w:t xml:space="preserve">базасы болатын нақты мүмкіндіктерді   болжамдайды. </w:t>
            </w:r>
            <w:r w:rsidRPr="002D3153">
              <w:rPr>
                <w:rFonts w:ascii="Times New Roman" w:hAnsi="Times New Roman" w:cs="Times New Roman"/>
                <w:sz w:val="24"/>
                <w:szCs w:val="24"/>
              </w:rPr>
              <w:t xml:space="preserve">предпосылок </w:t>
            </w:r>
          </w:p>
          <w:p w:rsidR="003347BA" w:rsidRPr="002D3153" w:rsidRDefault="003347BA" w:rsidP="001F3322">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Сабақтастық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3347BA" w:rsidRPr="002D3153" w:rsidRDefault="003347BA" w:rsidP="001F3322">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Формаль</w:t>
            </w:r>
            <w:r w:rsidRPr="002D3153">
              <w:rPr>
                <w:rFonts w:ascii="Times New Roman" w:hAnsi="Times New Roman" w:cs="Times New Roman"/>
                <w:sz w:val="24"/>
                <w:szCs w:val="24"/>
                <w:lang w:val="kk-KZ"/>
              </w:rPr>
              <w:t>ды</w:t>
            </w:r>
            <w:r w:rsidRPr="002D3153">
              <w:rPr>
                <w:rFonts w:ascii="Times New Roman" w:hAnsi="Times New Roman" w:cs="Times New Roman"/>
                <w:sz w:val="24"/>
                <w:szCs w:val="24"/>
              </w:rPr>
              <w:t>-логи</w:t>
            </w:r>
            <w:r w:rsidRPr="002D3153">
              <w:rPr>
                <w:rFonts w:ascii="Times New Roman" w:hAnsi="Times New Roman" w:cs="Times New Roman"/>
                <w:sz w:val="24"/>
                <w:szCs w:val="24"/>
                <w:lang w:val="kk-KZ"/>
              </w:rPr>
              <w:t xml:space="preserve">калық </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w:t>
            </w:r>
            <w:r w:rsidRPr="002D3153">
              <w:rPr>
                <w:rFonts w:ascii="Times New Roman" w:hAnsi="Times New Roman" w:cs="Times New Roman"/>
                <w:sz w:val="24"/>
                <w:szCs w:val="24"/>
              </w:rPr>
              <w:t>:</w:t>
            </w:r>
          </w:p>
          <w:p w:rsidR="003347BA" w:rsidRPr="002D3153" w:rsidRDefault="003347BA" w:rsidP="001F3322">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Тексерімділік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3347BA" w:rsidRPr="002D3153" w:rsidRDefault="003347BA" w:rsidP="001F3322">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Ақиқаттық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3347BA" w:rsidRPr="002D3153" w:rsidRDefault="003347BA" w:rsidP="001F3322">
            <w:pPr>
              <w:suppressAutoHyphens/>
              <w:ind w:right="-568"/>
              <w:rPr>
                <w:rFonts w:ascii="Times New Roman" w:hAnsi="Times New Roman" w:cs="Times New Roman"/>
                <w:sz w:val="24"/>
                <w:szCs w:val="24"/>
              </w:rPr>
            </w:pPr>
          </w:p>
        </w:tc>
      </w:tr>
    </w:tbl>
    <w:p w:rsidR="003347BA" w:rsidRPr="002D3153" w:rsidRDefault="003347BA" w:rsidP="003347BA">
      <w:pPr>
        <w:suppressAutoHyphens/>
        <w:ind w:right="-568"/>
        <w:jc w:val="both"/>
        <w:rPr>
          <w:rFonts w:ascii="Times New Roman" w:hAnsi="Times New Roman" w:cs="Times New Roman"/>
          <w:sz w:val="24"/>
          <w:szCs w:val="24"/>
          <w:lang w:val="kk-KZ" w:eastAsia="ar-SA"/>
        </w:rPr>
      </w:pPr>
    </w:p>
    <w:p w:rsidR="003347BA" w:rsidRPr="002D3153" w:rsidRDefault="003347BA" w:rsidP="003347BA">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Pr="002D3153">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3347BA" w:rsidRPr="002D3153" w:rsidRDefault="003347BA" w:rsidP="003347BA">
      <w:pPr>
        <w:suppressAutoHyphens/>
        <w:spacing w:after="0" w:line="240" w:lineRule="auto"/>
        <w:ind w:right="-568" w:hanging="141"/>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бұл проблеманы айқын мойындау және қоғамның талабына сай осы проблема бойынша білімнің қажеттілігін негіздеу;   </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онсыз ғылыми жұмыстың келесі кезеңіне өтуге болмайтын проблемалық аспектілерін айқындау;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зерттеу проблемасы мен тақырыбының арақатырасын анықтау; </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3347BA" w:rsidRPr="002D3153" w:rsidRDefault="003347BA" w:rsidP="003347BA">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3347BA" w:rsidRPr="002D3153" w:rsidRDefault="003347BA" w:rsidP="003347BA">
      <w:pPr>
        <w:suppressAutoHyphens/>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3347BA" w:rsidRPr="002D3153" w:rsidRDefault="003347BA" w:rsidP="003347BA">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lang w:eastAsia="ru-RU"/>
        </w:rPr>
        <w:tab/>
      </w:r>
      <w:r w:rsidRPr="002D3153">
        <w:rPr>
          <w:rFonts w:ascii="Times New Roman" w:eastAsia="Times New Roman" w:hAnsi="Times New Roman" w:cs="Times New Roman"/>
          <w:sz w:val="24"/>
          <w:szCs w:val="24"/>
          <w:lang w:eastAsia="ar-SA"/>
        </w:rPr>
        <w:t xml:space="preserve">- берілген практикалық міндеттерді шешу үшін қандай білімдер қажеттілігін анықтау; </w:t>
      </w:r>
    </w:p>
    <w:p w:rsidR="003347BA" w:rsidRPr="002D3153" w:rsidRDefault="003347BA" w:rsidP="003347BA">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 мұндай білімдердің ғылымда бар -жоғын табу.</w:t>
      </w:r>
    </w:p>
    <w:p w:rsidR="003347BA" w:rsidRPr="002D3153" w:rsidRDefault="003347BA" w:rsidP="003347BA">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Зерттеудің проблемасы, тақырыбы, көкейкестілігі өзара байланысты.  Ғылыми проблема</w:t>
      </w:r>
    </w:p>
    <w:p w:rsidR="003347BA" w:rsidRPr="002D3153" w:rsidRDefault="003347BA" w:rsidP="003347BA">
      <w:pPr>
        <w:pStyle w:val="a3"/>
        <w:suppressAutoHyphens/>
        <w:spacing w:after="0" w:line="240" w:lineRule="auto"/>
        <w:ind w:left="0" w:right="-568"/>
        <w:jc w:val="both"/>
        <w:rPr>
          <w:rFonts w:ascii="Times New Roman" w:eastAsia="Times New Roman" w:hAnsi="Times New Roman" w:cs="Times New Roman"/>
          <w:sz w:val="24"/>
          <w:szCs w:val="24"/>
          <w:lang w:val="kk-KZ" w:eastAsia="ar-SA"/>
        </w:rPr>
      </w:pPr>
      <w:r w:rsidRPr="002D3153">
        <w:rPr>
          <w:rFonts w:ascii="Times New Roman" w:eastAsia="Times New Roman" w:hAnsi="Times New Roman" w:cs="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Зерттеудің ғылыми бағыты мен тақырыбының өзектілігі.</w:t>
      </w:r>
    </w:p>
    <w:p w:rsidR="003347BA" w:rsidRPr="002D3153" w:rsidRDefault="003347BA" w:rsidP="003347BA">
      <w:pPr>
        <w:pStyle w:val="a3"/>
        <w:suppressAutoHyphens/>
        <w:spacing w:after="0" w:line="240" w:lineRule="auto"/>
        <w:ind w:left="0" w:right="-568"/>
        <w:jc w:val="center"/>
        <w:rPr>
          <w:rFonts w:ascii="Times New Roman" w:eastAsia="Times New Roman" w:hAnsi="Times New Roman" w:cs="Times New Roman"/>
          <w:sz w:val="24"/>
          <w:szCs w:val="24"/>
          <w:lang w:val="kk-KZ" w:eastAsia="ar-SA"/>
        </w:rPr>
      </w:pPr>
    </w:p>
    <w:p w:rsidR="003347BA" w:rsidRPr="002D3153" w:rsidRDefault="003347BA" w:rsidP="003347BA">
      <w:pPr>
        <w:shd w:val="clear" w:color="auto" w:fill="FFFFFF"/>
        <w:tabs>
          <w:tab w:val="left" w:pos="0"/>
          <w:tab w:val="left" w:pos="142"/>
          <w:tab w:val="left" w:pos="567"/>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ab/>
      </w:r>
      <w:r w:rsidRPr="002D3153">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2D3153">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3347BA" w:rsidRPr="002D3153" w:rsidRDefault="003347BA" w:rsidP="003347BA">
      <w:pPr>
        <w:spacing w:after="0" w:line="240" w:lineRule="auto"/>
        <w:ind w:right="-568" w:firstLine="567"/>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Зерттеудің ғылыми аппараты мен логикасының құрылымы: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b/>
          <w:i/>
          <w:sz w:val="24"/>
          <w:szCs w:val="24"/>
          <w:lang w:val="kk-KZ"/>
        </w:rPr>
        <w:t>зерттеушінің алғашқы қадамы</w:t>
      </w:r>
      <w:r w:rsidRPr="002D3153">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 зерртеушінің екінші</w:t>
      </w:r>
      <w:r w:rsidRPr="002D3153">
        <w:rPr>
          <w:rFonts w:ascii="Times New Roman" w:hAnsi="Times New Roman" w:cs="Times New Roman"/>
          <w:b/>
          <w:i/>
          <w:sz w:val="24"/>
          <w:szCs w:val="24"/>
          <w:lang w:val="kk-KZ"/>
        </w:rPr>
        <w:t xml:space="preserve"> қадамы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3347BA" w:rsidRPr="002D3153" w:rsidRDefault="003347BA" w:rsidP="003347BA">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2D3153">
        <w:rPr>
          <w:rFonts w:ascii="Times New Roman" w:hAnsi="Times New Roman" w:cs="Times New Roman"/>
          <w:i/>
          <w:sz w:val="24"/>
          <w:szCs w:val="24"/>
          <w:lang w:val="kk-KZ"/>
        </w:rPr>
        <w:t>мәселе, сұрақ, қыр, аспекті, мәселелік жағдаят</w:t>
      </w:r>
      <w:r w:rsidRPr="002D3153">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2D3153">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Сонымен, </w:t>
      </w:r>
      <w:r w:rsidRPr="002D3153">
        <w:rPr>
          <w:rFonts w:ascii="Times New Roman" w:hAnsi="Times New Roman" w:cs="Times New Roman"/>
          <w:b/>
          <w:i/>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2D3153">
        <w:rPr>
          <w:rFonts w:ascii="Times New Roman" w:hAnsi="Times New Roman" w:cs="Times New Roman"/>
          <w:sz w:val="24"/>
          <w:szCs w:val="24"/>
          <w:lang w:val="kk-KZ"/>
        </w:rPr>
        <w:t xml:space="preserve"> </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7.Сізге зерттеу көздерін оқу және ой елегінен өткізу қажет:</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Тақырып:(Сіздің зертеу тақырыбыңыз):</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зерттеледі?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үшін зерттеледі?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 нені көрсетеді?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Зерттеушілер үшін глоссарийді конспектілеп ой елегінен өткізу керек.</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ғылыми бағытқа сәйкестілігі;</w:t>
      </w:r>
      <w:r w:rsidRPr="002D3153">
        <w:rPr>
          <w:rFonts w:ascii="Times New Roman" w:hAnsi="Times New Roman" w:cs="Times New Roman"/>
          <w:sz w:val="24"/>
          <w:szCs w:val="24"/>
          <w:lang w:val="kk-KZ"/>
        </w:rPr>
        <w:tab/>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 құрудағы мәселелер;</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тақырыбындағы нысан мен пәннің ашықтығы;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тақырыбының соңғы нәтижеге тұрақтауы.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Объективтік дүние жүйесі ретінде зерттеудің объектісін анықтау;</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пәнін тұрақтату;</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қайшылықты, келіспеушілікті құрылымдау;</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тақырыбын нақтылау;</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көкейкестілігін құру.</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үрдісі: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болжамы;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мақсаты;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мазмұн құрылымы.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зерттеудің ғылыми жаңалығы;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маңыздылығы;</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сараптама.</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3347BA" w:rsidRPr="002D3153" w:rsidRDefault="003347BA" w:rsidP="003347BA">
      <w:pPr>
        <w:tabs>
          <w:tab w:val="left" w:pos="426"/>
          <w:tab w:val="left" w:pos="9638"/>
        </w:tabs>
        <w:spacing w:after="0" w:line="240" w:lineRule="auto"/>
        <w:ind w:right="-568" w:firstLine="426"/>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Сонымен,</w:t>
      </w:r>
      <w:r w:rsidRPr="002D3153">
        <w:rPr>
          <w:rFonts w:ascii="Times New Roman" w:hAnsi="Times New Roman" w:cs="Times New Roman"/>
          <w:noProof/>
          <w:sz w:val="24"/>
          <w:szCs w:val="24"/>
          <w:lang w:val="kk-KZ"/>
        </w:rPr>
        <w:t xml:space="preserve"> </w:t>
      </w:r>
      <w:r w:rsidRPr="002D3153">
        <w:rPr>
          <w:rFonts w:ascii="Times New Roman" w:hAnsi="Times New Roman" w:cs="Times New Roman"/>
          <w:b/>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D3153">
        <w:rPr>
          <w:rFonts w:ascii="Times New Roman" w:hAnsi="Times New Roman" w:cs="Times New Roman"/>
          <w:b/>
          <w:noProof/>
          <w:sz w:val="24"/>
          <w:szCs w:val="24"/>
          <w:lang w:val="kk-KZ"/>
        </w:rPr>
        <w:t>Зерттеу объектісі</w:t>
      </w:r>
      <w:r w:rsidRPr="002D3153">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3347BA" w:rsidRPr="002D3153" w:rsidRDefault="003347BA" w:rsidP="003347BA">
      <w:pPr>
        <w:spacing w:after="0" w:line="240" w:lineRule="auto"/>
        <w:ind w:right="-568" w:firstLine="426"/>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w:t>
      </w:r>
      <w:r w:rsidRPr="002D3153">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жинақталған материалдарды талдау және қорытындылау;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3347BA" w:rsidRPr="002D3153" w:rsidRDefault="003347BA" w:rsidP="003347BA">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3347BA" w:rsidRPr="002D3153" w:rsidRDefault="003347BA" w:rsidP="003347BA">
      <w:pPr>
        <w:spacing w:after="0" w:line="240" w:lineRule="auto"/>
        <w:ind w:right="-568" w:firstLine="426"/>
        <w:jc w:val="both"/>
        <w:rPr>
          <w:rFonts w:ascii="Times New Roman" w:hAnsi="Times New Roman" w:cs="Times New Roman"/>
          <w:bCs/>
          <w:i/>
          <w:sz w:val="24"/>
          <w:szCs w:val="24"/>
          <w:lang w:val="kk-KZ"/>
        </w:rPr>
      </w:pPr>
      <w:r w:rsidRPr="002D3153">
        <w:rPr>
          <w:rFonts w:ascii="Times New Roman" w:hAnsi="Times New Roman" w:cs="Times New Roman"/>
          <w:b/>
          <w:i/>
          <w:iCs/>
          <w:sz w:val="24"/>
          <w:szCs w:val="24"/>
          <w:lang w:val="kk-KZ"/>
        </w:rPr>
        <w:t>Мәселе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2D3153">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3347BA" w:rsidRPr="002D3153" w:rsidRDefault="003347BA" w:rsidP="003347BA">
      <w:pPr>
        <w:spacing w:after="0" w:line="240" w:lineRule="auto"/>
        <w:ind w:right="-568" w:firstLine="425"/>
        <w:jc w:val="both"/>
        <w:rPr>
          <w:rFonts w:ascii="Times New Roman" w:hAnsi="Times New Roman" w:cs="Times New Roman"/>
          <w:noProof/>
          <w:sz w:val="24"/>
          <w:szCs w:val="24"/>
          <w:lang w:val="be-BY"/>
        </w:rPr>
      </w:pPr>
      <w:r w:rsidRPr="002D3153">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3347BA" w:rsidRPr="002D3153" w:rsidRDefault="003347BA" w:rsidP="003347BA">
      <w:pPr>
        <w:spacing w:after="0" w:line="240" w:lineRule="auto"/>
        <w:ind w:right="-568" w:firstLine="425"/>
        <w:jc w:val="center"/>
        <w:rPr>
          <w:rFonts w:ascii="Times New Roman" w:hAnsi="Times New Roman" w:cs="Times New Roman"/>
          <w:b/>
          <w:sz w:val="24"/>
          <w:szCs w:val="24"/>
          <w:lang w:val="kk-KZ"/>
        </w:rPr>
      </w:pPr>
      <w:r w:rsidRPr="002D3153">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3347BA" w:rsidRPr="002D3153" w:rsidRDefault="003347BA" w:rsidP="003347BA">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3347BA" w:rsidRPr="002D3153" w:rsidRDefault="003347BA" w:rsidP="003347BA">
      <w:pPr>
        <w:spacing w:after="0" w:line="240" w:lineRule="auto"/>
        <w:ind w:right="-568" w:firstLine="720"/>
        <w:jc w:val="both"/>
        <w:rPr>
          <w:rFonts w:ascii="Times New Roman" w:hAnsi="Times New Roman" w:cs="Times New Roman"/>
          <w:sz w:val="24"/>
          <w:szCs w:val="24"/>
          <w:lang w:val="be-BY" w:eastAsia="ar-SA"/>
        </w:rPr>
      </w:pPr>
      <w:r w:rsidRPr="002D3153">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2D3153">
        <w:rPr>
          <w:rFonts w:ascii="Times New Roman" w:hAnsi="Times New Roman" w:cs="Times New Roman"/>
          <w:sz w:val="24"/>
          <w:szCs w:val="24"/>
          <w:lang w:val="kk-KZ" w:eastAsia="ar-SA"/>
        </w:rPr>
        <w:t xml:space="preserve"> қазіргі бар</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eastAsia="ar-SA"/>
        </w:rPr>
        <w:t>ақиқат.</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w:t>
      </w:r>
      <w:r w:rsidRPr="002D3153">
        <w:rPr>
          <w:rFonts w:ascii="Times New Roman" w:hAnsi="Times New Roman" w:cs="Times New Roman"/>
          <w:sz w:val="24"/>
          <w:szCs w:val="24"/>
          <w:lang w:val="kk-KZ"/>
        </w:rPr>
        <w:lastRenderedPageBreak/>
        <w:t>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3347BA" w:rsidRPr="002D3153" w:rsidRDefault="003347BA" w:rsidP="003347BA">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3347BA" w:rsidRPr="002D3153" w:rsidRDefault="003347BA" w:rsidP="003347BA">
      <w:pPr>
        <w:spacing w:after="0" w:line="240" w:lineRule="auto"/>
        <w:ind w:right="-568" w:firstLine="426"/>
        <w:jc w:val="both"/>
        <w:rPr>
          <w:rFonts w:ascii="Times New Roman" w:hAnsi="Times New Roman" w:cs="Times New Roman"/>
          <w:color w:val="FF0000"/>
          <w:sz w:val="24"/>
          <w:szCs w:val="24"/>
          <w:lang w:val="be-BY"/>
        </w:rPr>
      </w:pPr>
      <w:r w:rsidRPr="002D3153">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2D3153">
        <w:rPr>
          <w:rFonts w:ascii="Times New Roman" w:hAnsi="Times New Roman" w:cs="Times New Roman"/>
          <w:color w:val="FF0000"/>
          <w:sz w:val="24"/>
          <w:szCs w:val="24"/>
          <w:lang w:val="be-BY"/>
        </w:rPr>
        <w:t xml:space="preserve"> </w:t>
      </w:r>
    </w:p>
    <w:p w:rsidR="003347BA" w:rsidRPr="002D3153" w:rsidRDefault="003347BA" w:rsidP="003347BA">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3347BA" w:rsidRPr="002D3153" w:rsidRDefault="003347BA" w:rsidP="003347BA">
      <w:pPr>
        <w:spacing w:after="0" w:line="240" w:lineRule="auto"/>
        <w:ind w:right="-568" w:firstLine="720"/>
        <w:jc w:val="center"/>
        <w:rPr>
          <w:rFonts w:ascii="Times New Roman" w:hAnsi="Times New Roman" w:cs="Times New Roman"/>
          <w:b/>
          <w:iCs/>
          <w:sz w:val="24"/>
          <w:szCs w:val="24"/>
          <w:lang w:val="be-BY"/>
        </w:rPr>
      </w:pPr>
      <w:r w:rsidRPr="002D3153">
        <w:rPr>
          <w:rFonts w:ascii="Times New Roman" w:hAnsi="Times New Roman" w:cs="Times New Roman"/>
          <w:b/>
          <w:bCs/>
          <w:sz w:val="24"/>
          <w:szCs w:val="24"/>
          <w:lang w:val="be-BY"/>
        </w:rPr>
        <w:t>10-кесте.</w:t>
      </w:r>
      <w:r w:rsidRPr="002D3153">
        <w:rPr>
          <w:rFonts w:ascii="Times New Roman" w:hAnsi="Times New Roman" w:cs="Times New Roman"/>
          <w:sz w:val="24"/>
          <w:szCs w:val="24"/>
          <w:lang w:val="be-BY"/>
        </w:rPr>
        <w:t xml:space="preserve"> </w:t>
      </w:r>
      <w:r w:rsidRPr="002D3153">
        <w:rPr>
          <w:rFonts w:ascii="Times New Roman" w:hAnsi="Times New Roman" w:cs="Times New Roman"/>
          <w:b/>
          <w:iCs/>
          <w:sz w:val="24"/>
          <w:szCs w:val="24"/>
          <w:lang w:val="be-BY"/>
        </w:rPr>
        <w:t>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3347BA" w:rsidRPr="002D3153" w:rsidTr="001F3322">
        <w:trPr>
          <w:trHeight w:val="582"/>
          <w:jc w:val="center"/>
        </w:trPr>
        <w:tc>
          <w:tcPr>
            <w:tcW w:w="2268" w:type="dxa"/>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Зерттеу тақырыбы</w:t>
            </w:r>
          </w:p>
        </w:tc>
        <w:tc>
          <w:tcPr>
            <w:tcW w:w="2693" w:type="dxa"/>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өзектілігі</w:t>
            </w:r>
          </w:p>
        </w:tc>
        <w:tc>
          <w:tcPr>
            <w:tcW w:w="4536" w:type="dxa"/>
            <w:gridSpan w:val="2"/>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проблемасы</w:t>
            </w:r>
          </w:p>
        </w:tc>
      </w:tr>
      <w:tr w:rsidR="003347BA" w:rsidRPr="002D3153" w:rsidTr="001F3322">
        <w:trPr>
          <w:jc w:val="center"/>
        </w:trPr>
        <w:tc>
          <w:tcPr>
            <w:tcW w:w="2268" w:type="dxa"/>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3347BA" w:rsidRPr="002D3153" w:rsidRDefault="003347BA" w:rsidP="001F3322">
            <w:pPr>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3347BA" w:rsidRPr="002D3153" w:rsidRDefault="003347BA" w:rsidP="001F3322">
            <w:pPr>
              <w:tabs>
                <w:tab w:val="left" w:pos="878"/>
              </w:tabs>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3347BA" w:rsidRPr="002D3153" w:rsidRDefault="003347BA" w:rsidP="001F3322">
            <w:pPr>
              <w:tabs>
                <w:tab w:val="left" w:pos="247"/>
              </w:tabs>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3347BA" w:rsidRPr="002D3153" w:rsidTr="001F3322">
        <w:trPr>
          <w:gridAfter w:val="1"/>
          <w:wAfter w:w="14" w:type="dxa"/>
          <w:trHeight w:val="286"/>
          <w:jc w:val="center"/>
        </w:trPr>
        <w:tc>
          <w:tcPr>
            <w:tcW w:w="9483" w:type="dxa"/>
            <w:gridSpan w:val="3"/>
            <w:shd w:val="clear" w:color="auto" w:fill="auto"/>
          </w:tcPr>
          <w:p w:rsidR="003347BA" w:rsidRPr="002D3153" w:rsidRDefault="003347BA" w:rsidP="001F3322">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3347BA" w:rsidRPr="002D3153" w:rsidRDefault="003347BA" w:rsidP="003347BA">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өлшемдері</w:t>
      </w: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rect id="Прямоугольник 14" o:spid="_x0000_s1309" style="position:absolute;left:0;text-align:left;margin-left:149.15pt;margin-top:6.75pt;width:171pt;height:54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3347BA" w:rsidRPr="00880D32" w:rsidRDefault="003347BA" w:rsidP="003347BA">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sidRPr="00B1450A">
        <w:rPr>
          <w:rFonts w:ascii="Times New Roman" w:hAnsi="Times New Roman" w:cs="Times New Roman"/>
          <w:noProof/>
          <w:sz w:val="24"/>
          <w:szCs w:val="24"/>
          <w:lang w:val="en-GB" w:eastAsia="en-US"/>
        </w:rPr>
        <w:pict>
          <v:rect id="Прямоугольник 13" o:spid="_x0000_s1308" style="position:absolute;left:0;text-align:left;margin-left:-9.05pt;margin-top:11.3pt;width:126pt;height:54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3347BA" w:rsidRPr="00880D32" w:rsidRDefault="003347BA" w:rsidP="003347BA">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Ғылыми бағыттың негіздемесі</w:t>
                  </w:r>
                </w:p>
              </w:txbxContent>
            </v:textbox>
          </v:rect>
        </w:pict>
      </w:r>
      <w:r w:rsidRPr="00B1450A">
        <w:rPr>
          <w:rFonts w:ascii="Times New Roman" w:hAnsi="Times New Roman" w:cs="Times New Roman"/>
          <w:noProof/>
          <w:sz w:val="24"/>
          <w:szCs w:val="24"/>
          <w:lang w:val="en-GB" w:eastAsia="en-US"/>
        </w:rPr>
        <w:pict>
          <v:rect id="Прямоугольник 15" o:spid="_x0000_s1310" style="position:absolute;left:0;text-align:left;margin-left:360.1pt;margin-top:2.35pt;width:126pt;height:54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3347BA" w:rsidRPr="00880D32" w:rsidRDefault="003347BA" w:rsidP="003347BA">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Тақырыптың ғылыми көкейкестілігінің негіздемесі</w:t>
                  </w:r>
                </w:p>
              </w:txbxContent>
            </v:textbox>
          </v:rect>
        </w:pic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line id="Прямая соединительная линия 2" o:spid="_x0000_s1312" style="position:absolute;left:0;text-align:left;z-index:251838464;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B1450A">
        <w:rPr>
          <w:rFonts w:ascii="Times New Roman" w:hAnsi="Times New Roman" w:cs="Times New Roman"/>
          <w:noProof/>
          <w:sz w:val="24"/>
          <w:szCs w:val="24"/>
          <w:lang w:val="en-GB" w:eastAsia="en-US"/>
        </w:rPr>
        <w:pict>
          <v:line id="Прямая соединительная линия 1" o:spid="_x0000_s1311" style="position:absolute;left:0;text-align:left;z-index:251837440;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line id="_x0000_s1318" style="position:absolute;left:0;text-align:left;z-index:251844608;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B1450A">
        <w:rPr>
          <w:rFonts w:ascii="Times New Roman" w:hAnsi="Times New Roman" w:cs="Times New Roman"/>
          <w:noProof/>
          <w:sz w:val="24"/>
          <w:szCs w:val="24"/>
          <w:lang w:val="en-GB" w:eastAsia="en-US"/>
        </w:rPr>
        <w:pict>
          <v:line id="_x0000_s1317" style="position:absolute;left:0;text-align:left;z-index:251843584;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B1450A">
        <w:rPr>
          <w:rFonts w:ascii="Times New Roman" w:hAnsi="Times New Roman" w:cs="Times New Roman"/>
          <w:noProof/>
          <w:sz w:val="24"/>
          <w:szCs w:val="24"/>
          <w:lang w:val="en-GB" w:eastAsia="en-US"/>
        </w:rPr>
        <w:pict>
          <v:line id="_x0000_s1316" style="position:absolute;left:0;text-align:left;z-index:251842560;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rect id="Прямоугольник 4" o:spid="_x0000_s1313" style="position:absolute;left:0;text-align:left;margin-left:-9.05pt;margin-top:14.95pt;width:126pt;height:124.15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3347BA" w:rsidRPr="00880D32" w:rsidRDefault="003347BA" w:rsidP="003347BA">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sidRPr="00B1450A">
        <w:rPr>
          <w:rFonts w:ascii="Times New Roman" w:hAnsi="Times New Roman" w:cs="Times New Roman"/>
          <w:noProof/>
          <w:sz w:val="24"/>
          <w:szCs w:val="24"/>
          <w:lang w:val="en-GB" w:eastAsia="en-US"/>
        </w:rPr>
        <w:pict>
          <v:rect id="Прямоугольник 3" o:spid="_x0000_s1314" style="position:absolute;left:0;text-align:left;margin-left:155.05pt;margin-top:8.9pt;width:171pt;height:130.2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3347BA" w:rsidRPr="00880D32" w:rsidRDefault="003347BA" w:rsidP="003347BA">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3347BA" w:rsidRDefault="003347BA" w:rsidP="003347BA">
                  <w:pPr>
                    <w:jc w:val="both"/>
                    <w:rPr>
                      <w:lang w:val="kk-KZ"/>
                    </w:rPr>
                  </w:pPr>
                </w:p>
                <w:p w:rsidR="003347BA" w:rsidRDefault="003347BA" w:rsidP="003347BA">
                  <w:pPr>
                    <w:jc w:val="both"/>
                    <w:rPr>
                      <w:lang w:val="kk-KZ"/>
                    </w:rPr>
                  </w:pPr>
                </w:p>
                <w:p w:rsidR="003347BA" w:rsidRDefault="003347BA" w:rsidP="003347BA">
                  <w:pPr>
                    <w:jc w:val="both"/>
                    <w:rPr>
                      <w:lang w:val="kk-KZ"/>
                    </w:rPr>
                  </w:pPr>
                </w:p>
              </w:txbxContent>
            </v:textbox>
          </v:rect>
        </w:pict>
      </w:r>
      <w:r w:rsidRPr="00B1450A">
        <w:rPr>
          <w:rFonts w:ascii="Times New Roman" w:hAnsi="Times New Roman" w:cs="Times New Roman"/>
          <w:noProof/>
          <w:sz w:val="24"/>
          <w:szCs w:val="24"/>
          <w:lang w:val="en-GB" w:eastAsia="en-US"/>
        </w:rPr>
        <w:pict>
          <v:rect id="Прямоугольник 5" o:spid="_x0000_s1315" style="position:absolute;left:0;text-align:left;margin-left:365.1pt;margin-top:8.9pt;width:126pt;height:110.3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3347BA" w:rsidRPr="00880D32" w:rsidRDefault="003347BA" w:rsidP="003347BA">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3347BA" w:rsidRPr="002D3153" w:rsidRDefault="003347BA" w:rsidP="003347BA">
      <w:pPr>
        <w:ind w:right="-568" w:firstLine="720"/>
        <w:jc w:val="both"/>
        <w:rPr>
          <w:rFonts w:ascii="Times New Roman" w:hAnsi="Times New Roman" w:cs="Times New Roman"/>
          <w:sz w:val="24"/>
          <w:szCs w:val="24"/>
          <w:lang w:val="kk-KZ"/>
        </w:rPr>
      </w:pPr>
    </w:p>
    <w:p w:rsidR="003347BA" w:rsidRPr="002D3153" w:rsidRDefault="003347BA" w:rsidP="003347BA">
      <w:pPr>
        <w:ind w:right="-568" w:firstLine="720"/>
        <w:jc w:val="both"/>
        <w:rPr>
          <w:rFonts w:ascii="Times New Roman" w:hAnsi="Times New Roman" w:cs="Times New Roman"/>
          <w:sz w:val="24"/>
          <w:szCs w:val="24"/>
          <w:lang w:val="kk-KZ"/>
        </w:rPr>
      </w:pPr>
    </w:p>
    <w:p w:rsidR="003347BA" w:rsidRPr="002D3153" w:rsidRDefault="003347BA" w:rsidP="003347BA">
      <w:pPr>
        <w:ind w:right="-568" w:firstLine="720"/>
        <w:jc w:val="both"/>
        <w:rPr>
          <w:rFonts w:ascii="Times New Roman" w:hAnsi="Times New Roman" w:cs="Times New Roman"/>
          <w:sz w:val="24"/>
          <w:szCs w:val="24"/>
          <w:lang w:val="kk-KZ"/>
        </w:rPr>
      </w:pP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line id="_x0000_s1321" style="position:absolute;left:0;text-align:left;flip:y;z-index:251847680;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line id="Прямая соединительная линия 10" o:spid="_x0000_s1320" style="position:absolute;left:0;text-align:left;flip:y;z-index:251846656;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B1450A">
        <w:rPr>
          <w:rFonts w:ascii="Times New Roman" w:hAnsi="Times New Roman" w:cs="Times New Roman"/>
          <w:noProof/>
          <w:sz w:val="24"/>
          <w:szCs w:val="24"/>
          <w:lang w:val="en-GB" w:eastAsia="en-US"/>
        </w:rPr>
        <w:pict>
          <v:line id="Прямая соединительная линия 12" o:spid="_x0000_s1322" style="position:absolute;left:0;text-align:left;z-index:251848704;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3347BA" w:rsidRPr="002D3153" w:rsidRDefault="003347BA" w:rsidP="003347BA">
      <w:pPr>
        <w:ind w:right="-568" w:firstLine="720"/>
        <w:jc w:val="both"/>
        <w:rPr>
          <w:rFonts w:ascii="Times New Roman" w:hAnsi="Times New Roman" w:cs="Times New Roman"/>
          <w:sz w:val="24"/>
          <w:szCs w:val="24"/>
          <w:lang w:val="kk-KZ"/>
        </w:rPr>
      </w:pPr>
      <w:r w:rsidRPr="00B1450A">
        <w:rPr>
          <w:rFonts w:ascii="Times New Roman" w:hAnsi="Times New Roman" w:cs="Times New Roman"/>
          <w:noProof/>
          <w:sz w:val="24"/>
          <w:szCs w:val="24"/>
          <w:lang w:val="en-GB" w:eastAsia="en-US"/>
        </w:rPr>
        <w:pict>
          <v:line id="_x0000_s1319" style="position:absolute;left:0;text-align:left;z-index:251845632;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3347BA" w:rsidRPr="002D3153" w:rsidRDefault="003347BA" w:rsidP="003347BA">
      <w:pPr>
        <w:spacing w:after="0" w:line="240" w:lineRule="auto"/>
        <w:ind w:right="-568" w:firstLine="720"/>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p>
    <w:p w:rsidR="003347BA" w:rsidRPr="002D3153" w:rsidRDefault="003347BA" w:rsidP="003347BA">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2D3153">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3347BA" w:rsidRPr="002D3153" w:rsidRDefault="003347BA" w:rsidP="003347BA">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нысанын анықтау объективтік дүниенің жүйесі ретінде;</w:t>
      </w:r>
    </w:p>
    <w:p w:rsidR="003347BA" w:rsidRPr="002D3153" w:rsidRDefault="003347BA" w:rsidP="003347BA">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пәнін анықтау;</w:t>
      </w:r>
    </w:p>
    <w:p w:rsidR="003347BA" w:rsidRPr="002D3153" w:rsidRDefault="003347BA" w:rsidP="003347BA">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проблеманы, сәйкессіздігін, қарама-қайшылығын айқындау;</w:t>
      </w:r>
    </w:p>
    <w:p w:rsidR="003347BA" w:rsidRPr="002D3153" w:rsidRDefault="003347BA" w:rsidP="003347BA">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тақырыбын нақтылау;</w:t>
      </w:r>
    </w:p>
    <w:p w:rsidR="003347BA" w:rsidRPr="002D3153" w:rsidRDefault="003347BA" w:rsidP="003347BA">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көкейкестілігін айқындау.</w:t>
      </w:r>
    </w:p>
    <w:p w:rsidR="003347BA" w:rsidRPr="002D3153" w:rsidRDefault="003347BA" w:rsidP="003347BA">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b/>
          <w:sz w:val="24"/>
          <w:szCs w:val="24"/>
          <w:lang w:val="kk-KZ" w:eastAsia="ar-SA"/>
        </w:rPr>
        <w:tab/>
      </w:r>
      <w:r w:rsidRPr="002D3153">
        <w:rPr>
          <w:rFonts w:ascii="Times New Roman" w:eastAsia="Times New Roman CYR" w:hAnsi="Times New Roman" w:cs="Times New Roman"/>
          <w:sz w:val="24"/>
          <w:szCs w:val="24"/>
          <w:lang w:val="kk-KZ" w:eastAsia="ar-SA"/>
        </w:rPr>
        <w:t>Тақырыптың</w:t>
      </w:r>
      <w:r w:rsidRPr="002D3153">
        <w:rPr>
          <w:rFonts w:ascii="Times New Roman" w:eastAsia="Times New Roman CYR" w:hAnsi="Times New Roman" w:cs="Times New Roman"/>
          <w:b/>
          <w:sz w:val="24"/>
          <w:szCs w:val="24"/>
          <w:lang w:val="kk-KZ" w:eastAsia="ar-SA"/>
        </w:rPr>
        <w:t xml:space="preserve">  </w:t>
      </w:r>
      <w:r w:rsidRPr="002D3153">
        <w:rPr>
          <w:rFonts w:ascii="Times New Roman" w:eastAsia="Times New Roman CYR"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3347BA" w:rsidRPr="002D3153" w:rsidRDefault="003347BA" w:rsidP="003347BA">
      <w:pPr>
        <w:spacing w:after="0" w:line="240" w:lineRule="auto"/>
        <w:ind w:right="-568" w:firstLine="709"/>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Ғылыми зерттеу немесе диссертация тақырыбын дұрыс таңдау үшін: </w:t>
      </w:r>
    </w:p>
    <w:p w:rsidR="003347BA" w:rsidRPr="002D3153" w:rsidRDefault="003347BA" w:rsidP="003347BA">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3347BA" w:rsidRPr="002D3153" w:rsidRDefault="003347BA" w:rsidP="003347BA">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lastRenderedPageBreak/>
        <w:tab/>
        <w:t>- зерттеудің қазіргі бар әдіс-тәсілдері мен амалдарын зерделеу және қолдану мүмкіндігін бағалау;</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жинақталған материалдарды жинақтау және талдау;</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2D3153">
        <w:rPr>
          <w:rFonts w:ascii="Times New Roman" w:hAnsi="Times New Roman" w:cs="Times New Roman"/>
          <w:sz w:val="24"/>
          <w:szCs w:val="24"/>
          <w:lang w:val="kk-KZ" w:eastAsia="ar-SA"/>
        </w:rPr>
        <w:br/>
        <w:t xml:space="preserve">    </w:t>
      </w:r>
      <w:r w:rsidRPr="002D3153">
        <w:rPr>
          <w:rFonts w:ascii="Times New Roman" w:hAnsi="Times New Roman" w:cs="Times New Roman"/>
          <w:sz w:val="24"/>
          <w:szCs w:val="24"/>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3347BA" w:rsidRPr="002D3153" w:rsidRDefault="003347BA" w:rsidP="003347BA">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жағдайда біз В.М.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зерттелетін жүйедегі сәйкессіздіктерді анықтау;</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сәйкессіздіктердің дәрежесін көрсету: қайшылық, мәселе, қақтығыс, апат;</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3347BA" w:rsidRPr="002D3153" w:rsidRDefault="003347BA" w:rsidP="003347BA">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3347BA" w:rsidRPr="002D3153" w:rsidRDefault="003347BA" w:rsidP="003347BA">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3347BA" w:rsidRPr="002D3153" w:rsidRDefault="003347BA" w:rsidP="003347BA">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сыртқы сәйкессіздіктерді табу және олардың зерттелетін жүйеге әсері;</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зерттелетін мәселені шешуде интеграциялық тұғырларды пайдалану.</w:t>
      </w:r>
    </w:p>
    <w:p w:rsidR="003347BA" w:rsidRPr="002D3153" w:rsidRDefault="003347BA" w:rsidP="003347BA">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3347BA" w:rsidRPr="002D3153" w:rsidRDefault="003347BA" w:rsidP="003347BA">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w:t>
      </w:r>
      <w:r w:rsidRPr="002D3153">
        <w:rPr>
          <w:rFonts w:ascii="Times New Roman" w:hAnsi="Times New Roman" w:cs="Times New Roman"/>
          <w:sz w:val="24"/>
          <w:szCs w:val="24"/>
          <w:lang w:val="kk-KZ"/>
        </w:rPr>
        <w:lastRenderedPageBreak/>
        <w:t xml:space="preserve">сәйкессіздіктерді, қарама-қайшылықтарды, мәселелерді айқындау; зерттеу тақырыбын нақтылау, зерттеу көкейкестілігін анықтау. </w:t>
      </w:r>
    </w:p>
    <w:p w:rsidR="003347BA" w:rsidRPr="002D3153" w:rsidRDefault="003347BA" w:rsidP="003347BA">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2D3153">
        <w:rPr>
          <w:rFonts w:ascii="Times New Roman" w:hAnsi="Times New Roman" w:cs="Times New Roman"/>
          <w:color w:val="C00000"/>
          <w:sz w:val="24"/>
          <w:szCs w:val="24"/>
          <w:lang w:val="kk-KZ"/>
        </w:rPr>
        <w:t>".</w:t>
      </w:r>
      <w:r w:rsidRPr="002D3153">
        <w:rPr>
          <w:rFonts w:ascii="Times New Roman" w:hAnsi="Times New Roman" w:cs="Times New Roman"/>
          <w:sz w:val="24"/>
          <w:szCs w:val="24"/>
          <w:lang w:val="kk-KZ"/>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3347BA" w:rsidRPr="002D3153" w:rsidRDefault="003347BA" w:rsidP="003347BA">
      <w:pPr>
        <w:spacing w:after="0" w:line="240" w:lineRule="auto"/>
        <w:ind w:right="-568" w:firstLine="709"/>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көкейкестілігі;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проблемасы;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Тақырыптың аталуы;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мақсаты;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нысаны;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пәні;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болжамы;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міндеттері;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жетекші идесы;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әдіснамалық және теориялық негіздері;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әдістері;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базасы;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кезеңдері;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жаңалығы;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теориялық мәні;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мәні;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нәтижелерінің  анықтығы және негізділігі;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Қорғауға ұсынылатын мәселелер;</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нәтижесін апробациядан өткізу және енгізу;</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Диссертацияның құрылымы.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3347BA" w:rsidRPr="002D3153" w:rsidRDefault="003347BA" w:rsidP="003347BA">
      <w:pPr>
        <w:suppressLineNumbers/>
        <w:tabs>
          <w:tab w:val="left" w:pos="-180"/>
          <w:tab w:val="left" w:pos="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2"/>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Зерттеу нысаны және пәні.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hd w:val="clear" w:color="auto" w:fill="FFFFFF"/>
        <w:tabs>
          <w:tab w:val="left" w:pos="0"/>
          <w:tab w:val="left" w:pos="142"/>
          <w:tab w:val="left" w:pos="284"/>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 xml:space="preserve">Ғылыми-педагогикалық зерттеудің нысаны мен пәні. </w:t>
      </w:r>
      <w:r w:rsidRPr="002D3153">
        <w:rPr>
          <w:rFonts w:ascii="Times New Roman" w:hAnsi="Times New Roman" w:cs="Times New Roman"/>
          <w:sz w:val="24"/>
          <w:szCs w:val="24"/>
          <w:lang w:val="kk-KZ"/>
        </w:rPr>
        <w:t>Ғылыми аппарат құрылымына дидактикалық зерттеудің сипаттамасы ретінде оның нысаны мен пәні енеді.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3347BA" w:rsidRPr="002D3153" w:rsidRDefault="003347BA" w:rsidP="003347BA">
      <w:pPr>
        <w:widowControl w:val="0"/>
        <w:autoSpaceDE w:val="0"/>
        <w:autoSpaceDN w:val="0"/>
        <w:adjustRightInd w:val="0"/>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2D3153">
        <w:rPr>
          <w:rFonts w:ascii="Times New Roman" w:hAnsi="Times New Roman" w:cs="Times New Roman"/>
          <w:sz w:val="24"/>
          <w:szCs w:val="24"/>
          <w:lang w:val="kk-KZ"/>
        </w:rPr>
        <w:t>үдеріс</w:t>
      </w:r>
      <w:r w:rsidRPr="002D3153">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2D3153">
        <w:rPr>
          <w:rFonts w:ascii="Times New Roman" w:hAnsi="Times New Roman" w:cs="Times New Roman"/>
          <w:sz w:val="24"/>
          <w:szCs w:val="24"/>
          <w:lang w:val="kk-KZ"/>
        </w:rPr>
        <w:t>үдері</w:t>
      </w:r>
      <w:r w:rsidRPr="002D3153">
        <w:rPr>
          <w:rFonts w:ascii="Times New Roman" w:hAnsi="Times New Roman" w:cs="Times New Roman"/>
          <w:sz w:val="24"/>
          <w:szCs w:val="24"/>
          <w:lang w:val="be-BY"/>
        </w:rPr>
        <w:t xml:space="preserve">с баспалдағының бірі – </w:t>
      </w:r>
      <w:r w:rsidRPr="002D3153">
        <w:rPr>
          <w:rFonts w:ascii="Times New Roman" w:hAnsi="Times New Roman" w:cs="Times New Roman"/>
          <w:b/>
          <w:i/>
          <w:sz w:val="24"/>
          <w:szCs w:val="24"/>
          <w:lang w:val="be-BY"/>
        </w:rPr>
        <w:t>нысанды белгілеу</w:t>
      </w:r>
      <w:r w:rsidRPr="002D3153">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w:t>
      </w:r>
      <w:r w:rsidRPr="002D3153">
        <w:rPr>
          <w:rFonts w:ascii="Times New Roman" w:hAnsi="Times New Roman" w:cs="Times New Roman"/>
          <w:sz w:val="24"/>
          <w:szCs w:val="24"/>
          <w:lang w:val="kk-KZ"/>
        </w:rPr>
        <w:lastRenderedPageBreak/>
        <w:t>зерттеу нысанын оның базасымен немесе барлық элементі бұл жұмыста зерттеуді қажет етпейтін айтарлықтай кең саламен ауыстырып алып жатады.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2D3153">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3347BA" w:rsidRPr="002D3153" w:rsidRDefault="003347BA" w:rsidP="003347BA">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2D3153">
        <w:rPr>
          <w:rFonts w:ascii="Times New Roman" w:hAnsi="Times New Roman" w:cs="Times New Roman"/>
          <w:sz w:val="24"/>
          <w:szCs w:val="24"/>
          <w:lang w:val="kk-KZ"/>
        </w:rPr>
        <w:t>–</w:t>
      </w:r>
      <w:r w:rsidRPr="002D3153">
        <w:rPr>
          <w:rFonts w:ascii="Times New Roman" w:hAnsi="Times New Roman" w:cs="Times New Roman"/>
          <w:noProof/>
          <w:spacing w:val="12"/>
          <w:sz w:val="24"/>
          <w:szCs w:val="24"/>
          <w:lang w:val="kk-KZ"/>
        </w:rPr>
        <w:t xml:space="preserve"> оның </w:t>
      </w:r>
      <w:r w:rsidRPr="002D3153">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2D3153">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2D3153">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2D3153">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2D3153">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2D3153">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2D3153">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2D3153">
        <w:rPr>
          <w:rFonts w:ascii="Times New Roman" w:hAnsi="Times New Roman" w:cs="Times New Roman"/>
          <w:noProof/>
          <w:spacing w:val="5"/>
          <w:sz w:val="24"/>
          <w:szCs w:val="24"/>
          <w:lang w:val="kk-KZ"/>
        </w:rPr>
        <w:t>қамтуға мүмкіндік береді.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2D3153">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2D3153">
        <w:rPr>
          <w:rFonts w:ascii="Times New Roman" w:hAnsi="Times New Roman" w:cs="Times New Roman"/>
          <w:noProof/>
          <w:spacing w:val="4"/>
          <w:sz w:val="24"/>
          <w:szCs w:val="24"/>
          <w:lang w:val="kk-KZ"/>
        </w:rPr>
        <w:t xml:space="preserve">тұрғысынан өзгерту тұғырлары. Нысан бұл жерде: оқу </w:t>
      </w:r>
      <w:r w:rsidRPr="002D3153">
        <w:rPr>
          <w:rFonts w:ascii="Times New Roman" w:hAnsi="Times New Roman" w:cs="Times New Roman"/>
          <w:noProof/>
          <w:spacing w:val="2"/>
          <w:sz w:val="24"/>
          <w:szCs w:val="24"/>
          <w:lang w:val="kk-KZ"/>
        </w:rPr>
        <w:t xml:space="preserve">материалын түгелдей өзгерту емес, өзгерту тұғырымен </w:t>
      </w:r>
      <w:r w:rsidRPr="002D3153">
        <w:rPr>
          <w:rFonts w:ascii="Times New Roman" w:hAnsi="Times New Roman" w:cs="Times New Roman"/>
          <w:noProof/>
          <w:spacing w:val="4"/>
          <w:sz w:val="24"/>
          <w:szCs w:val="24"/>
          <w:lang w:val="kk-KZ"/>
        </w:rPr>
        <w:t>шектеледі</w:t>
      </w:r>
      <w:r w:rsidRPr="002D3153">
        <w:rPr>
          <w:rFonts w:ascii="Times New Roman" w:hAnsi="Times New Roman" w:cs="Times New Roman"/>
          <w:noProof/>
          <w:spacing w:val="2"/>
          <w:sz w:val="24"/>
          <w:szCs w:val="24"/>
          <w:lang w:val="kk-KZ"/>
        </w:rPr>
        <w:t xml:space="preserve">; кез келген оқу </w:t>
      </w:r>
      <w:r w:rsidRPr="002D3153">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2D3153">
        <w:rPr>
          <w:rFonts w:ascii="Times New Roman" w:hAnsi="Times New Roman" w:cs="Times New Roman"/>
          <w:noProof/>
          <w:spacing w:val="2"/>
          <w:sz w:val="24"/>
          <w:szCs w:val="24"/>
          <w:lang w:val="kk-KZ"/>
        </w:rPr>
        <w:t>тәсілмен, белгілі бір шеңберде өзгерту туралы.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w:t>
      </w:r>
      <w:r w:rsidRPr="002D3153">
        <w:rPr>
          <w:rFonts w:ascii="Times New Roman" w:hAnsi="Times New Roman" w:cs="Times New Roman"/>
          <w:sz w:val="24"/>
          <w:szCs w:val="24"/>
          <w:lang w:val="kk-KZ"/>
        </w:rPr>
        <w:lastRenderedPageBreak/>
        <w:t>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11-кесте. "Дидактикалық зерттеудің нысаны" және "Дидактикалық зерттеудің пәні" ұғымдарының интерпретациясы</w:t>
      </w:r>
    </w:p>
    <w:p w:rsidR="003347BA" w:rsidRPr="002D3153" w:rsidRDefault="003347BA" w:rsidP="003347BA">
      <w:pPr>
        <w:tabs>
          <w:tab w:val="left" w:pos="1100"/>
        </w:tabs>
        <w:spacing w:after="0" w:line="240" w:lineRule="auto"/>
        <w:ind w:right="-568" w:firstLine="709"/>
        <w:jc w:val="center"/>
        <w:rPr>
          <w:rFonts w:ascii="Times New Roman" w:hAnsi="Times New Roman" w:cs="Times New Roman"/>
          <w:b/>
          <w:sz w:val="24"/>
          <w:szCs w:val="24"/>
          <w:lang w:val="kk-KZ"/>
        </w:rPr>
      </w:pPr>
    </w:p>
    <w:tbl>
      <w:tblPr>
        <w:tblStyle w:val="afd"/>
        <w:tblW w:w="0" w:type="auto"/>
        <w:tblLook w:val="04A0"/>
      </w:tblPr>
      <w:tblGrid>
        <w:gridCol w:w="817"/>
        <w:gridCol w:w="3119"/>
        <w:gridCol w:w="5635"/>
      </w:tblGrid>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rPr>
            </w:pPr>
            <w:r w:rsidRPr="002D3153">
              <w:rPr>
                <w:rFonts w:ascii="Times New Roman" w:hAnsi="Times New Roman"/>
                <w:sz w:val="24"/>
                <w:szCs w:val="24"/>
              </w:rPr>
              <w:t>№</w:t>
            </w:r>
          </w:p>
        </w:tc>
        <w:tc>
          <w:tcPr>
            <w:tcW w:w="3119"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Негізгі ұғымдар</w:t>
            </w:r>
          </w:p>
        </w:tc>
        <w:tc>
          <w:tcPr>
            <w:tcW w:w="5635"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Сипаттама</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w:t>
            </w:r>
          </w:p>
        </w:tc>
        <w:tc>
          <w:tcPr>
            <w:tcW w:w="3119" w:type="dxa"/>
          </w:tcPr>
          <w:p w:rsidR="003347BA" w:rsidRPr="002D3153" w:rsidRDefault="003347BA" w:rsidP="001F3322">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 нысаны</w:t>
            </w:r>
          </w:p>
        </w:tc>
        <w:tc>
          <w:tcPr>
            <w:tcW w:w="5635"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Ақиқат шындықтың, нақтырақ айтқанда ғылымдағы субъектінің зерттеушілік әрекетінің танымдық бағытталған үзіндісі, кесіндісі, бөлігі.</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2</w:t>
            </w:r>
          </w:p>
        </w:tc>
        <w:tc>
          <w:tcPr>
            <w:tcW w:w="3119" w:type="dxa"/>
          </w:tcPr>
          <w:p w:rsidR="003347BA" w:rsidRPr="002D3153" w:rsidRDefault="003347BA" w:rsidP="001F3322">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Ғылыми пәннің нысаны</w:t>
            </w:r>
          </w:p>
        </w:tc>
        <w:tc>
          <w:tcPr>
            <w:tcW w:w="5635"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3</w:t>
            </w:r>
          </w:p>
        </w:tc>
        <w:tc>
          <w:tcPr>
            <w:tcW w:w="3119"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нысаны</w:t>
            </w:r>
          </w:p>
        </w:tc>
        <w:tc>
          <w:tcPr>
            <w:tcW w:w="5635"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үдерісіне енетін ақиқат шындыққа тән қасиеттер, байланыстар, қарым-қатынастар.</w:t>
            </w:r>
          </w:p>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 xml:space="preserve"> Теория сипаттайтын нақты, шын құбылыстардың жиынтығы.</w:t>
            </w:r>
          </w:p>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Осы кезеңдегі зерттеушінің практикалық және теориялық әрекетінің пәні болып отырған объективті шындықтың бөлігі.</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4</w:t>
            </w:r>
          </w:p>
        </w:tc>
        <w:tc>
          <w:tcPr>
            <w:tcW w:w="3119"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Зерттеу нысаны</w:t>
            </w:r>
          </w:p>
        </w:tc>
        <w:tc>
          <w:tcPr>
            <w:tcW w:w="5635"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5</w:t>
            </w:r>
          </w:p>
        </w:tc>
        <w:tc>
          <w:tcPr>
            <w:tcW w:w="3119"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Зерделеу нысаны</w:t>
            </w:r>
          </w:p>
        </w:tc>
        <w:tc>
          <w:tcPr>
            <w:tcW w:w="5635" w:type="dxa"/>
          </w:tcPr>
          <w:p w:rsidR="003347BA" w:rsidRPr="002D3153" w:rsidRDefault="003347BA" w:rsidP="001F3322">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6</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w:t>
            </w:r>
          </w:p>
        </w:tc>
        <w:tc>
          <w:tcPr>
            <w:tcW w:w="5635"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7</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 (ғылым/оқу пәні ретінде)</w:t>
            </w:r>
          </w:p>
        </w:tc>
        <w:tc>
          <w:tcPr>
            <w:tcW w:w="5635"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Бұл зерттеу нысанында субъект ақырында оқылатын ғылыми пәнді іздейді.</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8</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Педагогика және психологиядағы зерттеу нысаны </w:t>
            </w:r>
          </w:p>
        </w:tc>
        <w:tc>
          <w:tcPr>
            <w:tcW w:w="5635"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9</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 пәні  </w:t>
            </w:r>
          </w:p>
        </w:tc>
        <w:tc>
          <w:tcPr>
            <w:tcW w:w="5635"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Ғылыми пән субъектісі мен объектісінің өзара әсерінің нәтижесі, өнімі, яғни олрдың диалектикалық бірлігі. </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10</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Тар мағынадағы ғылыми оқу </w:t>
            </w:r>
            <w:r w:rsidRPr="002D3153">
              <w:rPr>
                <w:rFonts w:ascii="Times New Roman" w:hAnsi="Times New Roman"/>
                <w:sz w:val="24"/>
                <w:szCs w:val="24"/>
                <w:lang w:val="kk-KZ" w:eastAsia="ar-SA"/>
              </w:rPr>
              <w:lastRenderedPageBreak/>
              <w:t>пәнінің пәні</w:t>
            </w:r>
          </w:p>
        </w:tc>
        <w:tc>
          <w:tcPr>
            <w:tcW w:w="5635" w:type="dxa"/>
          </w:tcPr>
          <w:p w:rsidR="003347BA" w:rsidRPr="002D3153" w:rsidRDefault="003347BA" w:rsidP="001F3322">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 xml:space="preserve"> Нысанда (объектіде) жасырын тұрған пән; </w:t>
            </w:r>
          </w:p>
          <w:p w:rsidR="003347BA" w:rsidRPr="002D3153" w:rsidRDefault="003347BA" w:rsidP="001F3322">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Пән - бұл белгілі бір анықталған аспект, қиық, фрагмент, нысанның «бөлігі»;</w:t>
            </w:r>
          </w:p>
          <w:p w:rsidR="003347BA" w:rsidRPr="002D3153" w:rsidRDefault="003347BA" w:rsidP="001F3322">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Пән-бұл субъектінің белгілі бір көзқараспен зерделейтін, яғни танымның мақсатты бағдарланған түрі; </w:t>
            </w:r>
          </w:p>
          <w:p w:rsidR="003347BA" w:rsidRPr="002D3153" w:rsidRDefault="003347BA" w:rsidP="001F3322">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 - бұл шынында да нысанда (объектіде) танылады.  </w:t>
            </w:r>
          </w:p>
        </w:tc>
      </w:tr>
      <w:tr w:rsidR="003347BA" w:rsidRPr="002D3153" w:rsidTr="001F3322">
        <w:tc>
          <w:tcPr>
            <w:tcW w:w="817" w:type="dxa"/>
          </w:tcPr>
          <w:p w:rsidR="003347BA" w:rsidRPr="002D3153" w:rsidRDefault="003347BA" w:rsidP="001F3322">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3119"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Зерттеу пәні  </w:t>
            </w:r>
          </w:p>
        </w:tc>
        <w:tc>
          <w:tcPr>
            <w:tcW w:w="5635" w:type="dxa"/>
          </w:tcPr>
          <w:p w:rsidR="003347BA" w:rsidRPr="002D3153" w:rsidRDefault="003347BA" w:rsidP="001F3322">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Зерттеу нысаны шеңберіндегі белгілі бір көзқарас барлығы:</w:t>
            </w:r>
          </w:p>
          <w:p w:rsidR="003347BA" w:rsidRPr="002D3153" w:rsidRDefault="003347BA" w:rsidP="001F3322">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Шекаралар және іздеу бағыттары;</w:t>
            </w:r>
          </w:p>
          <w:p w:rsidR="003347BA" w:rsidRPr="002D3153" w:rsidRDefault="003347BA" w:rsidP="001F3322">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Сәйкес құралдармен және әдістермен шешу мүмкіндіктері бар маңызды міндеттер; </w:t>
            </w:r>
          </w:p>
          <w:p w:rsidR="003347BA" w:rsidRPr="002D3153" w:rsidRDefault="003347BA" w:rsidP="001F3322">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Жоспардағы елеулі қойылған байланыстар мәселесі және оларды уақытша бөлу және жүйеге біріктіру мүмкіндіктері туралы ұсыныстар ретінде;</w:t>
            </w:r>
          </w:p>
          <w:p w:rsidR="003347BA" w:rsidRPr="002D3153" w:rsidRDefault="003347BA" w:rsidP="001F3322">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3347BA" w:rsidRPr="002D3153" w:rsidRDefault="003347BA" w:rsidP="003347BA">
      <w:pPr>
        <w:tabs>
          <w:tab w:val="left" w:pos="1100"/>
        </w:tabs>
        <w:spacing w:after="0" w:line="240" w:lineRule="auto"/>
        <w:ind w:right="-568" w:firstLine="709"/>
        <w:jc w:val="center"/>
        <w:rPr>
          <w:rFonts w:ascii="Times New Roman" w:hAnsi="Times New Roman" w:cs="Times New Roman"/>
          <w:b/>
          <w:sz w:val="24"/>
          <w:szCs w:val="24"/>
          <w:lang w:val="kk-KZ"/>
        </w:rPr>
      </w:pPr>
    </w:p>
    <w:p w:rsidR="003347BA" w:rsidRPr="002D3153" w:rsidRDefault="003347BA" w:rsidP="003347BA">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Ізденушіге төмендегілерді есте ұстау қажет:</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2D3153">
        <w:rPr>
          <w:rFonts w:ascii="Times New Roman" w:hAnsi="Times New Roman" w:cs="Times New Roman"/>
          <w:noProof/>
          <w:spacing w:val="3"/>
          <w:sz w:val="24"/>
          <w:szCs w:val="24"/>
          <w:lang w:val="kk-KZ"/>
        </w:rPr>
        <w:t>басқа құрамдас бөліктерімен тікелей байланыста болуы керек;</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2D3153">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2D3153">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2D3153">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2D3153">
        <w:rPr>
          <w:rFonts w:ascii="Times New Roman" w:hAnsi="Times New Roman" w:cs="Times New Roman"/>
          <w:noProof/>
          <w:spacing w:val="3"/>
          <w:sz w:val="24"/>
          <w:szCs w:val="24"/>
          <w:lang w:val="kk-KZ"/>
        </w:rPr>
        <w:t>үдемелілік жақтарды көре білуге көмектеседі;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2D3153">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2D3153">
        <w:rPr>
          <w:rFonts w:ascii="Times New Roman" w:hAnsi="Times New Roman" w:cs="Times New Roman"/>
          <w:noProof/>
          <w:spacing w:val="1"/>
          <w:sz w:val="24"/>
          <w:szCs w:val="24"/>
          <w:lang w:val="kk-KZ"/>
        </w:rPr>
        <w:t>келуге мүмкіндік алады;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2D3153">
        <w:rPr>
          <w:rFonts w:ascii="Times New Roman" w:hAnsi="Times New Roman" w:cs="Times New Roman"/>
          <w:noProof/>
          <w:spacing w:val="2"/>
          <w:sz w:val="24"/>
          <w:szCs w:val="24"/>
          <w:lang w:val="kk-KZ"/>
        </w:rPr>
        <w:t>объективті, ал пән субъективті;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3"/>
          <w:sz w:val="24"/>
          <w:szCs w:val="24"/>
          <w:lang w:val="kk-KZ"/>
        </w:rPr>
        <w:t>пән – нысанның үлгісі (моделі);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2D3153">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2D3153">
        <w:rPr>
          <w:rFonts w:ascii="Times New Roman" w:hAnsi="Times New Roman" w:cs="Times New Roman"/>
          <w:noProof/>
          <w:spacing w:val="-1"/>
          <w:sz w:val="24"/>
          <w:szCs w:val="24"/>
          <w:lang w:val="kk-KZ"/>
        </w:rPr>
        <w:t>қызмет етеді;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табылады</w:t>
      </w:r>
      <w:r w:rsidRPr="002D3153">
        <w:rPr>
          <w:rFonts w:ascii="Times New Roman" w:hAnsi="Times New Roman" w:cs="Times New Roman"/>
          <w:b/>
          <w:sz w:val="24"/>
          <w:szCs w:val="24"/>
          <w:lang w:val="kk-KZ"/>
        </w:rPr>
        <w:t>.</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2D3153">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2D3153">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2D3153">
        <w:rPr>
          <w:rFonts w:ascii="Times New Roman" w:hAnsi="Times New Roman" w:cs="Times New Roman"/>
          <w:noProof/>
          <w:sz w:val="24"/>
          <w:szCs w:val="24"/>
          <w:lang w:val="kk-KZ"/>
        </w:rPr>
        <w:t xml:space="preserve">педагогикалық үдеріс; оқушыларды педагогикалық ұйымдарда </w:t>
      </w:r>
      <w:r w:rsidRPr="002D3153">
        <w:rPr>
          <w:rFonts w:ascii="Times New Roman" w:hAnsi="Times New Roman" w:cs="Times New Roman"/>
          <w:noProof/>
          <w:spacing w:val="6"/>
          <w:sz w:val="24"/>
          <w:szCs w:val="24"/>
          <w:lang w:val="kk-KZ"/>
        </w:rPr>
        <w:t>тәрбиелеу саласы; педагогикалық таным әдістері;</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11"/>
          <w:sz w:val="24"/>
          <w:szCs w:val="24"/>
          <w:lang w:val="kk-KZ"/>
        </w:rPr>
      </w:pP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2D3153">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2D3153">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2D3153">
        <w:rPr>
          <w:rFonts w:ascii="Times New Roman" w:hAnsi="Times New Roman" w:cs="Times New Roman"/>
          <w:noProof/>
          <w:spacing w:val="13"/>
          <w:sz w:val="24"/>
          <w:szCs w:val="24"/>
          <w:lang w:val="kk-KZ"/>
        </w:rPr>
        <w:t xml:space="preserve">жүйелілігіне нұқсан келеді. </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color w:val="FF0000"/>
          <w:sz w:val="24"/>
          <w:szCs w:val="24"/>
          <w:lang w:val="uk-UA"/>
        </w:rPr>
        <w:lastRenderedPageBreak/>
        <w:t xml:space="preserve">   </w:t>
      </w:r>
      <w:r w:rsidRPr="002D3153">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2D3153">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2D3153">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2D3153">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2D3153">
        <w:rPr>
          <w:rFonts w:ascii="Times New Roman" w:hAnsi="Times New Roman" w:cs="Times New Roman"/>
          <w:noProof/>
          <w:spacing w:val="2"/>
          <w:sz w:val="24"/>
          <w:szCs w:val="24"/>
          <w:lang w:val="kk-KZ"/>
        </w:rPr>
        <w:t>әдіснамалық сипаттамасы туралы бағдар-талаптар белгіледік.</w:t>
      </w:r>
    </w:p>
    <w:p w:rsidR="003347BA" w:rsidRPr="002D3153" w:rsidRDefault="003347BA" w:rsidP="003347BA">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kk-KZ"/>
        </w:rPr>
        <w:t>Педагогикалық зерттеудің</w:t>
      </w:r>
      <w:r w:rsidRPr="002D3153">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2D3153">
        <w:rPr>
          <w:rFonts w:ascii="Times New Roman" w:hAnsi="Times New Roman" w:cs="Times New Roman"/>
          <w:sz w:val="24"/>
          <w:szCs w:val="24"/>
          <w:lang w:val="uk-UA"/>
        </w:rPr>
        <w:sym w:font="Symbol" w:char="F028"/>
      </w:r>
      <w:r w:rsidRPr="002D3153">
        <w:rPr>
          <w:rFonts w:ascii="Times New Roman" w:hAnsi="Times New Roman" w:cs="Times New Roman"/>
          <w:sz w:val="24"/>
          <w:szCs w:val="24"/>
          <w:lang w:val="uk-UA"/>
        </w:rPr>
        <w:t>свойства, связей,отношения</w:t>
      </w:r>
      <w:r w:rsidRPr="002D3153">
        <w:rPr>
          <w:rFonts w:ascii="Times New Roman" w:hAnsi="Times New Roman" w:cs="Times New Roman"/>
          <w:sz w:val="24"/>
          <w:szCs w:val="24"/>
          <w:lang w:val="uk-UA"/>
        </w:rPr>
        <w:sym w:font="Symbol" w:char="F029"/>
      </w:r>
      <w:r w:rsidRPr="002D3153">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sz w:val="24"/>
          <w:szCs w:val="24"/>
          <w:lang w:val="kk-KZ"/>
        </w:rPr>
      </w:pPr>
    </w:p>
    <w:p w:rsidR="003347BA" w:rsidRPr="002D3153" w:rsidRDefault="003347BA" w:rsidP="003347BA">
      <w:pPr>
        <w:tabs>
          <w:tab w:val="left" w:pos="284"/>
          <w:tab w:val="left" w:pos="9355"/>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Зерттеудің мақсаты, болжамы, міндеттері</w:t>
      </w:r>
      <w:r w:rsidRPr="002D3153">
        <w:rPr>
          <w:rFonts w:ascii="Times New Roman" w:hAnsi="Times New Roman" w:cs="Times New Roman"/>
          <w:sz w:val="24"/>
          <w:szCs w:val="24"/>
          <w:lang w:val="kk-KZ"/>
        </w:rPr>
        <w:t>.</w:t>
      </w:r>
    </w:p>
    <w:p w:rsidR="003347BA" w:rsidRPr="002D3153" w:rsidRDefault="003347BA" w:rsidP="003347BA">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iCs/>
          <w:sz w:val="24"/>
          <w:szCs w:val="24"/>
          <w:lang w:val="kk-KZ"/>
        </w:rPr>
        <w:t xml:space="preserve">Педагогикалық зерттеудің мақсаты. </w:t>
      </w:r>
      <w:r w:rsidRPr="002D3153">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lang w:val="be-BY"/>
        </w:rPr>
      </w:pPr>
      <w:r w:rsidRPr="002D3153">
        <w:rPr>
          <w:rFonts w:ascii="Times New Roman" w:hAnsi="Times New Roman" w:cs="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lang w:val="be-BY"/>
        </w:rPr>
      </w:pPr>
      <w:r w:rsidRPr="002D3153">
        <w:rPr>
          <w:rFonts w:ascii="Times New Roman" w:hAnsi="Times New Roman" w:cs="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3347BA" w:rsidRPr="002D3153" w:rsidRDefault="003347BA" w:rsidP="003347BA">
      <w:pPr>
        <w:pStyle w:val="a3"/>
        <w:spacing w:after="0" w:line="240" w:lineRule="auto"/>
        <w:ind w:left="0" w:right="-568" w:firstLine="708"/>
        <w:jc w:val="both"/>
        <w:rPr>
          <w:rFonts w:ascii="Times New Roman" w:hAnsi="Times New Roman" w:cs="Times New Roman"/>
          <w:sz w:val="24"/>
          <w:szCs w:val="24"/>
        </w:rPr>
      </w:pPr>
      <w:r w:rsidRPr="002D3153">
        <w:rPr>
          <w:rFonts w:ascii="Times New Roman" w:hAnsi="Times New Roman" w:cs="Times New Roman"/>
          <w:sz w:val="24"/>
          <w:szCs w:val="24"/>
        </w:rPr>
        <w:t>Зерттеудің тақырыбынан оның мақсатына қойылатын талаптар туындайды.</w:t>
      </w:r>
      <w:r w:rsidRPr="002D3153">
        <w:rPr>
          <w:rFonts w:ascii="Times New Roman" w:hAnsi="Times New Roman" w:cs="Times New Roman"/>
          <w:b/>
          <w:i/>
          <w:noProof/>
          <w:sz w:val="24"/>
          <w:szCs w:val="24"/>
        </w:rPr>
        <w:t xml:space="preserve"> </w:t>
      </w:r>
    </w:p>
    <w:p w:rsidR="003347BA" w:rsidRPr="002D3153" w:rsidRDefault="003347BA" w:rsidP="003347BA">
      <w:pPr>
        <w:pStyle w:val="a3"/>
        <w:spacing w:after="0" w:line="240" w:lineRule="auto"/>
        <w:ind w:left="0" w:right="-568" w:firstLine="708"/>
        <w:jc w:val="both"/>
        <w:rPr>
          <w:rFonts w:ascii="Times New Roman" w:hAnsi="Times New Roman" w:cs="Times New Roman"/>
          <w:b/>
          <w:i/>
          <w:sz w:val="24"/>
          <w:szCs w:val="24"/>
          <w:lang w:val="uk-UA"/>
        </w:rPr>
      </w:pPr>
      <w:r w:rsidRPr="002D3153">
        <w:rPr>
          <w:rFonts w:ascii="Times New Roman" w:hAnsi="Times New Roman" w:cs="Times New Roman"/>
          <w:b/>
          <w:i/>
          <w:noProof/>
          <w:sz w:val="24"/>
          <w:szCs w:val="24"/>
        </w:rPr>
        <w:t>Зерттеудің мақсаты</w:t>
      </w:r>
      <w:r w:rsidRPr="002D3153">
        <w:rPr>
          <w:rFonts w:ascii="Times New Roman" w:hAnsi="Times New Roman" w:cs="Times New Roman"/>
          <w:b/>
          <w:noProof/>
          <w:sz w:val="24"/>
          <w:szCs w:val="24"/>
        </w:rPr>
        <w:t>:</w:t>
      </w:r>
      <w:r w:rsidRPr="002D3153">
        <w:rPr>
          <w:rFonts w:ascii="Times New Roman" w:hAnsi="Times New Roman" w:cs="Times New Roman"/>
          <w:noProof/>
          <w:sz w:val="24"/>
          <w:szCs w:val="24"/>
        </w:rPr>
        <w:t xml:space="preserve"> зерттеліп отырған мәселенің себеп-салдар байланыстарын және заңдылықтарын айқындау, теориясы мен әдістемесін ұсыну. </w:t>
      </w:r>
      <w:r w:rsidRPr="002D3153">
        <w:rPr>
          <w:rFonts w:ascii="Times New Roman" w:hAnsi="Times New Roman" w:cs="Times New Roman"/>
          <w:noProof/>
          <w:spacing w:val="1"/>
          <w:sz w:val="24"/>
          <w:szCs w:val="24"/>
        </w:rPr>
        <w:t xml:space="preserve">Таңдалған зерттеу </w:t>
      </w:r>
      <w:r w:rsidRPr="002D3153">
        <w:rPr>
          <w:rFonts w:ascii="Times New Roman" w:hAnsi="Times New Roman" w:cs="Times New Roman"/>
          <w:noProof/>
          <w:spacing w:val="2"/>
          <w:sz w:val="24"/>
          <w:szCs w:val="24"/>
        </w:rPr>
        <w:t xml:space="preserve">объектісі мен пәніндегі қарастырылып отырған мәселенің өзектілігін пайдалана </w:t>
      </w:r>
      <w:r w:rsidRPr="002D3153">
        <w:rPr>
          <w:rFonts w:ascii="Times New Roman" w:hAnsi="Times New Roman" w:cs="Times New Roman"/>
          <w:noProof/>
          <w:spacing w:val="8"/>
          <w:sz w:val="24"/>
          <w:szCs w:val="24"/>
        </w:rPr>
        <w:t xml:space="preserve">отырып, оның мақсатын анықтауға болады. Зерттеу мақсаты әр түрлі </w:t>
      </w:r>
      <w:r w:rsidRPr="002D3153">
        <w:rPr>
          <w:rFonts w:ascii="Times New Roman" w:hAnsi="Times New Roman" w:cs="Times New Roman"/>
          <w:noProof/>
          <w:spacing w:val="2"/>
          <w:sz w:val="24"/>
          <w:szCs w:val="24"/>
        </w:rPr>
        <w:t xml:space="preserve">әрекеттердің белгілі бір тетігі «мақсат– құрал– нәтиже» болып табылады. </w:t>
      </w:r>
      <w:r w:rsidRPr="002D3153">
        <w:rPr>
          <w:rFonts w:ascii="Times New Roman" w:hAnsi="Times New Roman" w:cs="Times New Roman"/>
          <w:noProof/>
          <w:spacing w:val="1"/>
          <w:sz w:val="24"/>
          <w:szCs w:val="24"/>
        </w:rPr>
        <w:t xml:space="preserve">Мақсат </w:t>
      </w:r>
      <w:r w:rsidRPr="002D3153">
        <w:rPr>
          <w:rFonts w:ascii="Times New Roman" w:hAnsi="Times New Roman" w:cs="Times New Roman"/>
          <w:noProof/>
          <w:spacing w:val="2"/>
          <w:sz w:val="24"/>
          <w:szCs w:val="24"/>
        </w:rPr>
        <w:t xml:space="preserve">– </w:t>
      </w:r>
      <w:r w:rsidRPr="002D3153">
        <w:rPr>
          <w:rFonts w:ascii="Times New Roman" w:hAnsi="Times New Roman" w:cs="Times New Roman"/>
          <w:noProof/>
          <w:spacing w:val="1"/>
          <w:sz w:val="24"/>
          <w:szCs w:val="24"/>
        </w:rPr>
        <w:t xml:space="preserve">сезінілген бейне, пайдалы нәтиже, оған міндетті түрде қол жеткізеді. </w:t>
      </w:r>
      <w:r w:rsidRPr="002D3153">
        <w:rPr>
          <w:rFonts w:ascii="Times New Roman" w:hAnsi="Times New Roman" w:cs="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3347BA" w:rsidRPr="002D3153" w:rsidRDefault="003347BA" w:rsidP="003347BA">
      <w:pPr>
        <w:spacing w:after="0" w:line="240" w:lineRule="auto"/>
        <w:ind w:right="-568" w:firstLine="567"/>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2D3153">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3347BA" w:rsidRPr="002D3153" w:rsidRDefault="003347BA" w:rsidP="003347BA">
      <w:pPr>
        <w:shd w:val="clear" w:color="auto" w:fill="FFFFFF"/>
        <w:tabs>
          <w:tab w:val="left" w:pos="2045"/>
          <w:tab w:val="left" w:pos="3672"/>
          <w:tab w:val="left" w:pos="4918"/>
          <w:tab w:val="left" w:pos="6739"/>
          <w:tab w:val="left" w:pos="8496"/>
        </w:tabs>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lastRenderedPageBreak/>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2D3153">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2D3153">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2D3153">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2D3153">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2D3153">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дайындығының жүйесі». </w:t>
      </w:r>
      <w:r w:rsidRPr="002D3153">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2D3153">
        <w:rPr>
          <w:rFonts w:ascii="Times New Roman" w:hAnsi="Times New Roman" w:cs="Times New Roman"/>
          <w:noProof/>
          <w:spacing w:val="1"/>
          <w:sz w:val="24"/>
          <w:szCs w:val="24"/>
          <w:lang w:val="kk-KZ"/>
        </w:rPr>
        <w:t xml:space="preserve">процессуалды, онда жоғарғы оқу орнының </w:t>
      </w:r>
      <w:r w:rsidRPr="002D3153">
        <w:rPr>
          <w:rFonts w:ascii="Times New Roman" w:hAnsi="Times New Roman" w:cs="Times New Roman"/>
          <w:noProof/>
          <w:spacing w:val="1"/>
          <w:sz w:val="24"/>
          <w:szCs w:val="24"/>
          <w:lang w:val="kk-KZ"/>
        </w:rPr>
        <w:lastRenderedPageBreak/>
        <w:t xml:space="preserve">педагогикалық үдерісінің кәсіби бағыттылығы </w:t>
      </w:r>
      <w:r w:rsidRPr="002D3153">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noProof/>
          <w:spacing w:val="1"/>
          <w:sz w:val="24"/>
          <w:szCs w:val="24"/>
          <w:lang w:val="kk-KZ"/>
        </w:rPr>
        <w:t>істегенде меңгереді (Г.Ж. Меңлібекова).</w:t>
      </w:r>
    </w:p>
    <w:p w:rsidR="003347BA" w:rsidRPr="002D3153" w:rsidRDefault="003347BA" w:rsidP="003347BA">
      <w:pPr>
        <w:pStyle w:val="23"/>
        <w:spacing w:after="0" w:line="240" w:lineRule="auto"/>
        <w:ind w:left="0" w:right="-568" w:firstLine="709"/>
        <w:jc w:val="both"/>
        <w:rPr>
          <w:lang w:val="uk-UA"/>
        </w:rPr>
      </w:pPr>
      <w:r w:rsidRPr="002D3153">
        <w:rPr>
          <w:lang w:val="uk-UA"/>
        </w:rPr>
        <w:t>Енді болжамға негіздей отырып</w:t>
      </w:r>
      <w:r w:rsidRPr="002D3153">
        <w:rPr>
          <w:i/>
          <w:lang w:val="uk-UA"/>
        </w:rPr>
        <w:t>, біріншіден</w:t>
      </w:r>
      <w:r w:rsidRPr="002D3153">
        <w:rPr>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2D3153">
        <w:rPr>
          <w:i/>
          <w:lang w:val="uk-UA"/>
        </w:rPr>
        <w:t>Екіншіден</w:t>
      </w:r>
      <w:r w:rsidRPr="002D3153">
        <w:rPr>
          <w:lang w:val="uk-UA"/>
        </w:rPr>
        <w:t>, бар материалдарды жинақтау және оларды есепке алу. Олар –</w:t>
      </w:r>
      <w:r w:rsidRPr="002D3153">
        <w:rPr>
          <w:lang w:val="kk-KZ"/>
        </w:rPr>
        <w:t xml:space="preserve"> </w:t>
      </w:r>
      <w:r w:rsidRPr="002D3153">
        <w:rPr>
          <w:lang w:val="uk-UA"/>
        </w:rPr>
        <w:t>мәселенің тарихы мен теориялық жағдайын сипаттайтын әдебиеттер;</w:t>
      </w:r>
      <w:r w:rsidRPr="002D3153">
        <w:rPr>
          <w:lang w:val="kk-KZ"/>
        </w:rPr>
        <w:t xml:space="preserve"> </w:t>
      </w:r>
      <w:r w:rsidRPr="002D3153">
        <w:rPr>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3347BA" w:rsidRPr="002D3153" w:rsidRDefault="003347BA" w:rsidP="003347BA">
      <w:pPr>
        <w:pStyle w:val="23"/>
        <w:spacing w:after="0" w:line="240" w:lineRule="auto"/>
        <w:ind w:left="0" w:right="-568" w:firstLine="709"/>
        <w:jc w:val="both"/>
        <w:rPr>
          <w:noProof/>
          <w:lang w:val="uk-UA"/>
        </w:rPr>
      </w:pPr>
      <w:r w:rsidRPr="002D3153">
        <w:rPr>
          <w:lang w:val="uk-UA"/>
        </w:rPr>
        <w:t xml:space="preserve">Барлық материалдарды жинақтап, оларды есепке алып, талдап, қорытындылау үшін мыналарды жүзеге асыру қажет: </w:t>
      </w:r>
      <w:r w:rsidRPr="002D3153">
        <w:rPr>
          <w:i/>
          <w:lang w:val="uk-UA"/>
        </w:rPr>
        <w:t>біріншіден</w:t>
      </w:r>
      <w:r w:rsidRPr="002D3153">
        <w:rPr>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2D3153">
        <w:rPr>
          <w:i/>
          <w:lang w:val="uk-UA"/>
        </w:rPr>
        <w:t>екіншіден</w:t>
      </w:r>
      <w:r w:rsidRPr="002D3153">
        <w:rPr>
          <w:lang w:val="uk-UA"/>
        </w:rPr>
        <w:t xml:space="preserve">, эксперименттік тексеру және ұжымдық талқылау; </w:t>
      </w:r>
      <w:r w:rsidRPr="002D3153">
        <w:rPr>
          <w:i/>
          <w:lang w:val="uk-UA"/>
        </w:rPr>
        <w:t>үшіншіден,</w:t>
      </w:r>
      <w:r w:rsidRPr="002D3153">
        <w:rPr>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2D3153">
        <w:rPr>
          <w:i/>
          <w:lang w:val="uk-UA"/>
        </w:rPr>
        <w:t>төртіншіден,</w:t>
      </w:r>
      <w:r w:rsidRPr="002D3153">
        <w:rPr>
          <w:lang w:val="uk-UA"/>
        </w:rPr>
        <w:t xml:space="preserve"> практикаға ендіру шарт, ол екі түрлі жағдайда жүзеге асады: тікелей нұсқау арқылы және ғылыми эксперимент арқылы. </w:t>
      </w:r>
      <w:r w:rsidRPr="002D3153">
        <w:rPr>
          <w:b/>
          <w:noProof/>
          <w:lang w:val="uk-UA"/>
        </w:rPr>
        <w:t xml:space="preserve">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noProof/>
          <w:sz w:val="24"/>
          <w:szCs w:val="24"/>
          <w:lang w:val="kk-KZ"/>
        </w:rPr>
        <w:t>Зерттеу міндеттерін</w:t>
      </w:r>
      <w:r w:rsidRPr="002D3153">
        <w:rPr>
          <w:rFonts w:ascii="Times New Roman" w:hAnsi="Times New Roman" w:cs="Times New Roman"/>
          <w:b/>
          <w:noProof/>
          <w:sz w:val="24"/>
          <w:szCs w:val="24"/>
          <w:lang w:val="kk-KZ"/>
        </w:rPr>
        <w:t>:</w:t>
      </w:r>
      <w:r w:rsidRPr="002D3153">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2D3153">
        <w:rPr>
          <w:rFonts w:ascii="Times New Roman" w:hAnsi="Times New Roman" w:cs="Times New Roman"/>
          <w:i/>
          <w:sz w:val="24"/>
          <w:szCs w:val="24"/>
          <w:lang w:val="kk-KZ"/>
        </w:rPr>
        <w:t>тарихи-диагностикалық</w:t>
      </w:r>
      <w:r w:rsidRPr="002D3153">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2D3153">
        <w:rPr>
          <w:rFonts w:ascii="Times New Roman" w:hAnsi="Times New Roman" w:cs="Times New Roman"/>
          <w:i/>
          <w:sz w:val="24"/>
          <w:szCs w:val="24"/>
          <w:lang w:val="kk-KZ"/>
        </w:rPr>
        <w:t>теориялық-модельдік</w:t>
      </w:r>
      <w:r w:rsidRPr="002D3153">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i/>
          <w:sz w:val="24"/>
          <w:szCs w:val="24"/>
          <w:lang w:val="kk-KZ"/>
        </w:rPr>
        <w:t>тәжірибелік–түрлендіруші</w:t>
      </w:r>
      <w:r w:rsidRPr="002D3153">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3347BA" w:rsidRPr="002D3153" w:rsidRDefault="003347BA" w:rsidP="003347BA">
      <w:pPr>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lang w:val="kk-KZ"/>
        </w:rPr>
        <w:t xml:space="preserve">, </w:t>
      </w:r>
      <w:r w:rsidRPr="002D3153">
        <w:rPr>
          <w:rFonts w:ascii="Times New Roman" w:hAnsi="Times New Roman" w:cs="Times New Roman"/>
          <w:b/>
          <w:i/>
          <w:noProof/>
          <w:spacing w:val="2"/>
          <w:sz w:val="24"/>
          <w:szCs w:val="24"/>
          <w:lang w:val="kk-KZ"/>
        </w:rPr>
        <w:t>бірінші міндет</w:t>
      </w:r>
      <w:r w:rsidRPr="002D3153">
        <w:rPr>
          <w:rFonts w:ascii="Times New Roman" w:hAnsi="Times New Roman" w:cs="Times New Roman"/>
          <w:noProof/>
          <w:spacing w:val="2"/>
          <w:sz w:val="24"/>
          <w:szCs w:val="24"/>
          <w:lang w:val="kk-KZ"/>
        </w:rPr>
        <w:t xml:space="preserve"> – зерттелетін объектінің мәнін, табиғатын, </w:t>
      </w:r>
      <w:r w:rsidRPr="002D3153">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lang w:val="kk-KZ"/>
        </w:rPr>
        <w:t>екінші 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3"/>
          <w:sz w:val="24"/>
          <w:szCs w:val="24"/>
          <w:lang w:val="kk-KZ"/>
        </w:rPr>
        <w:t xml:space="preserve"> зерттеу пәнінің нақты </w:t>
      </w:r>
      <w:r w:rsidRPr="002D3153">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2D3153">
        <w:rPr>
          <w:rFonts w:ascii="Times New Roman" w:hAnsi="Times New Roman" w:cs="Times New Roman"/>
          <w:noProof/>
          <w:spacing w:val="2"/>
          <w:sz w:val="24"/>
          <w:szCs w:val="24"/>
          <w:lang w:val="kk-KZ"/>
        </w:rPr>
        <w:t xml:space="preserve">қайшылықтармен байланысты; </w:t>
      </w:r>
      <w:r w:rsidRPr="002D3153">
        <w:rPr>
          <w:rFonts w:ascii="Times New Roman" w:hAnsi="Times New Roman" w:cs="Times New Roman"/>
          <w:b/>
          <w:i/>
          <w:noProof/>
          <w:spacing w:val="2"/>
          <w:sz w:val="24"/>
          <w:szCs w:val="24"/>
          <w:lang w:val="kk-KZ"/>
        </w:rPr>
        <w:t xml:space="preserve">үшінші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2"/>
          <w:sz w:val="24"/>
          <w:szCs w:val="24"/>
          <w:lang w:val="kk-KZ"/>
        </w:rPr>
        <w:t xml:space="preserve"> тәжірибелі тексерістің қайта </w:t>
      </w:r>
      <w:r w:rsidRPr="002D3153">
        <w:rPr>
          <w:rFonts w:ascii="Times New Roman" w:hAnsi="Times New Roman" w:cs="Times New Roman"/>
          <w:noProof/>
          <w:spacing w:val="9"/>
          <w:sz w:val="24"/>
          <w:szCs w:val="24"/>
          <w:lang w:val="kk-KZ"/>
        </w:rPr>
        <w:t xml:space="preserve">жаңару әдістерімен байланысты; </w:t>
      </w:r>
      <w:r w:rsidRPr="002D3153">
        <w:rPr>
          <w:rFonts w:ascii="Times New Roman" w:hAnsi="Times New Roman" w:cs="Times New Roman"/>
          <w:b/>
          <w:i/>
          <w:noProof/>
          <w:spacing w:val="9"/>
          <w:sz w:val="24"/>
          <w:szCs w:val="24"/>
          <w:lang w:val="kk-KZ"/>
        </w:rPr>
        <w:t>төртінші</w:t>
      </w:r>
      <w:r w:rsidRPr="002D3153">
        <w:rPr>
          <w:rFonts w:ascii="Times New Roman" w:hAnsi="Times New Roman" w:cs="Times New Roman"/>
          <w:b/>
          <w:noProof/>
          <w:spacing w:val="9"/>
          <w:sz w:val="24"/>
          <w:szCs w:val="24"/>
          <w:lang w:val="kk-KZ"/>
        </w:rPr>
        <w:t xml:space="preserve">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9"/>
          <w:sz w:val="24"/>
          <w:szCs w:val="24"/>
          <w:lang w:val="kk-KZ"/>
        </w:rPr>
        <w:t xml:space="preserve"> зерттелетін құбылыстың, </w:t>
      </w:r>
      <w:r w:rsidRPr="002D3153">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2D3153">
        <w:rPr>
          <w:rFonts w:ascii="Times New Roman" w:hAnsi="Times New Roman" w:cs="Times New Roman"/>
          <w:i/>
          <w:noProof/>
          <w:spacing w:val="9"/>
          <w:sz w:val="24"/>
          <w:szCs w:val="24"/>
          <w:lang w:val="kk-KZ"/>
        </w:rPr>
        <w:t xml:space="preserve">; </w:t>
      </w:r>
      <w:r w:rsidRPr="002D3153">
        <w:rPr>
          <w:rFonts w:ascii="Times New Roman" w:hAnsi="Times New Roman" w:cs="Times New Roman"/>
          <w:i/>
          <w:noProof/>
          <w:spacing w:val="8"/>
          <w:sz w:val="24"/>
          <w:szCs w:val="24"/>
          <w:lang w:val="kk-KZ"/>
        </w:rPr>
        <w:t>бесінші</w:t>
      </w:r>
      <w:r w:rsidRPr="002D3153">
        <w:rPr>
          <w:rFonts w:ascii="Times New Roman" w:hAnsi="Times New Roman" w:cs="Times New Roman"/>
          <w:i/>
          <w:noProof/>
          <w:spacing w:val="3"/>
          <w:sz w:val="24"/>
          <w:szCs w:val="24"/>
          <w:lang w:val="kk-KZ"/>
        </w:rPr>
        <w:t xml:space="preserve"> 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2D3153">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lang w:val="kk-KZ"/>
        </w:rPr>
        <w:t xml:space="preserve">жетілдіру. </w:t>
      </w:r>
    </w:p>
    <w:p w:rsidR="003347BA" w:rsidRPr="002D3153" w:rsidRDefault="003347BA" w:rsidP="003347BA">
      <w:pPr>
        <w:pStyle w:val="ad"/>
        <w:spacing w:after="0"/>
        <w:ind w:right="-568" w:firstLine="700"/>
        <w:jc w:val="both"/>
        <w:rPr>
          <w:noProof/>
          <w:lang w:val="kk-KZ"/>
        </w:rPr>
      </w:pPr>
      <w:r w:rsidRPr="002D3153">
        <w:rPr>
          <w:b/>
          <w:iCs/>
          <w:lang w:val="kk-KZ"/>
        </w:rPr>
        <w:t xml:space="preserve">Педагогикалық зерттеу болжамы және жетекші идеясы.  </w:t>
      </w:r>
      <w:r w:rsidRPr="002D3153">
        <w:rPr>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2D3153">
        <w:rPr>
          <w:b/>
          <w:i/>
          <w:lang w:val="kk-KZ"/>
        </w:rPr>
        <w:t xml:space="preserve">„Егер. . . , онда. . . , өйткені. . . ” </w:t>
      </w:r>
      <w:r w:rsidRPr="002D3153">
        <w:rPr>
          <w:lang w:val="kk-KZ"/>
        </w:rPr>
        <w:t xml:space="preserve">Бұл тізбек болжамның түсіндірілетін, сипатталатын, жобаланатын қызметтерін жүзеге асыруға мүмкіндік береді. </w:t>
      </w:r>
      <w:r w:rsidRPr="002D3153">
        <w:rPr>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b/>
          <w:i/>
          <w:sz w:val="24"/>
          <w:szCs w:val="24"/>
          <w:lang w:val="uk-UA"/>
        </w:rPr>
        <w:t>Зерттеудің жетекші идеясы</w:t>
      </w:r>
      <w:r w:rsidRPr="002D3153">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w:t>
      </w:r>
      <w:r w:rsidRPr="002D3153">
        <w:rPr>
          <w:rFonts w:ascii="Times New Roman" w:hAnsi="Times New Roman" w:cs="Times New Roman"/>
          <w:sz w:val="24"/>
          <w:szCs w:val="24"/>
          <w:lang w:val="uk-UA"/>
        </w:rPr>
        <w:lastRenderedPageBreak/>
        <w:t>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3347BA" w:rsidRPr="002D3153" w:rsidRDefault="003347BA" w:rsidP="003347BA">
      <w:pPr>
        <w:shd w:val="clear" w:color="auto" w:fill="FFFFFF"/>
        <w:tabs>
          <w:tab w:val="left" w:pos="2045"/>
          <w:tab w:val="left" w:pos="3672"/>
          <w:tab w:val="left" w:pos="4918"/>
          <w:tab w:val="left" w:pos="6739"/>
          <w:tab w:val="left" w:pos="8496"/>
        </w:tabs>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үдерісінде,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Жас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берілген. Ғалымдар болжамның түрлері, ғылыми жұмыстардағы оның рөлі, оның міндет</w:t>
      </w:r>
      <w:r w:rsidRPr="002D3153">
        <w:rPr>
          <w:rFonts w:ascii="Times New Roman" w:hAnsi="Times New Roman" w:cs="Times New Roman"/>
          <w:noProof/>
          <w:spacing w:val="7"/>
          <w:sz w:val="24"/>
          <w:szCs w:val="24"/>
          <w:lang w:val="kk-KZ"/>
        </w:rPr>
        <w:t xml:space="preserve">термен қатынасы, болжамды құрастыруға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ұмтылды. С.У. 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үдерістің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 педагогиканың </w:t>
      </w:r>
      <w:r w:rsidRPr="002D3153">
        <w:rPr>
          <w:rFonts w:ascii="Times New Roman" w:hAnsi="Times New Roman" w:cs="Times New Roman"/>
          <w:noProof/>
          <w:spacing w:val="11"/>
          <w:sz w:val="24"/>
          <w:szCs w:val="24"/>
          <w:lang w:val="kk-KZ"/>
        </w:rPr>
        <w:t xml:space="preserve">әдіснамасында болжамды зерттеудің қисынды құрылымының элементі ретінде </w:t>
      </w:r>
      <w:r w:rsidRPr="002D3153">
        <w:rPr>
          <w:rFonts w:ascii="Times New Roman" w:hAnsi="Times New Roman" w:cs="Times New Roman"/>
          <w:noProof/>
          <w:spacing w:val="3"/>
          <w:sz w:val="24"/>
          <w:szCs w:val="24"/>
          <w:lang w:val="kk-KZ"/>
        </w:rPr>
        <w:t>қарастырды</w:t>
      </w:r>
      <w:r w:rsidRPr="002D3153">
        <w:rPr>
          <w:rFonts w:ascii="Times New Roman" w:hAnsi="Times New Roman" w:cs="Times New Roman"/>
          <w:noProof/>
          <w:spacing w:val="9"/>
          <w:sz w:val="24"/>
          <w:szCs w:val="24"/>
          <w:lang w:val="kk-KZ"/>
        </w:rPr>
        <w:t xml:space="preserve">.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w:t>
      </w:r>
      <w:r w:rsidRPr="002D3153">
        <w:rPr>
          <w:rFonts w:ascii="Times New Roman" w:hAnsi="Times New Roman" w:cs="Times New Roman"/>
          <w:noProof/>
          <w:spacing w:val="5"/>
          <w:sz w:val="24"/>
          <w:szCs w:val="24"/>
          <w:lang w:val="kk-KZ"/>
        </w:rPr>
        <w:lastRenderedPageBreak/>
        <w:t xml:space="preserve">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w:t>
      </w:r>
      <w:r w:rsidRPr="002D3153">
        <w:rPr>
          <w:rFonts w:ascii="Times New Roman" w:hAnsi="Times New Roman" w:cs="Times New Roman"/>
          <w:noProof/>
          <w:spacing w:val="1"/>
          <w:sz w:val="24"/>
          <w:szCs w:val="24"/>
          <w:lang w:val="kk-KZ"/>
        </w:rPr>
        <w:t xml:space="preserve">. Болжамның құрылуы алдында қандай да бір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даярлау жүйесі». </w:t>
      </w:r>
      <w:r w:rsidRPr="002D3153">
        <w:rPr>
          <w:rFonts w:ascii="Times New Roman" w:hAnsi="Times New Roman" w:cs="Times New Roman"/>
          <w:noProof/>
          <w:spacing w:val="2"/>
          <w:sz w:val="24"/>
          <w:szCs w:val="24"/>
          <w:lang w:val="kk-KZ"/>
        </w:rPr>
        <w:t xml:space="preserve">Болжамы: </w:t>
      </w:r>
      <w:r w:rsidRPr="002D3153">
        <w:rPr>
          <w:rFonts w:ascii="Times New Roman" w:hAnsi="Times New Roman" w:cs="Times New Roman"/>
          <w:i/>
          <w:noProof/>
          <w:spacing w:val="2"/>
          <w:sz w:val="24"/>
          <w:szCs w:val="24"/>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2D3153">
        <w:rPr>
          <w:rFonts w:ascii="Times New Roman" w:hAnsi="Times New Roman" w:cs="Times New Roman"/>
          <w:noProof/>
          <w:spacing w:val="2"/>
          <w:sz w:val="24"/>
          <w:szCs w:val="24"/>
          <w:lang w:val="kk-KZ"/>
        </w:rPr>
        <w:t>–</w:t>
      </w:r>
      <w:r w:rsidRPr="002D3153">
        <w:rPr>
          <w:rFonts w:ascii="Times New Roman" w:hAnsi="Times New Roman" w:cs="Times New Roman"/>
          <w:i/>
          <w:noProof/>
          <w:spacing w:val="2"/>
          <w:sz w:val="24"/>
          <w:szCs w:val="24"/>
          <w:lang w:val="kk-KZ"/>
        </w:rPr>
        <w:t xml:space="preserve">мақсатты, мазмұнды және </w:t>
      </w:r>
      <w:r w:rsidRPr="002D3153">
        <w:rPr>
          <w:rFonts w:ascii="Times New Roman" w:hAnsi="Times New Roman" w:cs="Times New Roman"/>
          <w:i/>
          <w:noProof/>
          <w:spacing w:val="1"/>
          <w:sz w:val="24"/>
          <w:szCs w:val="24"/>
          <w:lang w:val="kk-KZ"/>
        </w:rPr>
        <w:t xml:space="preserve">үдерістік, онда жоғарғы оқу орнының педагогикалық үдерісінің кәсіби бағыттылығы </w:t>
      </w:r>
      <w:r w:rsidRPr="002D3153">
        <w:rPr>
          <w:rFonts w:ascii="Times New Roman" w:hAnsi="Times New Roman" w:cs="Times New Roman"/>
          <w:i/>
          <w:noProof/>
          <w:spacing w:val="2"/>
          <w:sz w:val="24"/>
          <w:szCs w:val="24"/>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i/>
          <w:noProof/>
          <w:spacing w:val="1"/>
          <w:sz w:val="24"/>
          <w:szCs w:val="24"/>
          <w:lang w:val="kk-KZ"/>
        </w:rPr>
        <w:t>істегенде меңгереді</w:t>
      </w:r>
      <w:r w:rsidRPr="002D3153">
        <w:rPr>
          <w:rFonts w:ascii="Times New Roman" w:hAnsi="Times New Roman" w:cs="Times New Roman"/>
          <w:noProof/>
          <w:spacing w:val="1"/>
          <w:sz w:val="24"/>
          <w:szCs w:val="24"/>
          <w:lang w:val="kk-KZ"/>
        </w:rPr>
        <w:t xml:space="preserve"> (Г.Ж. Меңлібекова).</w:t>
      </w:r>
    </w:p>
    <w:p w:rsidR="003347BA" w:rsidRPr="002D3153" w:rsidRDefault="003347BA" w:rsidP="003347BA">
      <w:pPr>
        <w:pStyle w:val="af5"/>
        <w:ind w:right="-568" w:firstLine="426"/>
        <w:jc w:val="both"/>
        <w:rPr>
          <w:noProof/>
          <w:lang w:val="kk-KZ"/>
        </w:rPr>
      </w:pPr>
      <w:r w:rsidRPr="002D3153">
        <w:rPr>
          <w:i/>
          <w:noProof/>
          <w:lang w:val="kk-KZ"/>
        </w:rPr>
        <w:t>Зерттеудің болжамы:</w:t>
      </w:r>
      <w:r w:rsidRPr="002D3153">
        <w:rPr>
          <w:noProof/>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2D3153">
        <w:rPr>
          <w:i/>
          <w:lang w:val="kk-KZ"/>
        </w:rPr>
        <w:t>егер,</w:t>
      </w:r>
      <w:r w:rsidRPr="002D3153">
        <w:rPr>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2D3153">
        <w:rPr>
          <w:i/>
          <w:lang w:val="kk-KZ"/>
        </w:rPr>
        <w:t>онда</w:t>
      </w:r>
      <w:r w:rsidRPr="002D3153">
        <w:rPr>
          <w:lang w:val="kk-KZ"/>
        </w:rPr>
        <w:t xml:space="preserve"> балалардың зерттеу іс-әрекетіндегі тәжірибесі анағұрлым арта түседі. </w:t>
      </w:r>
      <w:r w:rsidRPr="002D3153">
        <w:rPr>
          <w:i/>
          <w:lang w:val="kk-KZ"/>
        </w:rPr>
        <w:t>Өйткені</w:t>
      </w:r>
      <w:r w:rsidRPr="002D3153">
        <w:rPr>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2D3153">
        <w:rPr>
          <w:noProof/>
          <w:lang w:val="kk-KZ"/>
        </w:rPr>
        <w:t>Егер ғылыми зерттеу аппараты дұрыс құрылмаған жағдайда,  дұрыс ғылыми дәлелді нәтиже алынбайды.</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2D3153">
        <w:rPr>
          <w:rFonts w:ascii="Times New Roman" w:eastAsia="MS Mincho" w:hAnsi="Times New Roman" w:cs="Times New Roman"/>
          <w:sz w:val="24"/>
          <w:szCs w:val="24"/>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2D3153">
        <w:rPr>
          <w:rFonts w:ascii="Times New Roman" w:hAnsi="Times New Roman" w:cs="Times New Roman"/>
          <w:sz w:val="24"/>
          <w:szCs w:val="24"/>
          <w:lang w:val="kk-KZ"/>
        </w:rPr>
        <w:t xml:space="preserve"> педагог-ғалымдардың аталмыш мәселеге қатысты көзқарастарына тоқталмақпыз. </w:t>
      </w:r>
      <w:r w:rsidRPr="002D3153">
        <w:rPr>
          <w:rFonts w:ascii="Times New Roman" w:hAnsi="Times New Roman" w:cs="Times New Roman"/>
          <w:sz w:val="24"/>
          <w:szCs w:val="24"/>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мұғалімнің алдын-ала беретін бағытынсыз оқушылардың өз бетімен жинақтайтын білімдері: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 оқу арқылы - шағын мақалалар мен басылымда жарияланған мәліметтерді жинақтау арқылы білімін толықтыру;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ә) бақылау – тиісті тақырыпқа байланысты заттар мен құбылыстарға бақылау жасап, қорытынды жазу; </w:t>
      </w:r>
    </w:p>
    <w:p w:rsidR="003347BA" w:rsidRPr="002D3153" w:rsidRDefault="003347BA" w:rsidP="003347BA">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 тәжірибе  - өте қарапайым және күрделі құрылғыларды қажет ететін тәжірибелерді жүргізу;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3347BA" w:rsidRPr="002D3153" w:rsidRDefault="003347BA" w:rsidP="003347BA">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2D3153">
        <w:rPr>
          <w:rFonts w:ascii="Times New Roman" w:eastAsia="MS Mincho" w:hAnsi="Times New Roman" w:cs="Times New Roman"/>
          <w:sz w:val="24"/>
          <w:szCs w:val="24"/>
          <w:lang w:val="kk-KZ" w:eastAsia="ja-JP"/>
        </w:rPr>
        <w:t xml:space="preserve">Т. Ивочкина және И. Ливерцтің жасаған қорытындысын ұсынамыз: «оқушылардың зерттеу </w:t>
      </w:r>
      <w:r w:rsidRPr="002D3153">
        <w:rPr>
          <w:rFonts w:ascii="Times New Roman" w:hAnsi="Times New Roman" w:cs="Times New Roman"/>
          <w:sz w:val="24"/>
          <w:szCs w:val="24"/>
          <w:lang w:val="kk-KZ" w:eastAsia="zh-CN"/>
        </w:rPr>
        <w:t xml:space="preserve">іс-әрекетімен айналысуының алғышарттары ретінде ең алдымен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-жаңалыққа деген құмарлық пайда болады;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 бетімен жұмыс жасай алады;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-тиісті ақпарат көздерін тани біледі;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-бір құбылысты немесе затты басқа қырынан қарай алады;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-жаңалықты өз бетімен түсіндіріп, дәлелдеп үйренеді;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-бұрын өзіне белгілі заңдылықтарды салыстыра отырып талдайды;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-қарапайым эксперименттер жүргізеді;</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-бір зат немесе құбылысты жан-</w:t>
      </w:r>
      <w:r w:rsidRPr="002D3153">
        <w:rPr>
          <w:rFonts w:ascii="Times New Roman" w:eastAsia="MS Mincho" w:hAnsi="Times New Roman" w:cs="Times New Roman"/>
          <w:sz w:val="24"/>
          <w:szCs w:val="24"/>
          <w:lang w:val="kk-KZ" w:eastAsia="ja-JP"/>
        </w:rPr>
        <w:t>жағынан қарастырады;</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-ғылыми әдістер мен тәсілдерді қолданады;</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-мәселенің шешімі ретінде бірнеше жол табу, ең тиімдісін таңдап ала алады;</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-өзін</w:t>
      </w:r>
      <w:r w:rsidRPr="002D3153">
        <w:rPr>
          <w:rFonts w:ascii="Times New Roman" w:hAnsi="Times New Roman" w:cs="Times New Roman"/>
          <w:sz w:val="24"/>
          <w:szCs w:val="24"/>
          <w:lang w:val="kk-KZ" w:eastAsia="zh-CN"/>
        </w:rPr>
        <w:t>-</w:t>
      </w:r>
      <w:r w:rsidRPr="002D3153">
        <w:rPr>
          <w:rFonts w:ascii="Times New Roman" w:eastAsia="MS Mincho" w:hAnsi="Times New Roman" w:cs="Times New Roman"/>
          <w:sz w:val="24"/>
          <w:szCs w:val="24"/>
          <w:lang w:val="kk-KZ" w:eastAsia="ja-JP"/>
        </w:rPr>
        <w:t>өзі және зерттеу жұмысын бағалай білу.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2D3153">
        <w:rPr>
          <w:rFonts w:ascii="Times New Roman" w:eastAsia="MS Mincho" w:hAnsi="Times New Roman" w:cs="Times New Roman"/>
          <w:i/>
          <w:sz w:val="24"/>
          <w:szCs w:val="24"/>
          <w:lang w:val="kk-KZ" w:eastAsia="ja-JP"/>
        </w:rPr>
        <w:t>зерттеу іс-әрекеті</w:t>
      </w:r>
      <w:r w:rsidRPr="002D3153">
        <w:rPr>
          <w:rFonts w:ascii="Times New Roman" w:eastAsia="MS Mincho" w:hAnsi="Times New Roman" w:cs="Times New Roman"/>
          <w:sz w:val="24"/>
          <w:szCs w:val="24"/>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2D3153">
        <w:rPr>
          <w:rFonts w:ascii="Times New Roman" w:eastAsia="MS Mincho" w:hAnsi="Times New Roman" w:cs="Times New Roman"/>
          <w:i/>
          <w:sz w:val="24"/>
          <w:szCs w:val="24"/>
          <w:lang w:val="kk-KZ" w:eastAsia="ja-JP"/>
        </w:rPr>
        <w:t>нәтижесі:</w:t>
      </w:r>
      <w:r w:rsidRPr="002D3153">
        <w:rPr>
          <w:rFonts w:ascii="Times New Roman" w:eastAsia="MS Mincho" w:hAnsi="Times New Roman" w:cs="Times New Roman"/>
          <w:sz w:val="24"/>
          <w:szCs w:val="24"/>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3347BA" w:rsidRPr="002D3153" w:rsidRDefault="003347BA" w:rsidP="003347BA">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lastRenderedPageBreak/>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2D3153">
        <w:rPr>
          <w:rFonts w:ascii="Times New Roman" w:hAnsi="Times New Roman" w:cs="Times New Roman"/>
          <w:sz w:val="24"/>
          <w:szCs w:val="24"/>
          <w:lang w:val="kk-KZ" w:eastAsia="zh-CN"/>
        </w:rPr>
        <w:t xml:space="preserve"> еңбектері оқушыларға арналған тақырып таңдауға көмек бола алады. </w:t>
      </w:r>
      <w:r w:rsidRPr="002D3153">
        <w:rPr>
          <w:rFonts w:ascii="Times New Roman" w:eastAsia="MS Mincho" w:hAnsi="Times New Roman" w:cs="Times New Roman"/>
          <w:sz w:val="24"/>
          <w:szCs w:val="24"/>
          <w:lang w:val="kk-KZ" w:eastAsia="ja-JP"/>
        </w:rPr>
        <w:t xml:space="preserve">Аталған ғалымдар зерттеу </w:t>
      </w:r>
      <w:r w:rsidRPr="002D3153">
        <w:rPr>
          <w:rFonts w:ascii="Times New Roman" w:hAnsi="Times New Roman" w:cs="Times New Roman"/>
          <w:sz w:val="24"/>
          <w:szCs w:val="24"/>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Біздің ойымызша, аталған әдістемелік нұсқауларға сүйене отырып, жоғары сынып мұғалімдері мен оқушылары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Атап айтатын болсақ,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w:t>
      </w:r>
      <w:r w:rsidRPr="002D3153">
        <w:rPr>
          <w:rFonts w:ascii="Times New Roman" w:eastAsia="MS Mincho" w:hAnsi="Times New Roman" w:cs="Times New Roman"/>
          <w:sz w:val="24"/>
          <w:szCs w:val="24"/>
          <w:lang w:val="kk-KZ" w:eastAsia="ja-JP"/>
        </w:rPr>
        <w:t>ы</w:t>
      </w:r>
      <w:r w:rsidRPr="002D3153">
        <w:rPr>
          <w:rFonts w:ascii="Times New Roman" w:hAnsi="Times New Roman" w:cs="Times New Roman"/>
          <w:sz w:val="24"/>
          <w:szCs w:val="24"/>
          <w:lang w:val="kk-KZ" w:eastAsia="zh-CN"/>
        </w:rPr>
        <w:t xml:space="preserve"> оқушыларды оқытудың бір тәсілі ретінде қарастырған Ү.Б.  Жексенбаева өз еңбегінде: «Зерттеу – </w:t>
      </w:r>
      <w:r w:rsidRPr="002D3153">
        <w:rPr>
          <w:rFonts w:ascii="Times New Roman" w:eastAsia="MS Mincho" w:hAnsi="Times New Roman" w:cs="Times New Roman"/>
          <w:sz w:val="24"/>
          <w:szCs w:val="24"/>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2D3153">
        <w:rPr>
          <w:rFonts w:ascii="Times New Roman" w:hAnsi="Times New Roman" w:cs="Times New Roman"/>
          <w:sz w:val="24"/>
          <w:szCs w:val="24"/>
          <w:lang w:val="kk-KZ"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-ұсынылған әдебиеттермен жұмыс істей білу;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-кітаптағы материалдарға сыни қарау дағдысы;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-өзінің ойын нақты және түсінікті жеткізе білу дағдысы;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-проблеманы көре білу</w:t>
      </w:r>
      <w:r w:rsidRPr="002D3153">
        <w:rPr>
          <w:rFonts w:ascii="Times New Roman" w:hAnsi="Times New Roman" w:cs="Times New Roman"/>
          <w:sz w:val="24"/>
          <w:szCs w:val="24"/>
          <w:lang w:eastAsia="zh-CN"/>
        </w:rPr>
        <w:t>;</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-сұрақ қоя білу</w:t>
      </w:r>
      <w:r w:rsidRPr="002D3153">
        <w:rPr>
          <w:rFonts w:ascii="Times New Roman" w:hAnsi="Times New Roman" w:cs="Times New Roman"/>
          <w:sz w:val="24"/>
          <w:szCs w:val="24"/>
          <w:lang w:eastAsia="zh-CN"/>
        </w:rPr>
        <w:t>;</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-қорытынды жасай білу;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-зерттеу тақырыбын таңдай алу;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дарынды оқушыларды ғылыми ізденіске баулудың әдістерінің бірі ретінде қарастырады.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w:t>
      </w:r>
      <w:r w:rsidRPr="002D3153">
        <w:rPr>
          <w:rFonts w:ascii="Times New Roman" w:hAnsi="Times New Roman" w:cs="Times New Roman"/>
          <w:sz w:val="24"/>
          <w:szCs w:val="24"/>
          <w:lang w:val="kk-KZ" w:eastAsia="zh-CN"/>
        </w:rPr>
        <w:lastRenderedPageBreak/>
        <w:t xml:space="preserve">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i/>
          <w:sz w:val="24"/>
          <w:szCs w:val="24"/>
          <w:lang w:val="kk-KZ" w:eastAsia="zh-CN"/>
        </w:rPr>
        <w:t>З</w:t>
      </w:r>
      <w:r w:rsidRPr="002D3153">
        <w:rPr>
          <w:rFonts w:ascii="Times New Roman" w:eastAsia="MS Mincho" w:hAnsi="Times New Roman" w:cs="Times New Roman"/>
          <w:i/>
          <w:sz w:val="24"/>
          <w:szCs w:val="24"/>
          <w:lang w:val="kk-KZ" w:eastAsia="ja-JP"/>
        </w:rPr>
        <w:t xml:space="preserve">ерттеу  </w:t>
      </w:r>
      <w:r w:rsidRPr="002D3153">
        <w:rPr>
          <w:rFonts w:ascii="Times New Roman" w:hAnsi="Times New Roman" w:cs="Times New Roman"/>
          <w:i/>
          <w:sz w:val="24"/>
          <w:szCs w:val="24"/>
          <w:lang w:val="kk-KZ" w:eastAsia="zh-CN"/>
        </w:rPr>
        <w:t>іс-әрекеті дегеніміз</w:t>
      </w:r>
      <w:r w:rsidRPr="002D3153">
        <w:rPr>
          <w:rFonts w:ascii="Times New Roman" w:hAnsi="Times New Roman" w:cs="Times New Roman"/>
          <w:sz w:val="24"/>
          <w:szCs w:val="24"/>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2D3153">
        <w:rPr>
          <w:rFonts w:ascii="Times New Roman" w:eastAsia="MS Mincho" w:hAnsi="Times New Roman" w:cs="Times New Roman"/>
          <w:sz w:val="24"/>
          <w:szCs w:val="24"/>
          <w:lang w:val="kk-KZ" w:eastAsia="ja-JP"/>
        </w:rPr>
        <w:t>деп салыстырмалы түрде түйін жасайды.</w:t>
      </w:r>
    </w:p>
    <w:p w:rsidR="003347BA" w:rsidRPr="002D3153" w:rsidRDefault="003347BA" w:rsidP="003347BA">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2D3153">
        <w:rPr>
          <w:rFonts w:ascii="Times New Roman" w:hAnsi="Times New Roman" w:cs="Times New Roman"/>
          <w:b/>
          <w:sz w:val="24"/>
          <w:szCs w:val="24"/>
          <w:lang w:val="kk-KZ" w:eastAsia="zh-CN"/>
        </w:rPr>
        <w:t>оқу  іс-әрекеті</w:t>
      </w:r>
      <w:r w:rsidRPr="002D3153">
        <w:rPr>
          <w:rFonts w:ascii="Times New Roman" w:hAnsi="Times New Roman" w:cs="Times New Roman"/>
          <w:sz w:val="24"/>
          <w:szCs w:val="24"/>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2D3153">
        <w:rPr>
          <w:rFonts w:ascii="Times New Roman" w:eastAsia="MS Mincho" w:hAnsi="Times New Roman" w:cs="Times New Roman"/>
          <w:sz w:val="24"/>
          <w:szCs w:val="24"/>
          <w:lang w:val="kk-KZ" w:eastAsia="ja-JP"/>
        </w:rPr>
        <w:t xml:space="preserve">жас аралығындағы балалардың жетекші </w:t>
      </w:r>
      <w:r w:rsidRPr="002D3153">
        <w:rPr>
          <w:rFonts w:ascii="Times New Roman" w:hAnsi="Times New Roman" w:cs="Times New Roman"/>
          <w:sz w:val="24"/>
          <w:szCs w:val="24"/>
          <w:lang w:val="kk-KZ" w:eastAsia="zh-CN"/>
        </w:rPr>
        <w:t>іс-әрекеті ретінде заттық-</w:t>
      </w:r>
      <w:r w:rsidRPr="002D3153">
        <w:rPr>
          <w:rFonts w:ascii="Times New Roman" w:eastAsia="MS Mincho" w:hAnsi="Times New Roman" w:cs="Times New Roman"/>
          <w:sz w:val="24"/>
          <w:szCs w:val="24"/>
          <w:lang w:val="kk-KZ" w:eastAsia="ja-JP"/>
        </w:rPr>
        <w:t xml:space="preserve">манипулятивтік  </w:t>
      </w:r>
      <w:r w:rsidRPr="002D3153">
        <w:rPr>
          <w:rFonts w:ascii="Times New Roman" w:hAnsi="Times New Roman" w:cs="Times New Roman"/>
          <w:sz w:val="24"/>
          <w:szCs w:val="24"/>
          <w:lang w:val="kk-KZ" w:eastAsia="zh-CN"/>
        </w:rPr>
        <w:t xml:space="preserve">іс-әрекет танылса, 3-7 </w:t>
      </w:r>
      <w:r w:rsidRPr="002D3153">
        <w:rPr>
          <w:rFonts w:ascii="Times New Roman" w:eastAsia="MS Mincho" w:hAnsi="Times New Roman" w:cs="Times New Roman"/>
          <w:sz w:val="24"/>
          <w:szCs w:val="24"/>
          <w:lang w:val="kk-KZ" w:eastAsia="ja-JP"/>
        </w:rPr>
        <w:t xml:space="preserve">жас аралығындағы жеткіншектердің жетекші  </w:t>
      </w:r>
      <w:r w:rsidRPr="002D3153">
        <w:rPr>
          <w:rFonts w:ascii="Times New Roman" w:hAnsi="Times New Roman" w:cs="Times New Roman"/>
          <w:sz w:val="24"/>
          <w:szCs w:val="24"/>
          <w:lang w:val="kk-KZ" w:eastAsia="zh-CN"/>
        </w:rPr>
        <w:t xml:space="preserve">іс-әрекеті ойын  іс-әрекеті болып табылады, ал 7-10 </w:t>
      </w:r>
      <w:r w:rsidRPr="002D3153">
        <w:rPr>
          <w:rFonts w:ascii="Times New Roman" w:eastAsia="MS Mincho" w:hAnsi="Times New Roman" w:cs="Times New Roman"/>
          <w:sz w:val="24"/>
          <w:szCs w:val="24"/>
          <w:lang w:val="kk-KZ" w:eastAsia="ja-JP"/>
        </w:rPr>
        <w:t xml:space="preserve">жас аралығы, яғни бастауыш мектеп жасындағы балалардың жетекші  </w:t>
      </w:r>
      <w:r w:rsidRPr="002D3153">
        <w:rPr>
          <w:rFonts w:ascii="Times New Roman" w:hAnsi="Times New Roman" w:cs="Times New Roman"/>
          <w:sz w:val="24"/>
          <w:szCs w:val="24"/>
          <w:lang w:val="kk-KZ" w:eastAsia="zh-CN"/>
        </w:rPr>
        <w:t xml:space="preserve">іс-әрекеті оқу іс-әрекеті деп көрсетеді. </w:t>
      </w:r>
    </w:p>
    <w:p w:rsidR="003347BA" w:rsidRPr="002D3153" w:rsidRDefault="003347BA" w:rsidP="003347BA">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3347BA" w:rsidRPr="002D3153" w:rsidRDefault="003347BA" w:rsidP="003347BA">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іс-әрекеттің қажеттіліктерін, түрткісін, мақсатын, құралын, операцияларын анықтау;</w:t>
      </w:r>
    </w:p>
    <w:p w:rsidR="003347BA" w:rsidRPr="002D3153" w:rsidRDefault="003347BA" w:rsidP="003347BA">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3347BA" w:rsidRPr="002D3153" w:rsidRDefault="003347BA" w:rsidP="003347BA">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3347BA" w:rsidRPr="002D3153" w:rsidRDefault="003347BA" w:rsidP="003347BA">
      <w:pPr>
        <w:numPr>
          <w:ilvl w:val="0"/>
          <w:numId w:val="63"/>
        </w:numPr>
        <w:tabs>
          <w:tab w:val="clear" w:pos="1068"/>
          <w:tab w:val="num" w:pos="0"/>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2D3153">
        <w:rPr>
          <w:rFonts w:ascii="Times New Roman" w:eastAsia="MS Mincho" w:hAnsi="Times New Roman" w:cs="Times New Roman"/>
          <w:sz w:val="24"/>
          <w:szCs w:val="24"/>
          <w:lang w:val="kk-KZ" w:eastAsia="ja-JP"/>
        </w:rPr>
        <w:t xml:space="preserve">теориялық білім, білік, </w:t>
      </w:r>
      <w:r w:rsidRPr="002D3153">
        <w:rPr>
          <w:rFonts w:ascii="Times New Roman" w:hAnsi="Times New Roman" w:cs="Times New Roman"/>
          <w:sz w:val="24"/>
          <w:szCs w:val="24"/>
          <w:lang w:val="kk-KZ" w:eastAsia="zh-CN"/>
        </w:rPr>
        <w:t>дағдылар жинақтайды деп есептейді.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2D3153">
        <w:rPr>
          <w:rFonts w:ascii="Times New Roman" w:eastAsia="MS Mincho" w:hAnsi="Times New Roman" w:cs="Times New Roman"/>
          <w:sz w:val="24"/>
          <w:szCs w:val="24"/>
          <w:lang w:val="kk-KZ" w:eastAsia="ja-JP"/>
        </w:rPr>
        <w:t xml:space="preserve">А.К. Маркова Д.В Элькониннің: «Оқушылардың оқу  </w:t>
      </w:r>
      <w:r w:rsidRPr="002D3153">
        <w:rPr>
          <w:rFonts w:ascii="Times New Roman" w:hAnsi="Times New Roman" w:cs="Times New Roman"/>
          <w:sz w:val="24"/>
          <w:szCs w:val="24"/>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2D3153">
        <w:rPr>
          <w:rFonts w:ascii="Times New Roman" w:eastAsia="MS Mincho" w:hAnsi="Times New Roman" w:cs="Times New Roman"/>
          <w:sz w:val="24"/>
          <w:szCs w:val="24"/>
          <w:lang w:val="kk-KZ" w:eastAsia="ja-JP"/>
        </w:rPr>
        <w:t xml:space="preserve">» </w:t>
      </w:r>
      <w:r w:rsidRPr="002D3153">
        <w:rPr>
          <w:rFonts w:ascii="Times New Roman" w:hAnsi="Times New Roman" w:cs="Times New Roman"/>
          <w:sz w:val="24"/>
          <w:szCs w:val="24"/>
          <w:lang w:val="kk-KZ" w:eastAsia="zh-CN"/>
        </w:rPr>
        <w:t xml:space="preserve">- </w:t>
      </w:r>
      <w:r w:rsidRPr="002D3153">
        <w:rPr>
          <w:rFonts w:ascii="Times New Roman" w:eastAsia="MS Mincho" w:hAnsi="Times New Roman" w:cs="Times New Roman"/>
          <w:sz w:val="24"/>
          <w:szCs w:val="24"/>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2D3153">
        <w:rPr>
          <w:rFonts w:ascii="Times New Roman" w:hAnsi="Times New Roman" w:cs="Times New Roman"/>
          <w:sz w:val="24"/>
          <w:szCs w:val="24"/>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2D3153">
        <w:rPr>
          <w:rFonts w:ascii="Times New Roman" w:eastAsia="MS Mincho" w:hAnsi="Times New Roman" w:cs="Times New Roman"/>
          <w:sz w:val="24"/>
          <w:szCs w:val="24"/>
          <w:lang w:val="kk-KZ" w:eastAsia="ja-JP"/>
        </w:rPr>
        <w:t xml:space="preserve">келген пән оқушылардың бойына тек қана арнайы түсініктерді ғана сіңірмей, сонымен қатар оқу  </w:t>
      </w:r>
      <w:r w:rsidRPr="002D3153">
        <w:rPr>
          <w:rFonts w:ascii="Times New Roman" w:hAnsi="Times New Roman" w:cs="Times New Roman"/>
          <w:sz w:val="24"/>
          <w:szCs w:val="24"/>
          <w:lang w:val="kk-KZ" w:eastAsia="zh-CN"/>
        </w:rPr>
        <w:t xml:space="preserve">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w:t>
      </w:r>
      <w:r w:rsidRPr="002D3153">
        <w:rPr>
          <w:rFonts w:ascii="Times New Roman" w:hAnsi="Times New Roman" w:cs="Times New Roman"/>
          <w:sz w:val="24"/>
          <w:szCs w:val="24"/>
          <w:lang w:val="kk-KZ" w:eastAsia="zh-CN"/>
        </w:rPr>
        <w:lastRenderedPageBreak/>
        <w:t>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Ал Г.И. Щукина  өз  еңбегінде </w:t>
      </w:r>
      <w:r w:rsidRPr="002D3153">
        <w:rPr>
          <w:rFonts w:ascii="Times New Roman" w:hAnsi="Times New Roman" w:cs="Times New Roman"/>
          <w:sz w:val="24"/>
          <w:szCs w:val="24"/>
          <w:lang w:val="kk-KZ" w:eastAsia="zh-CN"/>
        </w:rPr>
        <w:t>іс-әрекетті адамзаттың дамуының маңызды негізі және оқушылардың жан-</w:t>
      </w:r>
      <w:r w:rsidRPr="002D3153">
        <w:rPr>
          <w:rFonts w:ascii="Times New Roman" w:eastAsia="MS Mincho" w:hAnsi="Times New Roman" w:cs="Times New Roman"/>
          <w:sz w:val="24"/>
          <w:szCs w:val="24"/>
          <w:lang w:val="kk-KZ" w:eastAsia="ja-JP"/>
        </w:rPr>
        <w:t xml:space="preserve">жақты дамып, жетілуінде  </w:t>
      </w:r>
      <w:r w:rsidRPr="002D3153">
        <w:rPr>
          <w:rFonts w:ascii="Times New Roman" w:hAnsi="Times New Roman" w:cs="Times New Roman"/>
          <w:sz w:val="24"/>
          <w:szCs w:val="24"/>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2D3153">
        <w:rPr>
          <w:rFonts w:ascii="Times New Roman" w:eastAsia="MS Mincho" w:hAnsi="Times New Roman" w:cs="Times New Roman"/>
          <w:sz w:val="24"/>
          <w:szCs w:val="24"/>
          <w:lang w:val="kk-KZ" w:eastAsia="ja-JP"/>
        </w:rPr>
        <w:t xml:space="preserve">мұғалімнің оқушы  </w:t>
      </w:r>
      <w:r w:rsidRPr="002D3153">
        <w:rPr>
          <w:rFonts w:ascii="Times New Roman" w:hAnsi="Times New Roman" w:cs="Times New Roman"/>
          <w:sz w:val="24"/>
          <w:szCs w:val="24"/>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2D3153">
        <w:rPr>
          <w:rFonts w:ascii="Times New Roman" w:eastAsia="MS Mincho" w:hAnsi="Times New Roman" w:cs="Times New Roman"/>
          <w:sz w:val="24"/>
          <w:szCs w:val="24"/>
          <w:lang w:val="kk-KZ" w:eastAsia="ja-JP"/>
        </w:rPr>
        <w:t xml:space="preserve">дей келе оқу </w:t>
      </w:r>
      <w:r w:rsidRPr="002D3153">
        <w:rPr>
          <w:rFonts w:ascii="Times New Roman" w:hAnsi="Times New Roman" w:cs="Times New Roman"/>
          <w:sz w:val="24"/>
          <w:szCs w:val="24"/>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2D3153">
        <w:rPr>
          <w:rFonts w:ascii="Times New Roman" w:eastAsia="MS Mincho" w:hAnsi="Times New Roman" w:cs="Times New Roman"/>
          <w:sz w:val="24"/>
          <w:szCs w:val="24"/>
          <w:lang w:val="kk-KZ" w:eastAsia="ja-JP"/>
        </w:rPr>
        <w:t xml:space="preserve">субъект қатынасы ретінде қарастырады. Сонымен қатар жоғарыда айталғандай әрбір  </w:t>
      </w:r>
      <w:r w:rsidRPr="002D3153">
        <w:rPr>
          <w:rFonts w:ascii="Times New Roman" w:hAnsi="Times New Roman" w:cs="Times New Roman"/>
          <w:sz w:val="24"/>
          <w:szCs w:val="24"/>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2D3153">
        <w:rPr>
          <w:rFonts w:ascii="Times New Roman" w:eastAsia="MS Mincho" w:hAnsi="Times New Roman" w:cs="Times New Roman"/>
          <w:sz w:val="24"/>
          <w:szCs w:val="24"/>
          <w:lang w:val="kk-KZ" w:eastAsia="ja-JP"/>
        </w:rPr>
        <w:t>өзі тануға, бағалауға деген қабілеттерінің қалыптасуы деп тұжырымдай келе</w:t>
      </w:r>
      <w:r w:rsidRPr="002D3153">
        <w:rPr>
          <w:rFonts w:ascii="Times New Roman" w:hAnsi="Times New Roman" w:cs="Times New Roman"/>
          <w:sz w:val="24"/>
          <w:szCs w:val="24"/>
          <w:lang w:val="kk-KZ" w:eastAsia="zh-CN"/>
        </w:rPr>
        <w:t xml:space="preserve">: «оқу іс-әрекеті – </w:t>
      </w:r>
      <w:r w:rsidRPr="002D3153">
        <w:rPr>
          <w:rFonts w:ascii="Times New Roman" w:eastAsia="MS Mincho" w:hAnsi="Times New Roman" w:cs="Times New Roman"/>
          <w:sz w:val="24"/>
          <w:szCs w:val="24"/>
          <w:lang w:val="kk-KZ" w:eastAsia="ja-JP"/>
        </w:rPr>
        <w:t>жеке тұлғаның дамуының көзі</w:t>
      </w:r>
      <w:r w:rsidRPr="002D3153">
        <w:rPr>
          <w:rFonts w:ascii="Times New Roman" w:hAnsi="Times New Roman" w:cs="Times New Roman"/>
          <w:sz w:val="24"/>
          <w:szCs w:val="24"/>
          <w:lang w:val="kk-KZ" w:eastAsia="zh-CN"/>
        </w:rPr>
        <w:t xml:space="preserve">» деп есептейді.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2D3153">
        <w:rPr>
          <w:rFonts w:ascii="Times New Roman" w:hAnsi="Times New Roman" w:cs="Times New Roman"/>
          <w:i/>
          <w:sz w:val="24"/>
          <w:szCs w:val="24"/>
          <w:lang w:val="kk-KZ" w:eastAsia="zh-CN"/>
        </w:rPr>
        <w:t>Іс-әрекет,</w:t>
      </w:r>
      <w:r w:rsidRPr="002D3153">
        <w:rPr>
          <w:rFonts w:ascii="Times New Roman" w:hAnsi="Times New Roman" w:cs="Times New Roman"/>
          <w:sz w:val="24"/>
          <w:szCs w:val="24"/>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3347BA" w:rsidRPr="002D3153" w:rsidRDefault="003347BA" w:rsidP="003347BA">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2D3153">
        <w:rPr>
          <w:rFonts w:ascii="Times New Roman" w:hAnsi="Times New Roman" w:cs="Times New Roman"/>
          <w:i/>
          <w:sz w:val="24"/>
          <w:szCs w:val="24"/>
          <w:lang w:val="kk-KZ" w:eastAsia="zh-CN"/>
        </w:rPr>
        <w:t>оқу іс-әрекеті</w:t>
      </w:r>
      <w:r w:rsidRPr="002D3153">
        <w:rPr>
          <w:rFonts w:ascii="Times New Roman" w:hAnsi="Times New Roman" w:cs="Times New Roman"/>
          <w:sz w:val="24"/>
          <w:szCs w:val="24"/>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2D3153">
        <w:rPr>
          <w:rFonts w:ascii="Times New Roman" w:hAnsi="Times New Roman" w:cs="Times New Roman"/>
          <w:i/>
          <w:sz w:val="24"/>
          <w:szCs w:val="24"/>
          <w:lang w:val="kk-KZ" w:eastAsia="zh-CN"/>
        </w:rPr>
        <w:t xml:space="preserve">– </w:t>
      </w:r>
      <w:r w:rsidRPr="002D3153">
        <w:rPr>
          <w:rFonts w:ascii="Times New Roman" w:eastAsia="MS Mincho" w:hAnsi="Times New Roman" w:cs="Times New Roman"/>
          <w:i/>
          <w:sz w:val="24"/>
          <w:szCs w:val="24"/>
          <w:lang w:val="kk-KZ" w:eastAsia="ja-JP"/>
        </w:rPr>
        <w:t>объект</w:t>
      </w:r>
      <w:r w:rsidRPr="002D3153">
        <w:rPr>
          <w:rFonts w:ascii="Times New Roman" w:hAnsi="Times New Roman" w:cs="Times New Roman"/>
          <w:i/>
          <w:sz w:val="24"/>
          <w:szCs w:val="24"/>
          <w:lang w:val="kk-KZ" w:eastAsia="zh-CN"/>
        </w:rPr>
        <w:t>-</w:t>
      </w:r>
      <w:r w:rsidRPr="002D3153">
        <w:rPr>
          <w:rFonts w:ascii="Times New Roman" w:eastAsia="MS Mincho" w:hAnsi="Times New Roman" w:cs="Times New Roman"/>
          <w:i/>
          <w:sz w:val="24"/>
          <w:szCs w:val="24"/>
          <w:lang w:val="kk-KZ" w:eastAsia="ja-JP"/>
        </w:rPr>
        <w:t>субъект</w:t>
      </w:r>
      <w:r w:rsidRPr="002D3153">
        <w:rPr>
          <w:rFonts w:ascii="Times New Roman" w:eastAsia="MS Mincho" w:hAnsi="Times New Roman" w:cs="Times New Roman"/>
          <w:sz w:val="24"/>
          <w:szCs w:val="24"/>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Нақтылап айтатын болсақ, барлық </w:t>
      </w:r>
      <w:r w:rsidRPr="002D3153">
        <w:rPr>
          <w:rFonts w:ascii="Times New Roman" w:hAnsi="Times New Roman" w:cs="Times New Roman"/>
          <w:sz w:val="24"/>
          <w:szCs w:val="24"/>
          <w:lang w:val="kk-KZ"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2D3153">
        <w:rPr>
          <w:rFonts w:ascii="Times New Roman" w:eastAsia="MS Mincho" w:hAnsi="Times New Roman" w:cs="Times New Roman"/>
          <w:sz w:val="24"/>
          <w:szCs w:val="24"/>
          <w:lang w:val="kk-KZ" w:eastAsia="ja-JP"/>
        </w:rPr>
        <w:t xml:space="preserve">ала бағытталған </w:t>
      </w:r>
      <w:r w:rsidRPr="002D3153">
        <w:rPr>
          <w:rFonts w:ascii="Times New Roman" w:hAnsi="Times New Roman" w:cs="Times New Roman"/>
          <w:sz w:val="24"/>
          <w:szCs w:val="24"/>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2D3153">
        <w:rPr>
          <w:rFonts w:ascii="Times New Roman" w:eastAsia="MS Mincho" w:hAnsi="Times New Roman" w:cs="Times New Roman"/>
          <w:sz w:val="24"/>
          <w:szCs w:val="24"/>
          <w:lang w:val="kk-KZ" w:eastAsia="ja-JP"/>
        </w:rPr>
        <w:t xml:space="preserve">бұл оқушы адамдағы оның оқу </w:t>
      </w:r>
      <w:r w:rsidRPr="002D3153">
        <w:rPr>
          <w:rFonts w:ascii="Times New Roman" w:hAnsi="Times New Roman" w:cs="Times New Roman"/>
          <w:sz w:val="24"/>
          <w:szCs w:val="24"/>
          <w:lang w:val="kk-KZ" w:eastAsia="zh-CN"/>
        </w:rPr>
        <w:t xml:space="preserve">іс-әрекетін қамтамасыз ететін, яғни функционалдық ми мүшелері – </w:t>
      </w:r>
      <w:r w:rsidRPr="002D3153">
        <w:rPr>
          <w:rFonts w:ascii="Times New Roman" w:eastAsia="MS Mincho" w:hAnsi="Times New Roman" w:cs="Times New Roman"/>
          <w:sz w:val="24"/>
          <w:szCs w:val="24"/>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2D3153">
        <w:rPr>
          <w:rFonts w:ascii="Times New Roman" w:hAnsi="Times New Roman" w:cs="Times New Roman"/>
          <w:sz w:val="24"/>
          <w:szCs w:val="24"/>
          <w:lang w:val="kk-KZ" w:eastAsia="zh-CN"/>
        </w:rPr>
        <w:t>іс-әрекетті жандандыруға өзекті дайындықтың болуы болып табылады.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Мұнда оқу  іс-әрекетінің </w:t>
      </w:r>
      <w:r w:rsidRPr="002D3153">
        <w:rPr>
          <w:rFonts w:ascii="Times New Roman" w:eastAsia="MS Mincho" w:hAnsi="Times New Roman" w:cs="Times New Roman"/>
          <w:sz w:val="24"/>
          <w:szCs w:val="24"/>
          <w:lang w:val="kk-KZ" w:eastAsia="ja-JP"/>
        </w:rPr>
        <w:t xml:space="preserve">белгілі бір компоненттері емес, оқу  </w:t>
      </w:r>
      <w:r w:rsidRPr="002D3153">
        <w:rPr>
          <w:rFonts w:ascii="Times New Roman" w:hAnsi="Times New Roman" w:cs="Times New Roman"/>
          <w:sz w:val="24"/>
          <w:szCs w:val="24"/>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3347BA" w:rsidRPr="002D3153" w:rsidRDefault="003347BA" w:rsidP="003347BA">
      <w:pPr>
        <w:pStyle w:val="a3"/>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b/>
          <w:i/>
          <w:noProof/>
          <w:sz w:val="24"/>
          <w:szCs w:val="24"/>
        </w:rPr>
        <w:t>Зерттеу міндеттерін</w:t>
      </w:r>
      <w:r w:rsidRPr="002D3153">
        <w:rPr>
          <w:rFonts w:ascii="Times New Roman" w:hAnsi="Times New Roman" w:cs="Times New Roman"/>
          <w:noProof/>
          <w:sz w:val="24"/>
          <w:szCs w:val="24"/>
        </w:rPr>
        <w:t xml:space="preserve">: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rPr>
        <w:t xml:space="preserve">В.И. Загвязинский психологиялық-педагогикалық зерттеудегі міндеттердің үш тобын анықтаған. Ең жиі кездесетін бірінші тобы – </w:t>
      </w:r>
      <w:r w:rsidRPr="002D3153">
        <w:rPr>
          <w:rFonts w:ascii="Times New Roman" w:hAnsi="Times New Roman" w:cs="Times New Roman"/>
          <w:b/>
          <w:i/>
          <w:sz w:val="24"/>
          <w:szCs w:val="24"/>
        </w:rPr>
        <w:t>тарихи-диагностикалық</w:t>
      </w:r>
      <w:r w:rsidRPr="002D3153">
        <w:rPr>
          <w:rFonts w:ascii="Times New Roman" w:hAnsi="Times New Roman" w:cs="Times New Roman"/>
          <w:sz w:val="24"/>
          <w:szCs w:val="24"/>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2D3153">
        <w:rPr>
          <w:rFonts w:ascii="Times New Roman" w:hAnsi="Times New Roman" w:cs="Times New Roman"/>
          <w:b/>
          <w:sz w:val="24"/>
          <w:szCs w:val="24"/>
        </w:rPr>
        <w:t xml:space="preserve">– </w:t>
      </w:r>
      <w:r w:rsidRPr="002D3153">
        <w:rPr>
          <w:rFonts w:ascii="Times New Roman" w:hAnsi="Times New Roman" w:cs="Times New Roman"/>
          <w:b/>
          <w:i/>
          <w:sz w:val="24"/>
          <w:szCs w:val="24"/>
        </w:rPr>
        <w:t>теориялық-модельдік</w:t>
      </w:r>
      <w:r w:rsidRPr="002D3153">
        <w:rPr>
          <w:rFonts w:ascii="Times New Roman" w:hAnsi="Times New Roman" w:cs="Times New Roman"/>
          <w:sz w:val="24"/>
          <w:szCs w:val="24"/>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b/>
          <w:i/>
          <w:sz w:val="24"/>
          <w:szCs w:val="24"/>
        </w:rPr>
        <w:t>тәжірибелік–түрлендіруші</w:t>
      </w:r>
      <w:r w:rsidRPr="002D3153">
        <w:rPr>
          <w:rFonts w:ascii="Times New Roman" w:hAnsi="Times New Roman" w:cs="Times New Roman"/>
          <w:sz w:val="24"/>
          <w:szCs w:val="24"/>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3347BA" w:rsidRPr="002D3153" w:rsidRDefault="003347BA" w:rsidP="003347BA">
      <w:pPr>
        <w:pStyle w:val="a3"/>
        <w:spacing w:after="0" w:line="240" w:lineRule="auto"/>
        <w:ind w:left="0" w:right="-568" w:firstLine="708"/>
        <w:jc w:val="both"/>
        <w:rPr>
          <w:rFonts w:ascii="Times New Roman" w:hAnsi="Times New Roman" w:cs="Times New Roman"/>
          <w:noProof/>
          <w:spacing w:val="-1"/>
          <w:sz w:val="24"/>
          <w:szCs w:val="24"/>
        </w:rPr>
      </w:pPr>
      <w:r w:rsidRPr="002D3153">
        <w:rPr>
          <w:rFonts w:ascii="Times New Roman" w:hAnsi="Times New Roman" w:cs="Times New Roman"/>
          <w:noProof/>
          <w:spacing w:val="2"/>
          <w:sz w:val="24"/>
          <w:szCs w:val="24"/>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rPr>
        <w:t xml:space="preserve">, </w:t>
      </w:r>
      <w:r w:rsidRPr="002D3153">
        <w:rPr>
          <w:rFonts w:ascii="Times New Roman" w:hAnsi="Times New Roman" w:cs="Times New Roman"/>
          <w:b/>
          <w:i/>
          <w:noProof/>
          <w:spacing w:val="2"/>
          <w:sz w:val="24"/>
          <w:szCs w:val="24"/>
        </w:rPr>
        <w:t>бірінші міндет</w:t>
      </w:r>
      <w:r w:rsidRPr="002D3153">
        <w:rPr>
          <w:rFonts w:ascii="Times New Roman" w:hAnsi="Times New Roman" w:cs="Times New Roman"/>
          <w:noProof/>
          <w:spacing w:val="2"/>
          <w:sz w:val="24"/>
          <w:szCs w:val="24"/>
        </w:rPr>
        <w:t xml:space="preserve"> – зерттелетін объектінің мәнін, табиғатын, </w:t>
      </w:r>
      <w:r w:rsidRPr="002D3153">
        <w:rPr>
          <w:rFonts w:ascii="Times New Roman" w:hAnsi="Times New Roman" w:cs="Times New Roman"/>
          <w:noProof/>
          <w:spacing w:val="3"/>
          <w:sz w:val="24"/>
          <w:szCs w:val="24"/>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rPr>
        <w:t>екінші міндет</w:t>
      </w:r>
      <w:r w:rsidRPr="002D3153">
        <w:rPr>
          <w:rFonts w:ascii="Times New Roman" w:hAnsi="Times New Roman" w:cs="Times New Roman"/>
          <w:noProof/>
          <w:spacing w:val="3"/>
          <w:sz w:val="24"/>
          <w:szCs w:val="24"/>
        </w:rPr>
        <w:t xml:space="preserve"> – зерттеу пәнінің нақты </w:t>
      </w:r>
      <w:r w:rsidRPr="002D3153">
        <w:rPr>
          <w:rFonts w:ascii="Times New Roman" w:hAnsi="Times New Roman" w:cs="Times New Roman"/>
          <w:noProof/>
          <w:spacing w:val="17"/>
          <w:sz w:val="24"/>
          <w:szCs w:val="24"/>
        </w:rPr>
        <w:t xml:space="preserve">жағдайын талдаумен, оның даму динамикасы мен және ішкі </w:t>
      </w:r>
      <w:r w:rsidRPr="002D3153">
        <w:rPr>
          <w:rFonts w:ascii="Times New Roman" w:hAnsi="Times New Roman" w:cs="Times New Roman"/>
          <w:noProof/>
          <w:spacing w:val="2"/>
          <w:sz w:val="24"/>
          <w:szCs w:val="24"/>
        </w:rPr>
        <w:t xml:space="preserve">қайшылықтармен байланысты; </w:t>
      </w:r>
      <w:r w:rsidRPr="002D3153">
        <w:rPr>
          <w:rFonts w:ascii="Times New Roman" w:hAnsi="Times New Roman" w:cs="Times New Roman"/>
          <w:b/>
          <w:i/>
          <w:noProof/>
          <w:spacing w:val="2"/>
          <w:sz w:val="24"/>
          <w:szCs w:val="24"/>
        </w:rPr>
        <w:t xml:space="preserve">үшінші </w:t>
      </w:r>
      <w:r w:rsidRPr="002D3153">
        <w:rPr>
          <w:rFonts w:ascii="Times New Roman" w:hAnsi="Times New Roman" w:cs="Times New Roman"/>
          <w:b/>
          <w:i/>
          <w:noProof/>
          <w:spacing w:val="3"/>
          <w:sz w:val="24"/>
          <w:szCs w:val="24"/>
        </w:rPr>
        <w:t>міндет</w:t>
      </w:r>
      <w:r w:rsidRPr="002D3153">
        <w:rPr>
          <w:rFonts w:ascii="Times New Roman" w:hAnsi="Times New Roman" w:cs="Times New Roman"/>
          <w:b/>
          <w:noProof/>
          <w:spacing w:val="3"/>
          <w:sz w:val="24"/>
          <w:szCs w:val="24"/>
        </w:rPr>
        <w:t xml:space="preserve"> –</w:t>
      </w:r>
      <w:r w:rsidRPr="002D3153">
        <w:rPr>
          <w:rFonts w:ascii="Times New Roman" w:hAnsi="Times New Roman" w:cs="Times New Roman"/>
          <w:noProof/>
          <w:spacing w:val="2"/>
          <w:sz w:val="24"/>
          <w:szCs w:val="24"/>
        </w:rPr>
        <w:t xml:space="preserve"> тәжірибелі тексерістің қайта </w:t>
      </w:r>
      <w:r w:rsidRPr="002D3153">
        <w:rPr>
          <w:rFonts w:ascii="Times New Roman" w:hAnsi="Times New Roman" w:cs="Times New Roman"/>
          <w:noProof/>
          <w:spacing w:val="9"/>
          <w:sz w:val="24"/>
          <w:szCs w:val="24"/>
        </w:rPr>
        <w:t xml:space="preserve">жаңару әдістерімен байланысты; </w:t>
      </w:r>
      <w:r w:rsidRPr="002D3153">
        <w:rPr>
          <w:rFonts w:ascii="Times New Roman" w:hAnsi="Times New Roman" w:cs="Times New Roman"/>
          <w:b/>
          <w:i/>
          <w:noProof/>
          <w:spacing w:val="9"/>
          <w:sz w:val="24"/>
          <w:szCs w:val="24"/>
        </w:rPr>
        <w:t>төртінші</w:t>
      </w:r>
      <w:r w:rsidRPr="002D3153">
        <w:rPr>
          <w:rFonts w:ascii="Times New Roman" w:hAnsi="Times New Roman" w:cs="Times New Roman"/>
          <w:b/>
          <w:noProof/>
          <w:spacing w:val="9"/>
          <w:sz w:val="24"/>
          <w:szCs w:val="24"/>
        </w:rPr>
        <w:t xml:space="preserve"> </w:t>
      </w:r>
      <w:r w:rsidRPr="002D3153">
        <w:rPr>
          <w:rFonts w:ascii="Times New Roman" w:hAnsi="Times New Roman" w:cs="Times New Roman"/>
          <w:b/>
          <w:i/>
          <w:noProof/>
          <w:spacing w:val="3"/>
          <w:sz w:val="24"/>
          <w:szCs w:val="24"/>
        </w:rPr>
        <w:t>міндет</w:t>
      </w:r>
      <w:r w:rsidRPr="002D3153">
        <w:rPr>
          <w:rFonts w:ascii="Times New Roman" w:hAnsi="Times New Roman" w:cs="Times New Roman"/>
          <w:noProof/>
          <w:spacing w:val="3"/>
          <w:sz w:val="24"/>
          <w:szCs w:val="24"/>
        </w:rPr>
        <w:t xml:space="preserve"> –</w:t>
      </w:r>
      <w:r w:rsidRPr="002D3153">
        <w:rPr>
          <w:rFonts w:ascii="Times New Roman" w:hAnsi="Times New Roman" w:cs="Times New Roman"/>
          <w:noProof/>
          <w:spacing w:val="9"/>
          <w:sz w:val="24"/>
          <w:szCs w:val="24"/>
        </w:rPr>
        <w:t xml:space="preserve"> зерттелетін құбылыстың, </w:t>
      </w:r>
      <w:r w:rsidRPr="002D3153">
        <w:rPr>
          <w:rFonts w:ascii="Times New Roman" w:hAnsi="Times New Roman" w:cs="Times New Roman"/>
          <w:noProof/>
          <w:spacing w:val="1"/>
          <w:sz w:val="24"/>
          <w:szCs w:val="24"/>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rPr>
        <w:t>анықтаумен, яғни жұмыстың қолданбалы аспектілерімен байланысты</w:t>
      </w:r>
      <w:r w:rsidRPr="002D3153">
        <w:rPr>
          <w:rFonts w:ascii="Times New Roman" w:hAnsi="Times New Roman" w:cs="Times New Roman"/>
          <w:i/>
          <w:noProof/>
          <w:spacing w:val="9"/>
          <w:sz w:val="24"/>
          <w:szCs w:val="24"/>
        </w:rPr>
        <w:t xml:space="preserve">; </w:t>
      </w:r>
      <w:r w:rsidRPr="002D3153">
        <w:rPr>
          <w:rFonts w:ascii="Times New Roman" w:hAnsi="Times New Roman" w:cs="Times New Roman"/>
          <w:b/>
          <w:i/>
          <w:noProof/>
          <w:spacing w:val="8"/>
          <w:sz w:val="24"/>
          <w:szCs w:val="24"/>
        </w:rPr>
        <w:t>бесінші</w:t>
      </w:r>
      <w:r w:rsidRPr="002D3153">
        <w:rPr>
          <w:rFonts w:ascii="Times New Roman" w:hAnsi="Times New Roman" w:cs="Times New Roman"/>
          <w:b/>
          <w:i/>
          <w:noProof/>
          <w:spacing w:val="3"/>
          <w:sz w:val="24"/>
          <w:szCs w:val="24"/>
        </w:rPr>
        <w:t xml:space="preserve"> міндет</w:t>
      </w:r>
      <w:r w:rsidRPr="002D3153">
        <w:rPr>
          <w:rFonts w:ascii="Times New Roman" w:hAnsi="Times New Roman" w:cs="Times New Roman"/>
          <w:noProof/>
          <w:spacing w:val="3"/>
          <w:sz w:val="24"/>
          <w:szCs w:val="24"/>
        </w:rPr>
        <w:t xml:space="preserve"> –</w:t>
      </w:r>
      <w:r w:rsidRPr="002D3153">
        <w:rPr>
          <w:rFonts w:ascii="Times New Roman" w:hAnsi="Times New Roman" w:cs="Times New Roman"/>
          <w:noProof/>
          <w:spacing w:val="8"/>
          <w:sz w:val="24"/>
          <w:szCs w:val="24"/>
        </w:rPr>
        <w:t xml:space="preserve">  білім беру қызметкерлерінің әр түрлі санаттары үшін </w:t>
      </w:r>
      <w:r w:rsidRPr="002D3153">
        <w:rPr>
          <w:rFonts w:ascii="Times New Roman" w:hAnsi="Times New Roman" w:cs="Times New Roman"/>
          <w:noProof/>
          <w:spacing w:val="2"/>
          <w:sz w:val="24"/>
          <w:szCs w:val="24"/>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rPr>
        <w:t xml:space="preserve">жетілдіру. </w:t>
      </w:r>
    </w:p>
    <w:p w:rsidR="003347BA" w:rsidRPr="002D3153" w:rsidRDefault="003347BA" w:rsidP="003347BA">
      <w:pPr>
        <w:pStyle w:val="a3"/>
        <w:shd w:val="clear" w:color="auto" w:fill="FFFFFF"/>
        <w:spacing w:after="0" w:line="240" w:lineRule="auto"/>
        <w:ind w:left="0" w:right="-568" w:firstLine="708"/>
        <w:jc w:val="both"/>
        <w:rPr>
          <w:rFonts w:ascii="Times New Roman" w:hAnsi="Times New Roman" w:cs="Times New Roman"/>
          <w:noProof/>
          <w:spacing w:val="1"/>
          <w:sz w:val="24"/>
          <w:szCs w:val="24"/>
        </w:rPr>
      </w:pPr>
      <w:r w:rsidRPr="002D3153">
        <w:rPr>
          <w:rFonts w:ascii="Times New Roman" w:hAnsi="Times New Roman" w:cs="Times New Roman"/>
          <w:noProof/>
          <w:spacing w:val="2"/>
          <w:sz w:val="24"/>
          <w:szCs w:val="24"/>
        </w:rPr>
        <w:t xml:space="preserve">В.М. Полонский педагогикалық зерттеудің міндеттерін анықтауда </w:t>
      </w:r>
      <w:r w:rsidRPr="002D3153">
        <w:rPr>
          <w:rFonts w:ascii="Times New Roman" w:hAnsi="Times New Roman" w:cs="Times New Roman"/>
          <w:noProof/>
          <w:spacing w:val="1"/>
          <w:sz w:val="24"/>
          <w:szCs w:val="24"/>
        </w:rPr>
        <w:t xml:space="preserve">зерттеудің </w:t>
      </w:r>
      <w:r w:rsidRPr="002D3153">
        <w:rPr>
          <w:rFonts w:ascii="Times New Roman" w:hAnsi="Times New Roman" w:cs="Times New Roman"/>
          <w:b/>
          <w:noProof/>
          <w:spacing w:val="1"/>
          <w:sz w:val="24"/>
          <w:szCs w:val="24"/>
        </w:rPr>
        <w:t>фасеттік жіктемесін</w:t>
      </w:r>
      <w:r w:rsidRPr="002D3153">
        <w:rPr>
          <w:rFonts w:ascii="Times New Roman" w:hAnsi="Times New Roman" w:cs="Times New Roman"/>
          <w:noProof/>
          <w:spacing w:val="1"/>
          <w:sz w:val="24"/>
          <w:szCs w:val="24"/>
        </w:rPr>
        <w:t xml:space="preserve"> ұсынды. Бұл жіктемелерге сәйкес </w:t>
      </w:r>
      <w:r w:rsidRPr="002D3153">
        <w:rPr>
          <w:rFonts w:ascii="Times New Roman" w:hAnsi="Times New Roman" w:cs="Times New Roman"/>
          <w:noProof/>
          <w:spacing w:val="2"/>
          <w:sz w:val="24"/>
          <w:szCs w:val="24"/>
        </w:rPr>
        <w:t xml:space="preserve">нақты ережелердің жиынтығы мен белгілер бойынша бөлудің қалыптасқан </w:t>
      </w:r>
      <w:r w:rsidRPr="002D3153">
        <w:rPr>
          <w:rFonts w:ascii="Times New Roman" w:hAnsi="Times New Roman" w:cs="Times New Roman"/>
          <w:noProof/>
          <w:sz w:val="24"/>
          <w:szCs w:val="24"/>
        </w:rPr>
        <w:t xml:space="preserve">жүйесі негізінде көптеген нақты объектілерді топтарға реттеп бөлу тән. </w:t>
      </w:r>
      <w:r w:rsidRPr="002D3153">
        <w:rPr>
          <w:rFonts w:ascii="Times New Roman" w:hAnsi="Times New Roman" w:cs="Times New Roman"/>
          <w:noProof/>
          <w:spacing w:val="2"/>
          <w:sz w:val="24"/>
          <w:szCs w:val="24"/>
        </w:rPr>
        <w:t xml:space="preserve">Фасет - қандай да бір белгі бойынша біріктірілген бірыңғай терминдер тобы </w:t>
      </w:r>
      <w:r w:rsidRPr="002D3153">
        <w:rPr>
          <w:rFonts w:ascii="Times New Roman" w:hAnsi="Times New Roman" w:cs="Times New Roman"/>
          <w:noProof/>
          <w:spacing w:val="1"/>
          <w:sz w:val="24"/>
          <w:szCs w:val="24"/>
        </w:rPr>
        <w:t xml:space="preserve">(бөлу негіздемесінің сипаты). </w:t>
      </w:r>
      <w:r w:rsidRPr="002D3153">
        <w:rPr>
          <w:rFonts w:ascii="Times New Roman" w:hAnsi="Times New Roman" w:cs="Times New Roman"/>
          <w:noProof/>
          <w:spacing w:val="4"/>
          <w:sz w:val="24"/>
          <w:szCs w:val="24"/>
        </w:rPr>
        <w:t xml:space="preserve">Зерттеудің </w:t>
      </w:r>
      <w:r w:rsidRPr="002D3153">
        <w:rPr>
          <w:rFonts w:ascii="Times New Roman" w:hAnsi="Times New Roman" w:cs="Times New Roman"/>
          <w:i/>
          <w:noProof/>
          <w:spacing w:val="4"/>
          <w:sz w:val="24"/>
          <w:szCs w:val="24"/>
        </w:rPr>
        <w:t xml:space="preserve">фасеттік </w:t>
      </w:r>
      <w:r w:rsidRPr="002D3153">
        <w:rPr>
          <w:rFonts w:ascii="Times New Roman" w:hAnsi="Times New Roman" w:cs="Times New Roman"/>
          <w:i/>
          <w:noProof/>
          <w:spacing w:val="1"/>
          <w:sz w:val="24"/>
          <w:szCs w:val="24"/>
        </w:rPr>
        <w:t>жіктемесі</w:t>
      </w:r>
      <w:r w:rsidRPr="002D3153">
        <w:rPr>
          <w:rFonts w:ascii="Times New Roman" w:hAnsi="Times New Roman" w:cs="Times New Roman"/>
          <w:noProof/>
          <w:spacing w:val="4"/>
          <w:sz w:val="24"/>
          <w:szCs w:val="24"/>
        </w:rPr>
        <w:t xml:space="preserve"> - объектілерді зерттеудің </w:t>
      </w:r>
      <w:r w:rsidRPr="002D3153">
        <w:rPr>
          <w:rFonts w:ascii="Times New Roman" w:hAnsi="Times New Roman" w:cs="Times New Roman"/>
          <w:noProof/>
          <w:spacing w:val="3"/>
          <w:sz w:val="24"/>
          <w:szCs w:val="24"/>
        </w:rPr>
        <w:t xml:space="preserve">түрлі жақтарын сипаттайтын тәуелсіз топтамаларға бөлу. </w:t>
      </w:r>
      <w:r w:rsidRPr="002D3153">
        <w:rPr>
          <w:rFonts w:ascii="Times New Roman" w:hAnsi="Times New Roman" w:cs="Times New Roman"/>
          <w:noProof/>
          <w:spacing w:val="4"/>
          <w:sz w:val="24"/>
          <w:szCs w:val="24"/>
        </w:rPr>
        <w:t xml:space="preserve">Әр фасетке білім саласындағы ғылыми жұмыстардың түрлі белгілерін </w:t>
      </w:r>
      <w:r w:rsidRPr="002D3153">
        <w:rPr>
          <w:rFonts w:ascii="Times New Roman" w:hAnsi="Times New Roman" w:cs="Times New Roman"/>
          <w:noProof/>
          <w:spacing w:val="2"/>
          <w:sz w:val="24"/>
          <w:szCs w:val="24"/>
        </w:rPr>
        <w:t xml:space="preserve">сипаттайтын көптеген терминдер кіреді. Теориялық және тәжірибелік </w:t>
      </w:r>
      <w:r w:rsidRPr="002D3153">
        <w:rPr>
          <w:rFonts w:ascii="Times New Roman" w:hAnsi="Times New Roman" w:cs="Times New Roman"/>
          <w:noProof/>
          <w:spacing w:val="1"/>
          <w:sz w:val="24"/>
          <w:szCs w:val="24"/>
        </w:rPr>
        <w:t xml:space="preserve">маңыздылығы тұрғысынан зерттеудің сипатын көрсететін қасиеттің төрт түрін </w:t>
      </w:r>
      <w:r w:rsidRPr="002D3153">
        <w:rPr>
          <w:rFonts w:ascii="Times New Roman" w:hAnsi="Times New Roman" w:cs="Times New Roman"/>
          <w:noProof/>
          <w:spacing w:val="2"/>
          <w:sz w:val="24"/>
          <w:szCs w:val="24"/>
        </w:rPr>
        <w:t>бөліп көрсетуге болады (міндеттер, нәтижелер, тұтынушы, басылым түрі).</w:t>
      </w:r>
    </w:p>
    <w:p w:rsidR="003347BA" w:rsidRPr="002D3153" w:rsidRDefault="003347BA" w:rsidP="003347BA">
      <w:pPr>
        <w:pStyle w:val="a3"/>
        <w:shd w:val="clear" w:color="auto" w:fill="FFFFFF"/>
        <w:spacing w:after="0" w:line="240" w:lineRule="auto"/>
        <w:ind w:left="0" w:right="-568" w:firstLine="708"/>
        <w:jc w:val="both"/>
        <w:rPr>
          <w:rFonts w:ascii="Times New Roman" w:hAnsi="Times New Roman" w:cs="Times New Roman"/>
          <w:noProof/>
          <w:spacing w:val="2"/>
          <w:sz w:val="24"/>
          <w:szCs w:val="24"/>
        </w:rPr>
      </w:pPr>
      <w:r w:rsidRPr="002D3153">
        <w:rPr>
          <w:rFonts w:ascii="Times New Roman" w:hAnsi="Times New Roman" w:cs="Times New Roman"/>
          <w:b/>
          <w:i/>
          <w:noProof/>
          <w:spacing w:val="4"/>
          <w:sz w:val="24"/>
          <w:szCs w:val="24"/>
        </w:rPr>
        <w:t>Бірінші фасет</w:t>
      </w:r>
      <w:r w:rsidRPr="002D3153">
        <w:rPr>
          <w:rFonts w:ascii="Times New Roman" w:hAnsi="Times New Roman" w:cs="Times New Roman"/>
          <w:noProof/>
          <w:spacing w:val="4"/>
          <w:sz w:val="24"/>
          <w:szCs w:val="24"/>
        </w:rPr>
        <w:t xml:space="preserve"> – зерттеудің міндеттері  жұмысты жоспарланған </w:t>
      </w:r>
      <w:r w:rsidRPr="002D3153">
        <w:rPr>
          <w:rFonts w:ascii="Times New Roman" w:hAnsi="Times New Roman" w:cs="Times New Roman"/>
          <w:noProof/>
          <w:spacing w:val="3"/>
          <w:sz w:val="24"/>
          <w:szCs w:val="24"/>
        </w:rPr>
        <w:t xml:space="preserve">мақсаттардың нәтижелері тұрғысынан сипаттайды. </w:t>
      </w:r>
      <w:r w:rsidRPr="002D3153">
        <w:rPr>
          <w:rFonts w:ascii="Times New Roman" w:hAnsi="Times New Roman" w:cs="Times New Roman"/>
          <w:noProof/>
          <w:spacing w:val="1"/>
          <w:sz w:val="24"/>
          <w:szCs w:val="24"/>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2D3153">
        <w:rPr>
          <w:rFonts w:ascii="Times New Roman" w:hAnsi="Times New Roman" w:cs="Times New Roman"/>
          <w:noProof/>
          <w:spacing w:val="4"/>
          <w:sz w:val="24"/>
          <w:szCs w:val="24"/>
        </w:rPr>
        <w:t xml:space="preserve">зерттеу; қолдану; нақтылау; жалпылау; деректеу; талқылау; сипаттау; </w:t>
      </w:r>
      <w:r w:rsidRPr="002D3153">
        <w:rPr>
          <w:rFonts w:ascii="Times New Roman" w:hAnsi="Times New Roman" w:cs="Times New Roman"/>
          <w:noProof/>
          <w:spacing w:val="10"/>
          <w:sz w:val="24"/>
          <w:szCs w:val="24"/>
        </w:rPr>
        <w:t xml:space="preserve">анықтау; бағалау ; дайындау; растау; бекіту; </w:t>
      </w:r>
      <w:r w:rsidRPr="002D3153">
        <w:rPr>
          <w:rFonts w:ascii="Times New Roman" w:hAnsi="Times New Roman" w:cs="Times New Roman"/>
          <w:noProof/>
          <w:spacing w:val="10"/>
          <w:sz w:val="24"/>
          <w:szCs w:val="24"/>
        </w:rPr>
        <w:lastRenderedPageBreak/>
        <w:t xml:space="preserve">кұрастыру; </w:t>
      </w:r>
      <w:r w:rsidRPr="002D3153">
        <w:rPr>
          <w:rFonts w:ascii="Times New Roman" w:hAnsi="Times New Roman" w:cs="Times New Roman"/>
          <w:noProof/>
          <w:spacing w:val="1"/>
          <w:sz w:val="24"/>
          <w:szCs w:val="24"/>
        </w:rPr>
        <w:t xml:space="preserve">тексеру; даму; қарастыру; жүйеге келтіру; жетілдіру; кұру; </w:t>
      </w:r>
      <w:r w:rsidRPr="002D3153">
        <w:rPr>
          <w:rFonts w:ascii="Times New Roman" w:hAnsi="Times New Roman" w:cs="Times New Roman"/>
          <w:noProof/>
          <w:spacing w:val="2"/>
          <w:sz w:val="24"/>
          <w:szCs w:val="24"/>
        </w:rPr>
        <w:t>нақтылау; тұжырым; сипаттама.</w:t>
      </w:r>
    </w:p>
    <w:p w:rsidR="003347BA" w:rsidRPr="002D3153" w:rsidRDefault="003347BA" w:rsidP="003347BA">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Біздің ойымызша,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3347BA" w:rsidRPr="002D3153" w:rsidRDefault="003347BA" w:rsidP="003347BA">
      <w:pPr>
        <w:spacing w:after="0" w:line="240" w:lineRule="auto"/>
        <w:ind w:right="-568" w:firstLine="426"/>
        <w:jc w:val="center"/>
        <w:rPr>
          <w:rFonts w:ascii="Times New Roman" w:hAnsi="Times New Roman" w:cs="Times New Roman"/>
          <w:b/>
          <w:bCs/>
          <w:sz w:val="24"/>
          <w:szCs w:val="24"/>
          <w:lang w:val="kk-KZ"/>
        </w:rPr>
      </w:pPr>
      <w:r w:rsidRPr="002D3153">
        <w:rPr>
          <w:rFonts w:ascii="Times New Roman" w:hAnsi="Times New Roman" w:cs="Times New Roman"/>
          <w:color w:val="FF0000"/>
          <w:sz w:val="24"/>
          <w:szCs w:val="24"/>
          <w:lang w:val="uk-UA"/>
        </w:rPr>
        <w:t xml:space="preserve">   </w:t>
      </w:r>
      <w:r w:rsidRPr="002D3153">
        <w:rPr>
          <w:rFonts w:ascii="Times New Roman" w:hAnsi="Times New Roman" w:cs="Times New Roman"/>
          <w:b/>
          <w:bCs/>
          <w:sz w:val="24"/>
          <w:szCs w:val="24"/>
          <w:lang w:val="kk-KZ"/>
        </w:rPr>
        <w:t>Сұрақтар мен тапсырмалар</w:t>
      </w:r>
    </w:p>
    <w:p w:rsidR="003347BA" w:rsidRPr="002D3153" w:rsidRDefault="003347BA" w:rsidP="003347BA">
      <w:pPr>
        <w:pStyle w:val="a3"/>
        <w:numPr>
          <w:ilvl w:val="0"/>
          <w:numId w:val="59"/>
        </w:numPr>
        <w:spacing w:after="0" w:line="240" w:lineRule="auto"/>
        <w:ind w:left="0" w:right="-568" w:firstLine="426"/>
        <w:jc w:val="both"/>
        <w:rPr>
          <w:rFonts w:ascii="Times New Roman" w:hAnsi="Times New Roman" w:cs="Times New Roman"/>
          <w:bCs/>
          <w:sz w:val="24"/>
          <w:szCs w:val="24"/>
        </w:rPr>
      </w:pPr>
      <w:r w:rsidRPr="002D3153">
        <w:rPr>
          <w:rFonts w:ascii="Times New Roman" w:hAnsi="Times New Roman" w:cs="Times New Roman"/>
          <w:sz w:val="24"/>
          <w:szCs w:val="24"/>
        </w:rPr>
        <w:t>«Педагогикалық зерттеудің мәселесі және оның типологиясы»</w:t>
      </w:r>
      <w:r w:rsidRPr="002D3153">
        <w:rPr>
          <w:rStyle w:val="apple-converted-space"/>
          <w:rFonts w:ascii="Times New Roman" w:hAnsi="Times New Roman" w:cs="Times New Roman"/>
          <w:sz w:val="24"/>
          <w:szCs w:val="24"/>
        </w:rPr>
        <w:t> </w:t>
      </w:r>
      <w:r w:rsidRPr="002D3153">
        <w:rPr>
          <w:rFonts w:ascii="Times New Roman" w:hAnsi="Times New Roman" w:cs="Times New Roman"/>
          <w:sz w:val="24"/>
          <w:szCs w:val="24"/>
        </w:rPr>
        <w:t xml:space="preserve"> тақырыбында </w:t>
      </w:r>
      <w:r w:rsidRPr="002D3153">
        <w:rPr>
          <w:rFonts w:ascii="Times New Roman" w:hAnsi="Times New Roman" w:cs="Times New Roman"/>
          <w:bCs/>
          <w:sz w:val="24"/>
          <w:szCs w:val="24"/>
        </w:rPr>
        <w:t>кесте құрастырыңыз.</w:t>
      </w:r>
    </w:p>
    <w:p w:rsidR="003347BA" w:rsidRPr="002D3153" w:rsidRDefault="003347BA" w:rsidP="003347BA">
      <w:pPr>
        <w:pStyle w:val="a3"/>
        <w:numPr>
          <w:ilvl w:val="0"/>
          <w:numId w:val="59"/>
        </w:numPr>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 xml:space="preserve">Мына тақырыптардағы </w:t>
      </w:r>
      <w:r w:rsidRPr="002D3153">
        <w:rPr>
          <w:rFonts w:ascii="Times New Roman" w:hAnsi="Times New Roman" w:cs="Times New Roman"/>
          <w:b/>
          <w:sz w:val="24"/>
          <w:szCs w:val="24"/>
        </w:rPr>
        <w:t>з</w:t>
      </w:r>
      <w:r w:rsidRPr="002D3153">
        <w:rPr>
          <w:rFonts w:ascii="Times New Roman" w:hAnsi="Times New Roman" w:cs="Times New Roman"/>
          <w:sz w:val="24"/>
          <w:szCs w:val="24"/>
        </w:rPr>
        <w:t>ерттеулердің қарама-қайшылықтарының құрастырылу қисынын түсіндіріңіз:</w:t>
      </w:r>
    </w:p>
    <w:p w:rsidR="003347BA" w:rsidRPr="002D3153" w:rsidRDefault="003347BA" w:rsidP="003347BA">
      <w:pPr>
        <w:pStyle w:val="a3"/>
        <w:numPr>
          <w:ilvl w:val="0"/>
          <w:numId w:val="12"/>
        </w:numPr>
        <w:shd w:val="clear" w:color="auto" w:fill="FFFFFF"/>
        <w:spacing w:after="0" w:line="240" w:lineRule="auto"/>
        <w:ind w:left="0" w:right="-568"/>
        <w:jc w:val="both"/>
        <w:rPr>
          <w:rFonts w:ascii="Times New Roman" w:hAnsi="Times New Roman" w:cs="Times New Roman"/>
          <w:b/>
          <w:bCs/>
          <w:iCs/>
          <w:spacing w:val="-13"/>
          <w:sz w:val="24"/>
          <w:szCs w:val="24"/>
        </w:rPr>
      </w:pPr>
      <w:r w:rsidRPr="002D3153">
        <w:rPr>
          <w:rFonts w:ascii="Times New Roman" w:hAnsi="Times New Roman" w:cs="Times New Roman"/>
          <w:spacing w:val="-13"/>
          <w:sz w:val="24"/>
          <w:szCs w:val="24"/>
        </w:rPr>
        <w:t>«</w:t>
      </w:r>
      <w:r w:rsidRPr="002D3153">
        <w:rPr>
          <w:rFonts w:ascii="Times New Roman" w:hAnsi="Times New Roman" w:cs="Times New Roman"/>
          <w:sz w:val="24"/>
          <w:szCs w:val="24"/>
        </w:rPr>
        <w:t>Жоғары оқу орнында болашақ жаратылыстану пәндері мұғалімін даярлаудың теориясы мен практикасы</w:t>
      </w:r>
      <w:r w:rsidRPr="002D3153">
        <w:rPr>
          <w:rFonts w:ascii="Times New Roman" w:hAnsi="Times New Roman" w:cs="Times New Roman"/>
          <w:b/>
          <w:bCs/>
          <w:iCs/>
          <w:sz w:val="24"/>
          <w:szCs w:val="24"/>
        </w:rPr>
        <w:t xml:space="preserve">» </w:t>
      </w:r>
      <w:r w:rsidRPr="002D3153">
        <w:rPr>
          <w:rFonts w:ascii="Times New Roman" w:hAnsi="Times New Roman" w:cs="Times New Roman"/>
          <w:b/>
          <w:bCs/>
          <w:iCs/>
          <w:spacing w:val="-13"/>
          <w:sz w:val="24"/>
          <w:szCs w:val="24"/>
        </w:rPr>
        <w:t xml:space="preserve"> (С.С.  Маусымбаев);</w:t>
      </w:r>
    </w:p>
    <w:p w:rsidR="003347BA" w:rsidRPr="002D3153" w:rsidRDefault="003347BA" w:rsidP="003347BA">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 xml:space="preserve">«Болашақ мұғалімнің деонтеологиялық даярлығын қалыптастыру» </w:t>
      </w:r>
      <w:r w:rsidRPr="002D3153">
        <w:rPr>
          <w:rFonts w:ascii="Times New Roman" w:hAnsi="Times New Roman" w:cs="Times New Roman"/>
          <w:b/>
          <w:bCs/>
          <w:iCs/>
          <w:spacing w:val="-13"/>
          <w:sz w:val="24"/>
          <w:szCs w:val="24"/>
        </w:rPr>
        <w:t>(Қ.М. Кертаева);</w:t>
      </w:r>
    </w:p>
    <w:p w:rsidR="003347BA" w:rsidRPr="002D3153" w:rsidRDefault="003347BA" w:rsidP="003347BA">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2D3153">
        <w:rPr>
          <w:rFonts w:ascii="Times New Roman" w:hAnsi="Times New Roman" w:cs="Times New Roman"/>
          <w:b/>
          <w:bCs/>
          <w:iCs/>
          <w:spacing w:val="-13"/>
          <w:sz w:val="24"/>
          <w:szCs w:val="24"/>
        </w:rPr>
        <w:t>» (Ә.</w:t>
      </w:r>
      <w:r w:rsidRPr="002D3153">
        <w:rPr>
          <w:rFonts w:ascii="Times New Roman" w:hAnsi="Times New Roman" w:cs="Times New Roman"/>
          <w:b/>
          <w:spacing w:val="-13"/>
          <w:sz w:val="24"/>
          <w:szCs w:val="24"/>
        </w:rPr>
        <w:t>М. Құдайбергенова</w:t>
      </w:r>
      <w:r w:rsidRPr="002D3153">
        <w:rPr>
          <w:rFonts w:ascii="Times New Roman" w:hAnsi="Times New Roman" w:cs="Times New Roman"/>
          <w:spacing w:val="-13"/>
          <w:sz w:val="24"/>
          <w:szCs w:val="24"/>
        </w:rPr>
        <w:t>);</w:t>
      </w:r>
    </w:p>
    <w:p w:rsidR="003347BA" w:rsidRPr="002D3153" w:rsidRDefault="003347BA" w:rsidP="003347BA">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3347BA" w:rsidRPr="002D3153" w:rsidRDefault="003347BA" w:rsidP="003347BA">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Мәселе және мәселелік жағдаят дегеніміз не?</w:t>
      </w:r>
    </w:p>
    <w:p w:rsidR="003347BA" w:rsidRPr="002D3153" w:rsidRDefault="003347BA" w:rsidP="003347BA">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Нақты мәселе қандай өлшемдермен бағаланады?</w:t>
      </w:r>
    </w:p>
    <w:p w:rsidR="003347BA" w:rsidRPr="002D3153" w:rsidRDefault="003347BA" w:rsidP="003347BA">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3347BA" w:rsidRPr="002D3153" w:rsidRDefault="003347BA" w:rsidP="003347BA">
      <w:pPr>
        <w:pStyle w:val="a3"/>
        <w:numPr>
          <w:ilvl w:val="0"/>
          <w:numId w:val="12"/>
        </w:numPr>
        <w:shd w:val="clear" w:color="auto" w:fill="FFFFFF"/>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тақырыптың ғылыми бағытқа сәйкестілігі;</w:t>
      </w:r>
    </w:p>
    <w:p w:rsidR="003347BA" w:rsidRPr="002D3153" w:rsidRDefault="003347BA" w:rsidP="003347BA">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әлеуметтік сұранясты жүзеге асыруға бағыттылығы, яғни өзектілігі;</w:t>
      </w:r>
    </w:p>
    <w:p w:rsidR="003347BA" w:rsidRPr="002D3153" w:rsidRDefault="003347BA" w:rsidP="003347BA">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тақырыптығ құрылымында мәселенің орын алуы;</w:t>
      </w:r>
    </w:p>
    <w:p w:rsidR="003347BA" w:rsidRPr="002D3153" w:rsidRDefault="003347BA" w:rsidP="003347BA">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тақырыпта зерттеу нысаны мен пәнінің анықтығы;</w:t>
      </w:r>
    </w:p>
    <w:p w:rsidR="003347BA" w:rsidRPr="002D3153" w:rsidRDefault="003347BA" w:rsidP="003347BA">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түпкі нәтижеге мақсатты бағытталуы.</w:t>
      </w:r>
    </w:p>
    <w:p w:rsidR="003347BA" w:rsidRPr="002D3153" w:rsidRDefault="003347BA" w:rsidP="003347BA">
      <w:pPr>
        <w:tabs>
          <w:tab w:val="num" w:pos="0"/>
          <w:tab w:val="left" w:pos="709"/>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7. </w:t>
      </w:r>
      <w:r w:rsidRPr="002D3153">
        <w:rPr>
          <w:rFonts w:ascii="Times New Roman" w:hAnsi="Times New Roman" w:cs="Times New Roman"/>
          <w:iCs/>
          <w:sz w:val="24"/>
          <w:szCs w:val="24"/>
          <w:lang w:val="kk-KZ"/>
        </w:rPr>
        <w:t>Зерттеу нысаны мен пәні ұғымдарына сипаттама беріңіз.</w:t>
      </w:r>
    </w:p>
    <w:p w:rsidR="003347BA" w:rsidRPr="002D3153" w:rsidRDefault="003347BA" w:rsidP="003347BA">
      <w:pPr>
        <w:shd w:val="clear" w:color="auto" w:fill="FFFFFF"/>
        <w:tabs>
          <w:tab w:val="left" w:pos="142"/>
          <w:tab w:val="left" w:pos="284"/>
          <w:tab w:val="left" w:pos="709"/>
          <w:tab w:val="num" w:pos="928"/>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8. Өз зерттеуіңіздің пәні мен нысанын негіздеңіз.</w:t>
      </w:r>
    </w:p>
    <w:p w:rsidR="003347BA" w:rsidRPr="002D3153" w:rsidRDefault="003347BA" w:rsidP="003347BA">
      <w:pPr>
        <w:shd w:val="clear" w:color="auto" w:fill="FFFFFF"/>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9.  Келесі зерттеулердің нысаны мен пәнінің сипаттамасын оқып-үйреніңдер:</w:t>
      </w:r>
    </w:p>
    <w:p w:rsidR="003347BA" w:rsidRPr="002D3153" w:rsidRDefault="003347BA" w:rsidP="003347BA">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3347BA" w:rsidRPr="002D3153" w:rsidRDefault="003347BA" w:rsidP="003347BA">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«Формирование квалиметрической  компетентности  руководителя общеобразовательного учреждения  в  системе повышения квалификации» (Н.Б. Фомина);</w:t>
      </w:r>
    </w:p>
    <w:p w:rsidR="003347BA" w:rsidRPr="002D3153" w:rsidRDefault="003347BA" w:rsidP="003347BA">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«Информационное обеспечение прогностических исследований в системе непрерывного образования» (С.И. Портнова);</w:t>
      </w:r>
    </w:p>
    <w:p w:rsidR="003347BA" w:rsidRPr="002D3153" w:rsidRDefault="003347BA" w:rsidP="003347BA">
      <w:pPr>
        <w:pStyle w:val="a3"/>
        <w:shd w:val="clear" w:color="auto" w:fill="FFFFFF"/>
        <w:tabs>
          <w:tab w:val="left" w:pos="142"/>
          <w:tab w:val="left" w:pos="284"/>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10</w:t>
      </w:r>
      <w:r w:rsidRPr="002D3153">
        <w:rPr>
          <w:rFonts w:ascii="Times New Roman" w:hAnsi="Times New Roman" w:cs="Times New Roman"/>
          <w:iCs/>
          <w:sz w:val="24"/>
          <w:szCs w:val="24"/>
        </w:rPr>
        <w:t>.</w:t>
      </w:r>
      <w:r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rPr>
        <w:t>Өз зерттеуіңіздің нысаны мен пәнінің анықталуының дұрыстығын келесі матрица бойынша тексеріңіз:</w:t>
      </w:r>
    </w:p>
    <w:p w:rsidR="003347BA" w:rsidRPr="002D3153" w:rsidRDefault="003347BA" w:rsidP="003347BA">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нысанының  зерттеу тақырыбына сәйкестігі;</w:t>
      </w:r>
    </w:p>
    <w:p w:rsidR="003347BA" w:rsidRPr="002D3153" w:rsidRDefault="003347BA" w:rsidP="003347BA">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тақырыбында мәселенің болуы;</w:t>
      </w:r>
    </w:p>
    <w:p w:rsidR="003347BA" w:rsidRPr="002D3153" w:rsidRDefault="003347BA" w:rsidP="003347BA">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 мен пәнінің нақтылығы және өзара байланыстылығы;</w:t>
      </w:r>
    </w:p>
    <w:p w:rsidR="003347BA" w:rsidRPr="002D3153" w:rsidRDefault="003347BA" w:rsidP="003347BA">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rPr>
        <w:t>1</w:t>
      </w:r>
      <w:r w:rsidRPr="002D3153">
        <w:rPr>
          <w:rFonts w:ascii="Times New Roman" w:hAnsi="Times New Roman" w:cs="Times New Roman"/>
          <w:iCs/>
          <w:sz w:val="24"/>
          <w:szCs w:val="24"/>
          <w:lang w:val="kk-KZ"/>
        </w:rPr>
        <w:t>1</w:t>
      </w:r>
      <w:r w:rsidRPr="002D3153">
        <w:rPr>
          <w:rFonts w:ascii="Times New Roman" w:hAnsi="Times New Roman" w:cs="Times New Roman"/>
          <w:iCs/>
          <w:sz w:val="24"/>
          <w:szCs w:val="24"/>
        </w:rPr>
        <w:t>.  Зерттеу мақсатының қызметтерін түсіндіріңіз.</w:t>
      </w:r>
    </w:p>
    <w:p w:rsidR="003347BA" w:rsidRPr="002D3153" w:rsidRDefault="003347BA" w:rsidP="003347BA">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12</w:t>
      </w:r>
      <w:r w:rsidRPr="002D3153">
        <w:rPr>
          <w:rFonts w:ascii="Times New Roman" w:hAnsi="Times New Roman" w:cs="Times New Roman"/>
          <w:iCs/>
          <w:sz w:val="24"/>
          <w:szCs w:val="24"/>
        </w:rPr>
        <w:t>. Өз зерттеуіңіздің мақсатын дұрыс құрастырылғандығын тексеріңіз.</w:t>
      </w:r>
    </w:p>
    <w:p w:rsidR="003347BA" w:rsidRPr="002D3153" w:rsidRDefault="003347BA" w:rsidP="003347BA">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sz w:val="24"/>
          <w:szCs w:val="24"/>
          <w:lang w:val="kk-KZ"/>
        </w:rPr>
        <w:t xml:space="preserve">13.  </w:t>
      </w:r>
      <w:r w:rsidRPr="002D3153">
        <w:rPr>
          <w:rFonts w:ascii="Times New Roman" w:hAnsi="Times New Roman" w:cs="Times New Roman"/>
          <w:iCs/>
          <w:sz w:val="24"/>
          <w:szCs w:val="24"/>
          <w:lang w:val="kk-KZ"/>
        </w:rPr>
        <w:t>Педагогикалық зерттеудің болжамы неше бөліктен тұрады?</w:t>
      </w:r>
    </w:p>
    <w:p w:rsidR="003347BA" w:rsidRPr="002D3153" w:rsidRDefault="003347BA" w:rsidP="003347BA">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14.  Докторлық диссертацияңыздың болжамының  құрамына талдау жасаңыз.</w:t>
      </w:r>
    </w:p>
    <w:p w:rsidR="003347BA" w:rsidRPr="002D3153" w:rsidRDefault="003347BA" w:rsidP="003347BA">
      <w:pPr>
        <w:tabs>
          <w:tab w:val="left" w:pos="284"/>
          <w:tab w:val="left" w:pos="9355"/>
        </w:tabs>
        <w:spacing w:after="0" w:line="240" w:lineRule="auto"/>
        <w:ind w:right="-568"/>
        <w:jc w:val="both"/>
        <w:rPr>
          <w:rFonts w:ascii="Times New Roman" w:hAnsi="Times New Roman" w:cs="Times New Roman"/>
          <w:noProof/>
          <w:color w:val="000000"/>
          <w:spacing w:val="2"/>
          <w:sz w:val="24"/>
          <w:szCs w:val="24"/>
          <w:lang w:val="kk-KZ"/>
        </w:rPr>
      </w:pPr>
    </w:p>
    <w:p w:rsidR="003347BA" w:rsidRPr="002D3153" w:rsidRDefault="003347BA" w:rsidP="003347BA">
      <w:pPr>
        <w:tabs>
          <w:tab w:val="left" w:pos="-180"/>
          <w:tab w:val="left" w:pos="0"/>
        </w:tabs>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Default="003347BA" w:rsidP="003347BA">
      <w:pPr>
        <w:spacing w:after="0" w:line="240" w:lineRule="auto"/>
        <w:ind w:right="-568"/>
        <w:jc w:val="both"/>
        <w:rPr>
          <w:rFonts w:ascii="Times New Roman" w:hAnsi="Times New Roman" w:cs="Times New Roman"/>
          <w:b/>
          <w:sz w:val="24"/>
          <w:szCs w:val="24"/>
          <w:lang w:val="en-US"/>
        </w:rPr>
      </w:pPr>
    </w:p>
    <w:p w:rsidR="003347BA" w:rsidRPr="007972D5" w:rsidRDefault="003347BA" w:rsidP="003347BA">
      <w:pPr>
        <w:spacing w:after="0" w:line="240" w:lineRule="auto"/>
        <w:ind w:right="-568"/>
        <w:jc w:val="both"/>
        <w:rPr>
          <w:rFonts w:ascii="Times New Roman" w:hAnsi="Times New Roman" w:cs="Times New Roman"/>
          <w:b/>
          <w:sz w:val="24"/>
          <w:szCs w:val="24"/>
          <w:lang w:val="en-US"/>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sz w:val="24"/>
          <w:szCs w:val="24"/>
          <w:lang w:val="kk-KZ"/>
        </w:rPr>
        <w:lastRenderedPageBreak/>
        <w:t xml:space="preserve">13-дәріс. Тақырыбы: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дәріс-консультация</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jc w:val="both"/>
        <w:rPr>
          <w:sz w:val="24"/>
          <w:szCs w:val="24"/>
          <w:lang w:val="en-US"/>
        </w:rPr>
      </w:pPr>
      <w:r w:rsidRPr="002D3153">
        <w:rPr>
          <w:b/>
          <w:sz w:val="24"/>
          <w:szCs w:val="24"/>
          <w:lang w:val="kk-KZ" w:eastAsia="ko-KR"/>
        </w:rPr>
        <w:t xml:space="preserve">Дәрістің мақсаты: </w:t>
      </w:r>
      <w:r w:rsidRPr="002D3153">
        <w:rPr>
          <w:sz w:val="24"/>
          <w:szCs w:val="24"/>
          <w:lang w:val="kk-KZ"/>
        </w:rPr>
        <w:t xml:space="preserve">Докторанттардың педагогикалық зерттеудің  нәтижелерінің құрылымын, оларды жазып сипаттау тәсілдерін мегерту және ққорғауға ұсынылатын қағидалардың мазмұны мен құрастырау құзыреттілігін қалыптастыру. </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3347BA">
      <w:pPr>
        <w:pStyle w:val="a7"/>
        <w:spacing w:after="0"/>
        <w:ind w:left="0" w:right="-568" w:firstLine="708"/>
        <w:rPr>
          <w:sz w:val="24"/>
          <w:szCs w:val="24"/>
          <w:lang w:val="kk-KZ" w:eastAsia="ko-KR"/>
        </w:rPr>
      </w:pP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Педагогикалық зерттеудің нәтижелері. </w:t>
      </w:r>
    </w:p>
    <w:p w:rsidR="003347BA" w:rsidRPr="002D3153" w:rsidRDefault="003347BA" w:rsidP="003347BA">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kk-KZ"/>
        </w:rPr>
        <w:t>2.  Зерттеу нәтижелерінің құрылымы, оларды жазып сипаттау тәсілдері.</w:t>
      </w:r>
    </w:p>
    <w:p w:rsidR="003347BA" w:rsidRPr="002D3153" w:rsidRDefault="003347BA" w:rsidP="003347BA">
      <w:pPr>
        <w:spacing w:after="0" w:line="240" w:lineRule="auto"/>
        <w:ind w:right="-568"/>
        <w:rPr>
          <w:rFonts w:ascii="Times New Roman" w:hAnsi="Times New Roman" w:cs="Times New Roman"/>
          <w:sz w:val="24"/>
          <w:szCs w:val="24"/>
          <w:lang w:val="en-US"/>
        </w:rPr>
      </w:pPr>
      <w:r w:rsidRPr="002D3153">
        <w:rPr>
          <w:rFonts w:ascii="Times New Roman" w:hAnsi="Times New Roman" w:cs="Times New Roman"/>
          <w:sz w:val="24"/>
          <w:szCs w:val="24"/>
          <w:lang w:val="kk-KZ"/>
        </w:rPr>
        <w:t xml:space="preserve"> 3. Қорғауға ұсынылатын қағидалардың мазмұны мен құрылымы. </w:t>
      </w:r>
    </w:p>
    <w:p w:rsidR="003347BA" w:rsidRPr="002D3153" w:rsidRDefault="003347BA" w:rsidP="003347BA">
      <w:pPr>
        <w:spacing w:after="0" w:line="240" w:lineRule="auto"/>
        <w:ind w:right="-568"/>
        <w:rPr>
          <w:rFonts w:ascii="Times New Roman" w:hAnsi="Times New Roman" w:cs="Times New Roman"/>
          <w:sz w:val="24"/>
          <w:szCs w:val="24"/>
          <w:lang w:val="en-US"/>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нәтижелері.</w:t>
      </w:r>
    </w:p>
    <w:p w:rsidR="003347BA" w:rsidRPr="002D3153" w:rsidRDefault="003347BA" w:rsidP="003347BA">
      <w:pPr>
        <w:pStyle w:val="a3"/>
        <w:spacing w:after="0" w:line="240" w:lineRule="auto"/>
        <w:ind w:left="0" w:right="-568" w:firstLine="450"/>
        <w:jc w:val="both"/>
        <w:rPr>
          <w:rFonts w:ascii="Times New Roman" w:hAnsi="Times New Roman" w:cs="Times New Roman"/>
          <w:sz w:val="24"/>
          <w:szCs w:val="24"/>
        </w:rPr>
      </w:pPr>
      <w:r w:rsidRPr="002D3153">
        <w:rPr>
          <w:rFonts w:ascii="Times New Roman" w:hAnsi="Times New Roman" w:cs="Times New Roman"/>
          <w:sz w:val="24"/>
          <w:szCs w:val="24"/>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2D3153">
        <w:rPr>
          <w:rFonts w:ascii="Times New Roman" w:hAnsi="Times New Roman" w:cs="Times New Roman"/>
          <w:b/>
          <w:i/>
          <w:iCs/>
          <w:sz w:val="24"/>
          <w:szCs w:val="24"/>
        </w:rPr>
        <w:t>«зерттеу нәтижелері», «ғылыми-педагогикалық зерттеу сапасы», «зерттеу сапасын бағалау критерийі (өлшемі)»</w:t>
      </w:r>
      <w:r w:rsidRPr="002D3153">
        <w:rPr>
          <w:rFonts w:ascii="Times New Roman" w:hAnsi="Times New Roman" w:cs="Times New Roman"/>
          <w:i/>
          <w:iCs/>
          <w:sz w:val="24"/>
          <w:szCs w:val="24"/>
        </w:rPr>
        <w:t xml:space="preserve">  </w:t>
      </w:r>
      <w:r w:rsidRPr="002D3153">
        <w:rPr>
          <w:rFonts w:ascii="Times New Roman" w:hAnsi="Times New Roman" w:cs="Times New Roman"/>
          <w:sz w:val="24"/>
          <w:szCs w:val="24"/>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3347BA" w:rsidRPr="002D3153" w:rsidRDefault="003347BA" w:rsidP="003347BA">
      <w:pPr>
        <w:spacing w:after="0" w:line="240" w:lineRule="auto"/>
        <w:ind w:right="-568" w:firstLine="45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Объектілік құрауыш</w:t>
      </w:r>
      <w:r w:rsidRPr="002D3153">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2D3153">
        <w:rPr>
          <w:rFonts w:ascii="Times New Roman" w:hAnsi="Times New Roman" w:cs="Times New Roman"/>
          <w:b/>
          <w:i/>
          <w:sz w:val="24"/>
          <w:szCs w:val="24"/>
          <w:lang w:val="kk-KZ"/>
        </w:rPr>
        <w:t xml:space="preserve">Қайта қалыптастырушы құрауыш </w:t>
      </w:r>
      <w:r w:rsidRPr="002D3153">
        <w:rPr>
          <w:rFonts w:ascii="Times New Roman" w:hAnsi="Times New Roman" w:cs="Times New Roman"/>
          <w:sz w:val="24"/>
          <w:szCs w:val="24"/>
          <w:lang w:val="kk-KZ"/>
        </w:rPr>
        <w:t xml:space="preserve">объектіге не болғанын: нақтылау, анықтау, өңдеу және т.б. көрсетеді.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Нәтиженің нақтылаушы </w:t>
      </w:r>
      <w:r w:rsidRPr="002D3153">
        <w:rPr>
          <w:rFonts w:ascii="Times New Roman" w:hAnsi="Times New Roman" w:cs="Times New Roman"/>
          <w:b/>
          <w:i/>
          <w:sz w:val="24"/>
          <w:szCs w:val="24"/>
          <w:lang w:val="kk-KZ"/>
        </w:rPr>
        <w:t>құрауышы</w:t>
      </w:r>
      <w:r w:rsidRPr="002D3153">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нәтижелері ретінде мыналар ұсынылады: </w:t>
      </w:r>
      <w:r w:rsidRPr="002D3153">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2D3153">
        <w:rPr>
          <w:rFonts w:ascii="Times New Roman" w:hAnsi="Times New Roman" w:cs="Times New Roman"/>
          <w:sz w:val="24"/>
          <w:szCs w:val="24"/>
          <w:lang w:val="kk-KZ"/>
        </w:rPr>
        <w:t xml:space="preserve"> Осы ұғымдардың ішінде «</w:t>
      </w:r>
      <w:r w:rsidRPr="002D3153">
        <w:rPr>
          <w:rFonts w:ascii="Times New Roman" w:hAnsi="Times New Roman" w:cs="Times New Roman"/>
          <w:b/>
          <w:i/>
          <w:sz w:val="24"/>
          <w:szCs w:val="24"/>
          <w:lang w:val="kk-KZ"/>
        </w:rPr>
        <w:t>ғылыми-педагогикалық зерттеулердің сапасы»</w:t>
      </w:r>
      <w:r w:rsidRPr="002D3153">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алғанда, </w:t>
      </w:r>
      <w:r w:rsidRPr="002D3153">
        <w:rPr>
          <w:rFonts w:ascii="Times New Roman" w:hAnsi="Times New Roman" w:cs="Times New Roman"/>
          <w:b/>
          <w:i/>
          <w:sz w:val="24"/>
          <w:szCs w:val="24"/>
          <w:lang w:val="kk-KZ"/>
        </w:rPr>
        <w:t>зерттеу нәтижелері</w:t>
      </w:r>
      <w:r w:rsidRPr="002D3153">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3347BA" w:rsidRPr="002D3153" w:rsidRDefault="003347BA" w:rsidP="003347BA">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2.  Зерттеу нәтижелерінің құрылымы, оларды жазып сипаттау тәсілдері.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w:t>
      </w:r>
      <w:r w:rsidRPr="002D3153">
        <w:rPr>
          <w:rFonts w:ascii="Times New Roman" w:hAnsi="Times New Roman" w:cs="Times New Roman"/>
          <w:sz w:val="24"/>
          <w:szCs w:val="24"/>
          <w:lang w:val="be-BY"/>
        </w:rPr>
        <w:lastRenderedPageBreak/>
        <w:t>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2D3153">
        <w:rPr>
          <w:rFonts w:ascii="Times New Roman" w:hAnsi="Times New Roman" w:cs="Times New Roman"/>
          <w:b/>
          <w:i/>
          <w:sz w:val="24"/>
          <w:szCs w:val="24"/>
          <w:lang w:val="kk-KZ"/>
        </w:rPr>
        <w:t xml:space="preserve">«зерттеулердің көкейкестілігін бағалау өлшемі» </w:t>
      </w:r>
      <w:r w:rsidRPr="002D3153">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2D3153">
        <w:rPr>
          <w:rFonts w:ascii="Times New Roman" w:hAnsi="Times New Roman" w:cs="Times New Roman"/>
          <w:b/>
          <w:i/>
          <w:sz w:val="24"/>
          <w:szCs w:val="24"/>
          <w:lang w:val="kk-KZ"/>
        </w:rPr>
        <w:t>Іргелі зерттеулердің көкейкестілігін бағалау өлшемдеріне</w:t>
      </w:r>
      <w:r w:rsidRPr="002D3153">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2D3153">
        <w:rPr>
          <w:rFonts w:ascii="Times New Roman" w:hAnsi="Times New Roman" w:cs="Times New Roman"/>
          <w:b/>
          <w:i/>
          <w:sz w:val="24"/>
          <w:szCs w:val="24"/>
          <w:lang w:val="kk-KZ"/>
        </w:rPr>
        <w:t xml:space="preserve">Қолданбалы зерттеудің көкейкестілігінің өлшемдері: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w:t>
      </w:r>
      <w:r w:rsidRPr="002D3153">
        <w:rPr>
          <w:rFonts w:ascii="Times New Roman" w:hAnsi="Times New Roman" w:cs="Times New Roman"/>
          <w:sz w:val="24"/>
          <w:szCs w:val="24"/>
          <w:lang w:val="kk-KZ"/>
        </w:rPr>
        <w:lastRenderedPageBreak/>
        <w:t>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Жаңалық деңгейін анықтайтын өлшемдер</w:t>
      </w:r>
      <w:r w:rsidRPr="002D3153">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2D3153">
        <w:rPr>
          <w:rFonts w:ascii="Times New Roman" w:hAnsi="Times New Roman" w:cs="Times New Roman"/>
          <w:i/>
          <w:sz w:val="24"/>
          <w:szCs w:val="24"/>
          <w:lang w:val="kk-KZ"/>
        </w:rPr>
        <w:t>Жаңашылдық деңгейі</w:t>
      </w:r>
      <w:r w:rsidRPr="002D3153">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Нақтылау деңгейі</w:t>
      </w:r>
      <w:r w:rsidRPr="002D3153">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2D3153">
        <w:rPr>
          <w:rFonts w:ascii="Times New Roman" w:hAnsi="Times New Roman" w:cs="Times New Roman"/>
          <w:b/>
          <w:i/>
          <w:sz w:val="24"/>
          <w:szCs w:val="24"/>
          <w:lang w:val="kk-KZ"/>
        </w:rPr>
        <w:t>Толықтыру деңгейі</w:t>
      </w:r>
      <w:r w:rsidRPr="002D3153">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2D3153">
        <w:rPr>
          <w:rFonts w:ascii="Times New Roman" w:hAnsi="Times New Roman" w:cs="Times New Roman"/>
          <w:b/>
          <w:i/>
          <w:iCs/>
          <w:sz w:val="24"/>
          <w:szCs w:val="24"/>
          <w:lang w:val="kk-KZ"/>
        </w:rPr>
        <w:t>Жаңару деңгейі</w:t>
      </w:r>
      <w:r w:rsidRPr="002D3153">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2D3153">
        <w:rPr>
          <w:rFonts w:ascii="Times New Roman" w:hAnsi="Times New Roman" w:cs="Times New Roman"/>
          <w:b/>
          <w:i/>
          <w:sz w:val="24"/>
          <w:szCs w:val="24"/>
          <w:lang w:val="kk-KZ"/>
        </w:rPr>
        <w:t>ақпараттық әдісі</w:t>
      </w:r>
      <w:r w:rsidRPr="002D3153">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w:t>
      </w:r>
      <w:r w:rsidRPr="002D3153">
        <w:rPr>
          <w:rFonts w:ascii="Times New Roman" w:hAnsi="Times New Roman" w:cs="Times New Roman"/>
          <w:sz w:val="24"/>
          <w:szCs w:val="24"/>
          <w:lang w:val="kk-KZ"/>
        </w:rPr>
        <w:lastRenderedPageBreak/>
        <w:t xml:space="preserve">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2D3153">
        <w:rPr>
          <w:rFonts w:ascii="Times New Roman" w:hAnsi="Times New Roman" w:cs="Times New Roman"/>
          <w:b/>
          <w:i/>
          <w:sz w:val="24"/>
          <w:szCs w:val="24"/>
          <w:lang w:val="kk-KZ"/>
        </w:rPr>
        <w:t>антиципация</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3347BA" w:rsidRPr="002D3153" w:rsidRDefault="003347BA" w:rsidP="003347BA">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w:t>
      </w:r>
      <w:r w:rsidRPr="002D3153">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2D3153">
        <w:rPr>
          <w:rFonts w:ascii="Times New Roman" w:hAnsi="Times New Roman" w:cs="Times New Roman"/>
          <w:b/>
          <w:sz w:val="24"/>
          <w:szCs w:val="24"/>
          <w:lang w:val="kk-KZ"/>
        </w:rPr>
        <w:t>Зерттеу тақырыбын</w:t>
      </w:r>
      <w:r w:rsidRPr="002D3153">
        <w:rPr>
          <w:rFonts w:ascii="Times New Roman" w:hAnsi="Times New Roman" w:cs="Times New Roman"/>
          <w:sz w:val="24"/>
          <w:szCs w:val="24"/>
          <w:lang w:val="kk-KZ"/>
        </w:rPr>
        <w:t xml:space="preserve"> құрастыра отырып, к</w:t>
      </w:r>
      <w:r w:rsidRPr="002D3153">
        <w:rPr>
          <w:rFonts w:ascii="Times New Roman" w:hAnsi="Times New Roman" w:cs="Times New Roman"/>
          <w:b/>
          <w:i/>
          <w:sz w:val="24"/>
          <w:szCs w:val="24"/>
          <w:lang w:val="kk-KZ"/>
        </w:rPr>
        <w:t xml:space="preserve">елешекте айналысатынымыз қалай аталады? </w:t>
      </w:r>
      <w:r w:rsidRPr="002D3153">
        <w:rPr>
          <w:rFonts w:ascii="Times New Roman" w:hAnsi="Times New Roman" w:cs="Times New Roman"/>
          <w:sz w:val="24"/>
          <w:szCs w:val="24"/>
          <w:lang w:val="kk-KZ"/>
        </w:rPr>
        <w:t xml:space="preserve"> деген сұраққа жауап іздейміз.</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көкейкестілігін</w:t>
      </w:r>
      <w:r w:rsidRPr="002D3153">
        <w:rPr>
          <w:rFonts w:ascii="Times New Roman" w:hAnsi="Times New Roman" w:cs="Times New Roman"/>
          <w:i/>
          <w:sz w:val="24"/>
          <w:szCs w:val="24"/>
          <w:lang w:val="kk-KZ"/>
        </w:rPr>
        <w:t xml:space="preserve"> негіздеу, яғни - </w:t>
      </w:r>
      <w:r w:rsidRPr="002D3153">
        <w:rPr>
          <w:rFonts w:ascii="Times New Roman" w:hAnsi="Times New Roman" w:cs="Times New Roman"/>
          <w:b/>
          <w:i/>
          <w:sz w:val="24"/>
          <w:szCs w:val="24"/>
          <w:lang w:val="kk-KZ"/>
        </w:rPr>
        <w:t>бұл мәселені осы кезде неге зерттеу керек екендігін түсіндіру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3347BA" w:rsidRPr="002D3153" w:rsidRDefault="003347BA" w:rsidP="003347BA">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2D3153">
        <w:rPr>
          <w:rFonts w:ascii="Times New Roman" w:hAnsi="Times New Roman" w:cs="Times New Roman"/>
          <w:b/>
          <w:sz w:val="24"/>
          <w:szCs w:val="24"/>
          <w:lang w:val="kk-KZ"/>
        </w:rPr>
        <w:t>Болжам мен қорғалатын қағидалар</w:t>
      </w:r>
      <w:r w:rsidRPr="002D3153">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2D3153">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2D3153">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3347BA" w:rsidRPr="002D3153" w:rsidRDefault="003347BA" w:rsidP="003347BA">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Өз жұмысының қорытындыларын шығара отырып, зерттеуші </w:t>
      </w:r>
      <w:r w:rsidRPr="002D3153">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2D3153">
        <w:rPr>
          <w:rFonts w:ascii="Times New Roman" w:hAnsi="Times New Roman" w:cs="Times New Roman"/>
          <w:b/>
          <w:sz w:val="24"/>
          <w:szCs w:val="24"/>
          <w:lang w:val="kk-KZ"/>
        </w:rPr>
        <w:t xml:space="preserve"> маңызы арасында мәнді </w:t>
      </w:r>
      <w:r w:rsidRPr="002D3153">
        <w:rPr>
          <w:rFonts w:ascii="Times New Roman" w:hAnsi="Times New Roman" w:cs="Times New Roman"/>
          <w:sz w:val="24"/>
          <w:szCs w:val="24"/>
          <w:lang w:val="kk-KZ"/>
        </w:rPr>
        <w:t xml:space="preserve">айырмашылық бар. Нәтижелерінің жаңалығын сипаттай отырып, зерттеуші өзі қойған міндеттер шеңберінде </w:t>
      </w:r>
      <w:r w:rsidRPr="002D3153">
        <w:rPr>
          <w:rFonts w:ascii="Times New Roman" w:hAnsi="Times New Roman" w:cs="Times New Roman"/>
          <w:sz w:val="24"/>
          <w:szCs w:val="24"/>
          <w:lang w:val="kk-KZ"/>
        </w:rPr>
        <w:lastRenderedPageBreak/>
        <w:t>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2D3153">
        <w:rPr>
          <w:rFonts w:ascii="Times New Roman" w:hAnsi="Times New Roman" w:cs="Times New Roman"/>
          <w:b/>
          <w:sz w:val="24"/>
          <w:szCs w:val="24"/>
          <w:lang w:val="kk-KZ"/>
        </w:rPr>
        <w:t>практика</w:t>
      </w:r>
      <w:r w:rsidRPr="002D3153">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3347BA" w:rsidRPr="002D3153" w:rsidRDefault="003347BA" w:rsidP="003347BA">
      <w:pPr>
        <w:suppressLineNumbers/>
        <w:tabs>
          <w:tab w:val="left" w:pos="-180"/>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Зерттеудің маңыздылығы</w:t>
      </w:r>
      <w:r w:rsidRPr="002D3153">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lastRenderedPageBreak/>
        <w:t>Тақырыптың көкейкестілік өлшеміне</w:t>
      </w:r>
      <w:r w:rsidRPr="002D3153">
        <w:rPr>
          <w:rFonts w:ascii="Times New Roman" w:hAnsi="Times New Roman" w:cs="Times New Roman"/>
          <w:sz w:val="24"/>
          <w:szCs w:val="24"/>
          <w:lang w:val="kk-KZ"/>
        </w:rPr>
        <w:t xml:space="preserve"> келер болсақ, диссертацияда оны екі аспекті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3347BA" w:rsidRPr="002D3153" w:rsidRDefault="003347BA" w:rsidP="003347BA">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Ғылыми зерттеу нәтижелерінің жаңа түрлері:</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орнықтырылған және сипатталған жаңа педагогикалық деректер.</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түсініктерде кездесетін жаңа сипаттамалар;</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заңдылықтар ашу;</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 </w:t>
      </w:r>
      <w:r w:rsidRPr="002D3153">
        <w:rPr>
          <w:rFonts w:ascii="Times New Roman" w:hAnsi="Times New Roman" w:cs="Times New Roman"/>
          <w:b/>
          <w:i/>
          <w:sz w:val="24"/>
          <w:szCs w:val="24"/>
          <w:lang w:val="kk-KZ"/>
        </w:rPr>
        <w:t>жаңашылдықты бағалау көрсеткіштері</w:t>
      </w:r>
      <w:r w:rsidRPr="002D3153">
        <w:rPr>
          <w:rFonts w:ascii="Times New Roman" w:hAnsi="Times New Roman" w:cs="Times New Roman"/>
          <w:sz w:val="24"/>
          <w:szCs w:val="24"/>
          <w:lang w:val="kk-KZ"/>
        </w:rPr>
        <w:t xml:space="preserve">  мыналар:</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жаңалық ашу;</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тұтас ғылыми тұжырымдама;</w:t>
      </w:r>
    </w:p>
    <w:p w:rsidR="003347BA" w:rsidRPr="002D3153" w:rsidRDefault="003347BA" w:rsidP="003347BA">
      <w:pPr>
        <w:tabs>
          <w:tab w:val="left" w:pos="28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жаңа ғылыми тұжырымдамаларға толы жаңа ғылыми идея;</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тұжырымдамалар көлеміндегі жаңа ғылыми идея;</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 ғылымының құрылымын анықтау;</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білімді түсіндіру;</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басты ұғымды ашу және олардың түсіндірілімі (құрылымы, қызметі, мазмұны);</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педагогикалық жүйе мазмұнының негізі;</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3347BA" w:rsidRPr="002D3153" w:rsidRDefault="003347BA" w:rsidP="003347BA">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тұжырымдаманың  тұғырнамалық және дерекнамалық тұрғыдан негізделуі;</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3347BA" w:rsidRPr="002D3153" w:rsidRDefault="003347BA" w:rsidP="003347BA">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3347BA" w:rsidRPr="002D3153" w:rsidRDefault="003347BA" w:rsidP="003347BA">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3347BA" w:rsidRPr="002D3153" w:rsidRDefault="003347BA" w:rsidP="003347BA">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p w:rsidR="003347BA" w:rsidRPr="002D3153" w:rsidRDefault="003347BA" w:rsidP="003347BA">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12-кесте. Іргелі және қолданбалы зерттеудің өлшемдік белгілері</w:t>
      </w:r>
    </w:p>
    <w:p w:rsidR="003347BA" w:rsidRPr="002D3153" w:rsidRDefault="003347BA" w:rsidP="003347BA">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3347BA" w:rsidRPr="002D3153" w:rsidTr="001F3322">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b/>
                <w:sz w:val="24"/>
                <w:szCs w:val="24"/>
                <w:lang w:val="kk-KZ"/>
              </w:rPr>
            </w:pPr>
          </w:p>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Қолданбалы зерттеулер мен жасалымдар</w:t>
            </w:r>
          </w:p>
        </w:tc>
      </w:tr>
      <w:tr w:rsidR="003347BA" w:rsidRPr="002D3153" w:rsidTr="001F3322">
        <w:tc>
          <w:tcPr>
            <w:tcW w:w="425"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зерттеулер</w:t>
            </w:r>
          </w:p>
          <w:p w:rsidR="003347BA" w:rsidRPr="002D3153" w:rsidRDefault="003347BA" w:rsidP="001F3322">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sz w:val="24"/>
                <w:szCs w:val="24"/>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жасалымдар</w:t>
            </w:r>
          </w:p>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3347BA" w:rsidRPr="002D3153" w:rsidTr="001F3322">
        <w:tc>
          <w:tcPr>
            <w:tcW w:w="425"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жасалымдар</w:t>
            </w:r>
          </w:p>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w:t>
            </w:r>
            <w:r w:rsidRPr="002D3153">
              <w:rPr>
                <w:rFonts w:ascii="Times New Roman" w:hAnsi="Times New Roman" w:cs="Times New Roman"/>
                <w:sz w:val="24"/>
                <w:szCs w:val="24"/>
                <w:lang w:val="kk-KZ"/>
              </w:rPr>
              <w:lastRenderedPageBreak/>
              <w:t xml:space="preserve">отыр. Бұл жасалымдарға мұғалімдер, оқушылар мұқтаж. </w:t>
            </w:r>
          </w:p>
        </w:tc>
      </w:tr>
      <w:tr w:rsidR="003347BA" w:rsidRPr="002D3153" w:rsidTr="001F3322">
        <w:tc>
          <w:tcPr>
            <w:tcW w:w="425"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lastRenderedPageBreak/>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Көкейкестілігі төмен зерттеулер</w:t>
            </w:r>
          </w:p>
          <w:p w:rsidR="003347BA" w:rsidRPr="002D3153" w:rsidRDefault="003347BA" w:rsidP="001F3322">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Көкейкестілігі төмен жасалымдар</w:t>
            </w:r>
          </w:p>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3347BA" w:rsidRPr="002D3153" w:rsidTr="001F3322">
        <w:tc>
          <w:tcPr>
            <w:tcW w:w="425"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3347BA" w:rsidRPr="002D3153" w:rsidRDefault="003347BA" w:rsidP="001F3322">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жасалымдар</w:t>
            </w:r>
          </w:p>
          <w:p w:rsidR="003347BA" w:rsidRPr="002D3153" w:rsidRDefault="003347BA" w:rsidP="001F3322">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3347BA" w:rsidRPr="002D3153" w:rsidRDefault="003347BA" w:rsidP="003347BA">
      <w:pPr>
        <w:tabs>
          <w:tab w:val="left" w:pos="0"/>
        </w:tabs>
        <w:spacing w:after="0" w:line="240" w:lineRule="auto"/>
        <w:ind w:right="-568" w:firstLine="426"/>
        <w:jc w:val="both"/>
        <w:rPr>
          <w:rFonts w:ascii="Times New Roman" w:hAnsi="Times New Roman" w:cs="Times New Roman"/>
          <w:sz w:val="24"/>
          <w:szCs w:val="24"/>
          <w:lang w:val="kk-KZ"/>
        </w:rPr>
      </w:pPr>
    </w:p>
    <w:p w:rsidR="003347BA" w:rsidRPr="002D3153" w:rsidRDefault="003347BA" w:rsidP="003347BA">
      <w:pPr>
        <w:tabs>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3347BA" w:rsidRPr="002D3153" w:rsidRDefault="003347BA" w:rsidP="003347BA">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Сараптамалық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bCs/>
          <w:sz w:val="24"/>
          <w:szCs w:val="24"/>
          <w:lang w:val="kk-KZ"/>
        </w:rPr>
        <w:t xml:space="preserve">Бұл әдіс </w:t>
      </w:r>
      <w:r w:rsidRPr="002D3153">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3347BA" w:rsidRPr="002D3153" w:rsidRDefault="003347BA" w:rsidP="003347BA">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3347BA" w:rsidRPr="002D3153" w:rsidRDefault="003347BA" w:rsidP="003347BA">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3347BA" w:rsidRPr="002D3153" w:rsidRDefault="003347BA" w:rsidP="003347BA">
      <w:pPr>
        <w:tabs>
          <w:tab w:val="left" w:pos="-567"/>
        </w:tabs>
        <w:autoSpaceDE w:val="0"/>
        <w:snapToGrid w:val="0"/>
        <w:spacing w:after="0" w:line="240" w:lineRule="auto"/>
        <w:ind w:right="-568" w:firstLine="426"/>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 xml:space="preserve">практикалық маңыздылығы </w:t>
      </w:r>
      <w:r w:rsidRPr="002D3153">
        <w:rPr>
          <w:rFonts w:ascii="Times New Roman" w:hAnsi="Times New Roman" w:cs="Times New Roman"/>
          <w:bCs/>
          <w:iCs/>
          <w:sz w:val="24"/>
          <w:szCs w:val="24"/>
          <w:lang w:val="kk-KZ"/>
        </w:rPr>
        <w:t>оның</w:t>
      </w:r>
      <w:r w:rsidRPr="002D3153">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3347BA" w:rsidRPr="002D3153" w:rsidRDefault="003347BA" w:rsidP="003347BA">
      <w:pPr>
        <w:tabs>
          <w:tab w:val="left" w:pos="-567"/>
        </w:tabs>
        <w:autoSpaceDE w:val="0"/>
        <w:snapToGri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w:t>
      </w:r>
      <w:r w:rsidRPr="002D3153">
        <w:rPr>
          <w:rFonts w:ascii="Times New Roman" w:hAnsi="Times New Roman" w:cs="Times New Roman"/>
          <w:sz w:val="24"/>
          <w:szCs w:val="24"/>
          <w:lang w:val="kk-KZ"/>
        </w:rPr>
        <w:lastRenderedPageBreak/>
        <w:t>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3347BA" w:rsidRPr="002D3153" w:rsidRDefault="003347BA" w:rsidP="003347BA">
      <w:pPr>
        <w:pStyle w:val="af7"/>
        <w:tabs>
          <w:tab w:val="left" w:pos="-567"/>
        </w:tabs>
        <w:ind w:right="-568" w:firstLine="426"/>
        <w:jc w:val="both"/>
        <w:rPr>
          <w:rFonts w:ascii="Times New Roman" w:hAnsi="Times New Roman"/>
          <w:sz w:val="24"/>
          <w:szCs w:val="24"/>
          <w:lang w:val="kk-KZ"/>
        </w:rPr>
      </w:pPr>
      <w:r w:rsidRPr="002D3153">
        <w:rPr>
          <w:rFonts w:ascii="Times New Roman" w:hAnsi="Times New Roman"/>
          <w:sz w:val="24"/>
          <w:szCs w:val="24"/>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Эксперттік әдіс</w:t>
      </w:r>
      <w:r w:rsidRPr="002D3153">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өлшемі</w:t>
            </w:r>
          </w:p>
        </w:tc>
        <w:tc>
          <w:tcPr>
            <w:tcW w:w="3969" w:type="dxa"/>
          </w:tcPr>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параметрлері</w:t>
            </w:r>
          </w:p>
        </w:tc>
        <w:tc>
          <w:tcPr>
            <w:tcW w:w="1843" w:type="dxa"/>
          </w:tcPr>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Зерттеушінің дәлелдемелері</w:t>
            </w:r>
          </w:p>
        </w:tc>
        <w:tc>
          <w:tcPr>
            <w:tcW w:w="1843" w:type="dxa"/>
          </w:tcPr>
          <w:p w:rsidR="003347BA" w:rsidRPr="002D3153" w:rsidRDefault="003347BA" w:rsidP="001F3322">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Дәлелдеменің сенімділігі</w:t>
            </w:r>
          </w:p>
        </w:tc>
      </w:tr>
      <w:tr w:rsidR="003347BA" w:rsidRPr="002D3153" w:rsidTr="001F3322">
        <w:tc>
          <w:tcPr>
            <w:tcW w:w="568"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мәселенің әлеуметтік дәлелі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Бұл мәселені шешу қоғамның қандай әлеуметтік сұранысын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 қандай өзекті мәселелерді шешумен байланысты?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3347BA" w:rsidRPr="002D3153" w:rsidRDefault="003347BA" w:rsidP="001F3322">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бар, нені талдау қажет?.</w:t>
            </w: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p>
        </w:tc>
        <w:tc>
          <w:tcPr>
            <w:tcW w:w="1843" w:type="dxa"/>
          </w:tcPr>
          <w:p w:rsidR="003347BA" w:rsidRPr="002D3153" w:rsidRDefault="003347BA" w:rsidP="001F3322">
            <w:pPr>
              <w:spacing w:after="0" w:line="240" w:lineRule="auto"/>
              <w:ind w:right="-568"/>
              <w:jc w:val="both"/>
              <w:rPr>
                <w:rFonts w:ascii="Times New Roman" w:hAnsi="Times New Roman" w:cs="Times New Roman"/>
                <w:sz w:val="24"/>
                <w:szCs w:val="24"/>
                <w:lang w:val="kk-KZ"/>
              </w:rPr>
            </w:pPr>
          </w:p>
        </w:tc>
      </w:tr>
    </w:tbl>
    <w:p w:rsidR="003347BA" w:rsidRPr="002D3153" w:rsidRDefault="003347BA" w:rsidP="003347BA">
      <w:pPr>
        <w:spacing w:after="0" w:line="240" w:lineRule="auto"/>
        <w:ind w:right="-568"/>
        <w:jc w:val="both"/>
        <w:rPr>
          <w:rFonts w:ascii="Times New Roman" w:hAnsi="Times New Roman" w:cs="Times New Roman"/>
          <w:sz w:val="24"/>
          <w:szCs w:val="24"/>
          <w:lang w:val="kk-KZ"/>
        </w:rPr>
      </w:pP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3347BA" w:rsidRPr="002D3153" w:rsidRDefault="003347BA" w:rsidP="003347BA">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w:t>
      </w:r>
      <w:r w:rsidRPr="002D3153">
        <w:rPr>
          <w:rFonts w:ascii="Times New Roman" w:hAnsi="Times New Roman" w:cs="Times New Roman"/>
          <w:sz w:val="24"/>
          <w:szCs w:val="24"/>
          <w:lang w:val="kk-KZ"/>
        </w:rPr>
        <w:lastRenderedPageBreak/>
        <w:t xml:space="preserve">сәйкессіздіктерді, қарама-қайшылықтарды, мәселелерді айқындау; зерттеу тақырыбын нақтылау, зерттеу көкейкестілігін анықтау. </w:t>
      </w:r>
    </w:p>
    <w:p w:rsidR="003347BA" w:rsidRPr="002D3153" w:rsidRDefault="003347BA" w:rsidP="003347BA">
      <w:pPr>
        <w:suppressAutoHyphens/>
        <w:spacing w:after="0" w:line="240" w:lineRule="auto"/>
        <w:ind w:right="-568" w:firstLine="540"/>
        <w:jc w:val="both"/>
        <w:rPr>
          <w:rFonts w:ascii="Times New Roman" w:eastAsia="Times New Roman CYR" w:hAnsi="Times New Roman" w:cs="Times New Roman"/>
          <w:b/>
          <w:sz w:val="24"/>
          <w:szCs w:val="24"/>
          <w:lang w:eastAsia="ar-SA"/>
        </w:rPr>
      </w:pPr>
      <w:r w:rsidRPr="002D3153">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2D3153">
        <w:rPr>
          <w:rFonts w:ascii="Times New Roman" w:hAnsi="Times New Roman" w:cs="Times New Roman"/>
          <w:b/>
          <w:sz w:val="24"/>
          <w:szCs w:val="24"/>
          <w:lang w:val="kk-KZ" w:eastAsia="ar-SA"/>
        </w:rPr>
        <w:t>Сенімділік және зерттеу негізділігі</w:t>
      </w:r>
      <w:r w:rsidRPr="002D3153">
        <w:rPr>
          <w:rFonts w:ascii="Times New Roman" w:eastAsia="Times New Roman CYR" w:hAnsi="Times New Roman" w:cs="Times New Roman"/>
          <w:b/>
          <w:sz w:val="24"/>
          <w:szCs w:val="24"/>
          <w:lang w:eastAsia="ar-SA"/>
        </w:rPr>
        <w:t xml:space="preserve"> </w:t>
      </w:r>
      <w:r w:rsidRPr="002D3153">
        <w:rPr>
          <w:rFonts w:ascii="Times New Roman" w:eastAsia="Times New Roman CYR" w:hAnsi="Times New Roman" w:cs="Times New Roman"/>
          <w:b/>
          <w:sz w:val="24"/>
          <w:szCs w:val="24"/>
          <w:lang w:val="kk-KZ" w:eastAsia="ar-SA"/>
        </w:rPr>
        <w:t>көрсеткіштері төмендегіше көрінеді</w:t>
      </w:r>
      <w:r w:rsidRPr="002D3153">
        <w:rPr>
          <w:rFonts w:ascii="Times New Roman" w:eastAsia="Times New Roman CYR" w:hAnsi="Times New Roman" w:cs="Times New Roman"/>
          <w:b/>
          <w:sz w:val="24"/>
          <w:szCs w:val="24"/>
          <w:lang w:eastAsia="ar-SA"/>
        </w:rPr>
        <w:t>:</w:t>
      </w:r>
    </w:p>
    <w:p w:rsidR="003347BA" w:rsidRPr="002D3153" w:rsidRDefault="003347BA" w:rsidP="003347BA">
      <w:pPr>
        <w:widowControl w:val="0"/>
        <w:numPr>
          <w:ilvl w:val="0"/>
          <w:numId w:val="67"/>
        </w:numPr>
        <w:shd w:val="clear" w:color="auto" w:fill="FFFFFF"/>
        <w:suppressAutoHyphens/>
        <w:snapToGrid w:val="0"/>
        <w:spacing w:after="0" w:line="240" w:lineRule="auto"/>
        <w:ind w:left="0" w:right="-568" w:firstLine="540"/>
        <w:jc w:val="both"/>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eastAsia="ar-SA"/>
        </w:rPr>
        <w:t xml:space="preserve">теория </w:t>
      </w:r>
      <w:r w:rsidRPr="002D3153">
        <w:rPr>
          <w:rFonts w:ascii="Times New Roman" w:hAnsi="Times New Roman" w:cs="Times New Roman"/>
          <w:sz w:val="24"/>
          <w:szCs w:val="24"/>
          <w:lang w:val="kk-KZ" w:eastAsia="ar-SA"/>
        </w:rPr>
        <w:t>жеткілікті тексерілген фактілер мен мәліметтерге құрылған</w:t>
      </w:r>
      <w:r w:rsidRPr="002D3153">
        <w:rPr>
          <w:rFonts w:ascii="Times New Roman" w:hAnsi="Times New Roman" w:cs="Times New Roman"/>
          <w:sz w:val="24"/>
          <w:szCs w:val="24"/>
          <w:lang w:eastAsia="ar-SA"/>
        </w:rPr>
        <w:t xml:space="preserve">; </w:t>
      </w:r>
    </w:p>
    <w:p w:rsidR="003347BA" w:rsidRPr="002D3153" w:rsidRDefault="003347BA" w:rsidP="003347BA">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3347BA" w:rsidRPr="002D3153" w:rsidRDefault="003347BA" w:rsidP="003347BA">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3347BA" w:rsidRPr="002D3153" w:rsidRDefault="003347BA" w:rsidP="003347BA">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3347BA" w:rsidRPr="002D3153" w:rsidRDefault="003347BA" w:rsidP="003347BA">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3347BA" w:rsidRPr="002D3153" w:rsidRDefault="003347BA" w:rsidP="003347BA">
      <w:pPr>
        <w:widowControl w:val="0"/>
        <w:numPr>
          <w:ilvl w:val="0"/>
          <w:numId w:val="67"/>
        </w:numPr>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Теоретиялық және практикалық маңыздылық</w:t>
      </w:r>
      <w:r w:rsidRPr="002D3153">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3347BA" w:rsidRPr="002D3153" w:rsidRDefault="003347BA" w:rsidP="003347BA">
      <w:pPr>
        <w:pStyle w:val="a3"/>
        <w:numPr>
          <w:ilvl w:val="0"/>
          <w:numId w:val="68"/>
        </w:numPr>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Зерттеуден алынған теорияларда, тәсілдерде, ұсыныстарда, ұстанымдарда бар жаңа нәтижелер қалай өзгереді?</w:t>
      </w:r>
    </w:p>
    <w:p w:rsidR="003347BA" w:rsidRPr="002D3153" w:rsidRDefault="003347BA" w:rsidP="003347BA">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3347BA" w:rsidRPr="002D3153" w:rsidRDefault="003347BA" w:rsidP="003347BA">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3347BA" w:rsidRPr="002D3153" w:rsidRDefault="003347BA" w:rsidP="003347BA">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3347BA" w:rsidRPr="002D3153" w:rsidRDefault="003347BA" w:rsidP="003347BA">
      <w:pPr>
        <w:suppressAutoHyphen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Жасақталған идея, амалдар, әдістер негізінде мыналар айқындалды: </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болжам ұсынылып, тұжырымдама ұсынылған ба (идеялар жиынтығы);</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заңдылықтар айқындалған, ұстанымдар тұжырымдалған; </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 заманға сәйкестендіріліп, кеңейтілген</w:t>
      </w:r>
      <w:r w:rsidRPr="002D3153">
        <w:rPr>
          <w:rFonts w:ascii="Times New Roman" w:hAnsi="Times New Roman" w:cs="Times New Roman"/>
          <w:sz w:val="24"/>
          <w:szCs w:val="24"/>
        </w:rPr>
        <w:t>;</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себептер түсіндіріліп, заңдылықтар тағайындалған ба</w:t>
      </w:r>
      <w:r w:rsidRPr="002D3153">
        <w:rPr>
          <w:rFonts w:ascii="Times New Roman" w:hAnsi="Times New Roman" w:cs="Times New Roman"/>
          <w:sz w:val="24"/>
          <w:szCs w:val="24"/>
        </w:rPr>
        <w:t>;</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2D3153">
        <w:rPr>
          <w:rFonts w:ascii="Times New Roman" w:hAnsi="Times New Roman" w:cs="Times New Roman"/>
          <w:sz w:val="24"/>
          <w:szCs w:val="24"/>
        </w:rPr>
        <w:t>);</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жаңа ұғымдар енгізілді ме, белгілі ұғымдарға өзгеріс жасалды ма</w:t>
      </w:r>
      <w:r w:rsidRPr="002D3153">
        <w:rPr>
          <w:rFonts w:ascii="Times New Roman" w:hAnsi="Times New Roman" w:cs="Times New Roman"/>
          <w:sz w:val="24"/>
          <w:szCs w:val="24"/>
        </w:rPr>
        <w:t>;</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rPr>
        <w:t>дидактик</w:t>
      </w:r>
      <w:r w:rsidRPr="002D3153">
        <w:rPr>
          <w:rFonts w:ascii="Times New Roman" w:hAnsi="Times New Roman" w:cs="Times New Roman"/>
          <w:sz w:val="24"/>
          <w:szCs w:val="24"/>
          <w:lang w:val="kk-KZ"/>
        </w:rPr>
        <w:t xml:space="preserve">а үшін бейімделді ме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тәсілдер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ұстанымдар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әдістер</w:t>
      </w:r>
      <w:r w:rsidRPr="002D3153">
        <w:rPr>
          <w:rFonts w:ascii="Times New Roman" w:hAnsi="Times New Roman" w:cs="Times New Roman"/>
          <w:sz w:val="24"/>
          <w:szCs w:val="24"/>
        </w:rPr>
        <w:t>);</w:t>
      </w:r>
    </w:p>
    <w:p w:rsidR="003347BA" w:rsidRPr="002D3153" w:rsidRDefault="003347BA" w:rsidP="003347BA">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проблеманы, міндеттерді шешу үшін алғышарттар жасалды ма.</w:t>
      </w:r>
    </w:p>
    <w:p w:rsidR="003347BA" w:rsidRPr="002D3153" w:rsidRDefault="003347BA" w:rsidP="003347BA">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3347BA" w:rsidRPr="002D3153" w:rsidRDefault="003347BA" w:rsidP="003347BA">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3347BA" w:rsidRPr="002D3153" w:rsidRDefault="003347BA" w:rsidP="003347BA">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3347BA" w:rsidRPr="002D3153" w:rsidRDefault="003347BA" w:rsidP="003347BA">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нәтижелерін практикада қолданудың жолдары, тәсілдері қандай?</w:t>
      </w:r>
    </w:p>
    <w:p w:rsidR="003347BA" w:rsidRPr="002D3153" w:rsidRDefault="003347BA" w:rsidP="003347BA">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 xml:space="preserve"> Зерттеу нәтижелері қайда қолданылады және олардың тиімділігі қандай?</w:t>
      </w:r>
    </w:p>
    <w:p w:rsidR="003347BA" w:rsidRPr="002D3153" w:rsidRDefault="003347BA" w:rsidP="003347BA">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3347BA" w:rsidRPr="002D3153" w:rsidRDefault="003347BA" w:rsidP="003347BA">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Нәтижелерді тағы қайда қолдануға болады?</w:t>
      </w:r>
    </w:p>
    <w:p w:rsidR="003347BA" w:rsidRPr="002D3153" w:rsidRDefault="003347BA" w:rsidP="003347BA">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lastRenderedPageBreak/>
        <w:t xml:space="preserve">Білім беруді басқаруды, ұйымдастыруды, мазмұнын жетілдіруде қандай ұсыныстар, кепілдемелер ұсынылуы мүмкін? </w:t>
      </w:r>
    </w:p>
    <w:p w:rsidR="003347BA" w:rsidRPr="002D3153" w:rsidRDefault="003347BA" w:rsidP="003347BA">
      <w:pPr>
        <w:suppressAutoHyphen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3347BA" w:rsidRPr="002D3153" w:rsidRDefault="003347BA" w:rsidP="003347BA">
      <w:pPr>
        <w:shd w:val="clear" w:color="auto" w:fill="FFFFFF"/>
        <w:suppressAutoHyphens/>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3347BA" w:rsidRPr="002D3153" w:rsidRDefault="003347BA" w:rsidP="003347BA">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жаңалық;</w:t>
      </w:r>
    </w:p>
    <w:p w:rsidR="003347BA" w:rsidRPr="002D3153" w:rsidRDefault="003347BA" w:rsidP="003347BA">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тұжырымдамалық және дәлелдік;</w:t>
      </w:r>
    </w:p>
    <w:p w:rsidR="003347BA" w:rsidRPr="002D3153" w:rsidRDefault="003347BA" w:rsidP="003347BA">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болашағының болуы болып табылады.</w:t>
      </w:r>
    </w:p>
    <w:p w:rsidR="003347BA" w:rsidRPr="002D3153" w:rsidRDefault="003347BA" w:rsidP="003347BA">
      <w:pPr>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eastAsia="ar-SA"/>
        </w:rPr>
        <w:t xml:space="preserve"> </w:t>
      </w:r>
      <w:r w:rsidRPr="002D3153">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 жұмыс нәтижелері ендіруге негізінен дайын, </w:t>
      </w:r>
      <w:r w:rsidRPr="002D3153">
        <w:rPr>
          <w:rFonts w:ascii="Times New Roman" w:eastAsia="Times New Roman CYR" w:hAnsi="Times New Roman" w:cs="Times New Roman"/>
          <w:sz w:val="24"/>
          <w:szCs w:val="24"/>
          <w:lang w:val="kk-KZ" w:eastAsia="ar-SA"/>
        </w:rPr>
        <w:t>педагогикалық - психологиялық</w:t>
      </w:r>
      <w:r w:rsidRPr="002D3153">
        <w:rPr>
          <w:rFonts w:ascii="Times New Roman" w:hAnsi="Times New Roman" w:cs="Times New Roman"/>
          <w:sz w:val="24"/>
          <w:szCs w:val="24"/>
          <w:lang w:val="kk-KZ"/>
        </w:rPr>
        <w:t xml:space="preserve"> нұсқаулар, әдістемелік ұйғарымдар жасақталған;</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в) </w:t>
      </w:r>
      <w:r w:rsidRPr="002D3153">
        <w:rPr>
          <w:rFonts w:ascii="Times New Roman" w:hAnsi="Times New Roman" w:cs="Times New Roman"/>
          <w:sz w:val="24"/>
          <w:szCs w:val="24"/>
          <w:lang w:val="kk-KZ"/>
        </w:rPr>
        <w:t>нәтижелер ендіруге дайын емес.</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3347BA" w:rsidRPr="002D3153" w:rsidRDefault="003347BA" w:rsidP="003347BA">
      <w:pPr>
        <w:spacing w:after="0" w:line="240" w:lineRule="auto"/>
        <w:ind w:right="-568" w:firstLine="540"/>
        <w:jc w:val="both"/>
        <w:rPr>
          <w:rFonts w:ascii="Times New Roman" w:hAnsi="Times New Roman" w:cs="Times New Roman"/>
          <w:b/>
          <w:sz w:val="24"/>
          <w:szCs w:val="24"/>
          <w:lang w:val="kk-KZ"/>
        </w:rPr>
      </w:pPr>
      <w:r w:rsidRPr="002D3153">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3347BA" w:rsidRPr="002D3153" w:rsidRDefault="003347BA" w:rsidP="003347BA">
      <w:pPr>
        <w:spacing w:after="0" w:line="240" w:lineRule="auto"/>
        <w:ind w:right="-568"/>
        <w:rPr>
          <w:rFonts w:ascii="Times New Roman" w:hAnsi="Times New Roman" w:cs="Times New Roman"/>
          <w:b/>
          <w:sz w:val="24"/>
          <w:szCs w:val="24"/>
          <w:lang w:val="en-US"/>
        </w:rPr>
      </w:pPr>
    </w:p>
    <w:p w:rsidR="003347BA" w:rsidRPr="002D3153" w:rsidRDefault="003347BA" w:rsidP="003347BA">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3. Қорғауға ұсынылатын қағидалардың мазмұны мен құрылымы. </w:t>
      </w:r>
    </w:p>
    <w:p w:rsidR="003347BA" w:rsidRPr="002D3153" w:rsidRDefault="003347BA" w:rsidP="003347BA">
      <w:pPr>
        <w:pStyle w:val="a3"/>
        <w:widowControl w:val="0"/>
        <w:tabs>
          <w:tab w:val="left" w:pos="1134"/>
        </w:tabs>
        <w:spacing w:after="0" w:line="240" w:lineRule="auto"/>
        <w:ind w:left="0" w:right="-568"/>
        <w:jc w:val="center"/>
        <w:rPr>
          <w:rFonts w:ascii="Times New Roman" w:hAnsi="Times New Roman" w:cs="Times New Roman"/>
          <w:b/>
          <w:sz w:val="24"/>
          <w:szCs w:val="24"/>
        </w:rPr>
      </w:pPr>
    </w:p>
    <w:p w:rsidR="003347BA" w:rsidRPr="002D3153" w:rsidRDefault="003347BA" w:rsidP="003347BA">
      <w:pPr>
        <w:pStyle w:val="23"/>
        <w:spacing w:after="0" w:line="240" w:lineRule="auto"/>
        <w:ind w:left="0" w:right="-568" w:firstLine="709"/>
        <w:jc w:val="both"/>
        <w:rPr>
          <w:noProof/>
          <w:spacing w:val="2"/>
          <w:lang w:val="kk-KZ"/>
        </w:rPr>
      </w:pPr>
      <w:r w:rsidRPr="002D3153">
        <w:rPr>
          <w:b/>
          <w:i/>
          <w:noProof/>
          <w:spacing w:val="2"/>
          <w:lang w:val="kk-KZ"/>
        </w:rPr>
        <w:t>Қорғауға ұсынылатын қағидалар</w:t>
      </w:r>
      <w:r w:rsidRPr="002D3153">
        <w:rPr>
          <w:noProof/>
          <w:spacing w:val="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3347BA" w:rsidRPr="002D3153" w:rsidRDefault="003347BA" w:rsidP="003347BA">
      <w:pPr>
        <w:pStyle w:val="23"/>
        <w:spacing w:after="0" w:line="240" w:lineRule="auto"/>
        <w:ind w:left="0" w:right="-568" w:firstLine="709"/>
        <w:jc w:val="both"/>
        <w:rPr>
          <w:noProof/>
          <w:spacing w:val="2"/>
          <w:lang w:val="kk-KZ"/>
        </w:rPr>
      </w:pPr>
      <w:r w:rsidRPr="002D3153">
        <w:rPr>
          <w:noProof/>
          <w:spacing w:val="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w:t>
      </w:r>
      <w:r w:rsidRPr="002D3153">
        <w:rPr>
          <w:lang w:val="kk-KZ"/>
        </w:rPr>
        <w:lastRenderedPageBreak/>
        <w:t xml:space="preserve">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3347BA" w:rsidRPr="002D3153" w:rsidRDefault="003347BA" w:rsidP="003347BA">
      <w:pPr>
        <w:shd w:val="clear" w:color="auto" w:fill="FFFFFF"/>
        <w:tabs>
          <w:tab w:val="left" w:pos="0"/>
        </w:tabs>
        <w:suppressAutoHyphens/>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3347BA" w:rsidRPr="002D3153" w:rsidRDefault="003347BA" w:rsidP="003347BA">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 мен оның нәтижелерінің маңыздылығын, көкейкестілігін және алынған бағыттың өміршеідігін дәлелдеу;</w:t>
      </w:r>
    </w:p>
    <w:p w:rsidR="003347BA" w:rsidRPr="002D3153" w:rsidRDefault="003347BA" w:rsidP="003347BA">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3347BA" w:rsidRPr="002D3153" w:rsidRDefault="003347BA" w:rsidP="003347BA">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3347BA" w:rsidRPr="002D3153" w:rsidRDefault="003347BA" w:rsidP="003347BA">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нәтижелердің сипатталуының нақты болмауы, талас тудыруы.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2D3153">
        <w:rPr>
          <w:rFonts w:ascii="Times New Roman" w:hAnsi="Times New Roman" w:cs="Times New Roman"/>
          <w:b/>
          <w:sz w:val="24"/>
          <w:szCs w:val="24"/>
          <w:lang w:val="kk-KZ"/>
        </w:rPr>
        <w:t>қажетті және жеткілікті</w:t>
      </w:r>
      <w:r w:rsidRPr="002D3153">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3347BA" w:rsidRPr="002D3153" w:rsidRDefault="003347BA" w:rsidP="003347BA">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2D3153">
        <w:rPr>
          <w:rFonts w:ascii="Times New Roman" w:hAnsi="Times New Roman" w:cs="Times New Roman"/>
          <w:sz w:val="24"/>
          <w:szCs w:val="24"/>
          <w:lang w:val="kk-KZ"/>
        </w:rPr>
        <w:t xml:space="preserve">ақырыбындағы докторлық диссертациясы бойынша </w:t>
      </w:r>
      <w:r w:rsidRPr="002D3153">
        <w:rPr>
          <w:rFonts w:ascii="Times New Roman" w:hAnsi="Times New Roman" w:cs="Times New Roman"/>
          <w:b/>
          <w:sz w:val="24"/>
          <w:szCs w:val="24"/>
          <w:lang w:val="kk-KZ"/>
        </w:rPr>
        <w:t>қ</w:t>
      </w:r>
      <w:r w:rsidRPr="002D3153">
        <w:rPr>
          <w:rFonts w:ascii="Times New Roman" w:hAnsi="Times New Roman" w:cs="Times New Roman"/>
          <w:b/>
          <w:sz w:val="24"/>
          <w:szCs w:val="24"/>
          <w:lang w:val="fr-FR"/>
        </w:rPr>
        <w:t>орғауға  ұсыныла</w:t>
      </w:r>
      <w:r w:rsidRPr="002D3153">
        <w:rPr>
          <w:rFonts w:ascii="Times New Roman" w:hAnsi="Times New Roman" w:cs="Times New Roman"/>
          <w:b/>
          <w:sz w:val="24"/>
          <w:szCs w:val="24"/>
          <w:lang w:val="kk-KZ"/>
        </w:rPr>
        <w:t xml:space="preserve">тын негізгі </w:t>
      </w:r>
      <w:r w:rsidRPr="002D3153">
        <w:rPr>
          <w:rFonts w:ascii="Times New Roman" w:hAnsi="Times New Roman" w:cs="Times New Roman"/>
          <w:b/>
          <w:sz w:val="24"/>
          <w:szCs w:val="24"/>
          <w:lang w:val="fr-FR"/>
        </w:rPr>
        <w:t>қағидалар</w:t>
      </w:r>
      <w:r w:rsidRPr="002D3153">
        <w:rPr>
          <w:rFonts w:ascii="Times New Roman" w:hAnsi="Times New Roman" w:cs="Times New Roman"/>
          <w:b/>
          <w:sz w:val="24"/>
          <w:szCs w:val="24"/>
          <w:lang w:val="kk-KZ"/>
        </w:rPr>
        <w:t xml:space="preserve">ға </w:t>
      </w:r>
      <w:r w:rsidRPr="002D3153">
        <w:rPr>
          <w:rFonts w:ascii="Times New Roman" w:hAnsi="Times New Roman" w:cs="Times New Roman"/>
          <w:sz w:val="24"/>
          <w:szCs w:val="24"/>
          <w:lang w:val="kk-KZ"/>
        </w:rPr>
        <w:t xml:space="preserve">тоқталайық.  </w:t>
      </w:r>
      <w:r w:rsidRPr="002D3153">
        <w:rPr>
          <w:rFonts w:ascii="Times New Roman" w:hAnsi="Times New Roman" w:cs="Times New Roman"/>
          <w:b/>
          <w:sz w:val="24"/>
          <w:szCs w:val="24"/>
          <w:lang w:val="kk-KZ"/>
        </w:rPr>
        <w:t>Олар:</w:t>
      </w:r>
      <w:r w:rsidRPr="002D3153">
        <w:rPr>
          <w:rFonts w:ascii="Times New Roman" w:hAnsi="Times New Roman" w:cs="Times New Roman"/>
          <w:b/>
          <w:sz w:val="24"/>
          <w:szCs w:val="24"/>
          <w:lang w:val="fr-FR"/>
        </w:rPr>
        <w:t> </w:t>
      </w:r>
      <w:r w:rsidRPr="002D3153">
        <w:rPr>
          <w:rFonts w:ascii="Times New Roman" w:hAnsi="Times New Roman" w:cs="Times New Roman"/>
          <w:sz w:val="24"/>
          <w:szCs w:val="24"/>
          <w:lang w:val="fr-FR"/>
        </w:rPr>
        <w:t xml:space="preserve"> </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2D3153">
        <w:rPr>
          <w:rFonts w:ascii="Times New Roman" w:hAnsi="Times New Roman" w:cs="Times New Roman"/>
          <w:i/>
          <w:sz w:val="24"/>
          <w:szCs w:val="24"/>
          <w:lang w:val="kk-KZ"/>
        </w:rPr>
        <w:t>тұлғалық тұғыр</w:t>
      </w:r>
      <w:r w:rsidRPr="002D3153">
        <w:rPr>
          <w:rFonts w:ascii="Times New Roman" w:hAnsi="Times New Roman" w:cs="Times New Roman"/>
          <w:sz w:val="24"/>
          <w:szCs w:val="24"/>
          <w:lang w:val="kk-KZ"/>
        </w:rPr>
        <w:t xml:space="preserve"> – студенттердің өздерін субъект ретінде сезінуіне көмектеседі; </w:t>
      </w:r>
      <w:r w:rsidRPr="002D3153">
        <w:rPr>
          <w:rFonts w:ascii="Times New Roman" w:hAnsi="Times New Roman" w:cs="Times New Roman"/>
          <w:i/>
          <w:sz w:val="24"/>
          <w:szCs w:val="24"/>
          <w:lang w:val="kk-KZ"/>
        </w:rPr>
        <w:t>әрекеттік тұғыр</w:t>
      </w:r>
      <w:r w:rsidRPr="002D3153">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2D3153">
        <w:rPr>
          <w:rFonts w:ascii="Times New Roman" w:hAnsi="Times New Roman" w:cs="Times New Roman"/>
          <w:i/>
          <w:sz w:val="24"/>
          <w:szCs w:val="24"/>
          <w:lang w:val="kk-KZ"/>
        </w:rPr>
        <w:t>жүйелілік тұғыр</w:t>
      </w:r>
      <w:r w:rsidRPr="002D3153">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2D3153">
        <w:rPr>
          <w:rFonts w:ascii="Times New Roman" w:hAnsi="Times New Roman" w:cs="Times New Roman"/>
          <w:i/>
          <w:sz w:val="24"/>
          <w:szCs w:val="24"/>
          <w:lang w:val="kk-KZ"/>
        </w:rPr>
        <w:t>ақпараттық тұғыр</w:t>
      </w:r>
      <w:r w:rsidRPr="002D3153">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2D3153">
        <w:rPr>
          <w:rFonts w:ascii="Times New Roman" w:hAnsi="Times New Roman" w:cs="Times New Roman"/>
          <w:i/>
          <w:sz w:val="24"/>
          <w:szCs w:val="24"/>
          <w:lang w:val="kk-KZ"/>
        </w:rPr>
        <w:t>мәдениетнамалық тұғыр</w:t>
      </w:r>
      <w:r w:rsidRPr="002D3153">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2. </w:t>
      </w:r>
      <w:r w:rsidRPr="002D3153">
        <w:rPr>
          <w:rFonts w:ascii="Times New Roman" w:hAnsi="Times New Roman" w:cs="Times New Roman"/>
          <w:sz w:val="24"/>
          <w:szCs w:val="24"/>
          <w:lang w:val="fr-FR"/>
        </w:rPr>
        <w:t xml:space="preserve">Бастауыш сыныптың болашақ мұғалімдерін дайындауда олардың </w:t>
      </w:r>
      <w:r w:rsidRPr="002D3153">
        <w:rPr>
          <w:rFonts w:ascii="Times New Roman" w:hAnsi="Times New Roman" w:cs="Times New Roman"/>
          <w:sz w:val="24"/>
          <w:szCs w:val="24"/>
          <w:lang w:val="kk-KZ"/>
        </w:rPr>
        <w:t>кәсіби-дидактикалық құзыреттілігін</w:t>
      </w:r>
      <w:r w:rsidRPr="002D3153">
        <w:rPr>
          <w:rFonts w:ascii="Times New Roman" w:hAnsi="Times New Roman" w:cs="Times New Roman"/>
          <w:sz w:val="24"/>
          <w:szCs w:val="24"/>
          <w:lang w:val="fr-FR"/>
        </w:rPr>
        <w:t xml:space="preserve"> қалыптастыру  жүйесін құрудың теориялық негіздері</w:t>
      </w:r>
      <w:r w:rsidRPr="002D3153">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негізі ретінде қарастырылады</w:t>
      </w:r>
      <w:r w:rsidRPr="002D3153">
        <w:rPr>
          <w:rFonts w:ascii="Times New Roman" w:hAnsi="Times New Roman" w:cs="Times New Roman"/>
          <w:sz w:val="24"/>
          <w:szCs w:val="24"/>
          <w:lang w:val="fr-FR"/>
        </w:rPr>
        <w:t>;</w:t>
      </w:r>
    </w:p>
    <w:p w:rsidR="003347BA" w:rsidRPr="002D3153" w:rsidRDefault="003347BA" w:rsidP="003347BA">
      <w:pPr>
        <w:pStyle w:val="ad"/>
        <w:spacing w:after="0"/>
        <w:ind w:right="-568" w:firstLine="709"/>
        <w:jc w:val="both"/>
        <w:rPr>
          <w:lang w:val="fr-FR"/>
        </w:rPr>
      </w:pPr>
      <w:r w:rsidRPr="002D3153">
        <w:rPr>
          <w:lang w:val="fr-FR"/>
        </w:rPr>
        <w:t xml:space="preserve">3. «Бастауыш сыныптың болашақ мұғалімдерінің </w:t>
      </w:r>
      <w:r w:rsidRPr="002D3153">
        <w:t>кәсіби</w:t>
      </w:r>
      <w:r w:rsidRPr="002D3153">
        <w:rPr>
          <w:lang w:val="fr-FR"/>
        </w:rPr>
        <w:t>-</w:t>
      </w:r>
      <w:r w:rsidRPr="002D3153">
        <w:t>дидактикалық</w:t>
      </w:r>
      <w:r w:rsidRPr="002D3153">
        <w:rPr>
          <w:lang w:val="fr-FR"/>
        </w:rPr>
        <w:t xml:space="preserve"> </w:t>
      </w:r>
      <w:r w:rsidRPr="002D3153">
        <w:t>құзыреттілігінің</w:t>
      </w:r>
      <w:r w:rsidRPr="002D3153">
        <w:rPr>
          <w:lang w:val="fr-FR"/>
        </w:rPr>
        <w:t xml:space="preserve"> - </w:t>
      </w:r>
      <w:r w:rsidRPr="002D3153">
        <w:t>педагогтың</w:t>
      </w:r>
      <w:r w:rsidRPr="002D3153">
        <w:rPr>
          <w:lang w:val="fr-FR"/>
        </w:rPr>
        <w:t xml:space="preserve"> </w:t>
      </w:r>
      <w:r w:rsidRPr="002D3153">
        <w:t>жеке</w:t>
      </w:r>
      <w:r w:rsidRPr="002D3153">
        <w:rPr>
          <w:lang w:val="fr-FR"/>
        </w:rPr>
        <w:t xml:space="preserve"> </w:t>
      </w:r>
      <w:r w:rsidRPr="002D3153">
        <w:t>бас</w:t>
      </w:r>
      <w:r w:rsidRPr="002D3153">
        <w:rPr>
          <w:lang w:val="fr-FR"/>
        </w:rPr>
        <w:t xml:space="preserve"> </w:t>
      </w:r>
      <w:r w:rsidRPr="002D3153">
        <w:t>сапалары</w:t>
      </w:r>
      <w:r w:rsidRPr="002D3153">
        <w:rPr>
          <w:lang w:val="fr-FR"/>
        </w:rPr>
        <w:t xml:space="preserve"> </w:t>
      </w:r>
      <w:r w:rsidRPr="002D3153">
        <w:t>мен</w:t>
      </w:r>
      <w:r w:rsidRPr="002D3153">
        <w:rPr>
          <w:lang w:val="fr-FR"/>
        </w:rPr>
        <w:t xml:space="preserve"> </w:t>
      </w:r>
      <w:r w:rsidRPr="002D3153">
        <w:t>оның</w:t>
      </w:r>
      <w:r w:rsidRPr="002D3153">
        <w:rPr>
          <w:lang w:val="fr-FR"/>
        </w:rPr>
        <w:t xml:space="preserve"> </w:t>
      </w:r>
      <w:r w:rsidRPr="002D3153">
        <w:t>психологиялық</w:t>
      </w:r>
      <w:r w:rsidRPr="002D3153">
        <w:rPr>
          <w:lang w:val="fr-FR"/>
        </w:rPr>
        <w:t>–</w:t>
      </w:r>
      <w:r w:rsidRPr="002D3153">
        <w:t>педагогикалық</w:t>
      </w:r>
      <w:r w:rsidRPr="002D3153">
        <w:rPr>
          <w:lang w:val="fr-FR"/>
        </w:rPr>
        <w:t xml:space="preserve"> </w:t>
      </w:r>
      <w:r w:rsidRPr="002D3153">
        <w:t>және</w:t>
      </w:r>
      <w:r w:rsidRPr="002D3153">
        <w:rPr>
          <w:lang w:val="fr-FR"/>
        </w:rPr>
        <w:t xml:space="preserve"> </w:t>
      </w:r>
      <w:r w:rsidRPr="002D3153">
        <w:t>теориялық</w:t>
      </w:r>
      <w:r w:rsidRPr="002D3153">
        <w:rPr>
          <w:lang w:val="fr-FR"/>
        </w:rPr>
        <w:t xml:space="preserve"> </w:t>
      </w:r>
      <w:r w:rsidRPr="002D3153">
        <w:t>білімінің</w:t>
      </w:r>
      <w:r w:rsidRPr="002D3153">
        <w:rPr>
          <w:lang w:val="fr-FR"/>
        </w:rPr>
        <w:t xml:space="preserve">, </w:t>
      </w:r>
      <w:r w:rsidRPr="002D3153">
        <w:t>кәсіби</w:t>
      </w:r>
      <w:r w:rsidRPr="002D3153">
        <w:rPr>
          <w:lang w:val="fr-FR"/>
        </w:rPr>
        <w:t xml:space="preserve"> </w:t>
      </w:r>
      <w:r w:rsidRPr="002D3153">
        <w:t>және</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үйлесімділігі</w:t>
      </w:r>
      <w:r w:rsidRPr="002D3153">
        <w:rPr>
          <w:lang w:val="fr-FR"/>
        </w:rPr>
        <w:t xml:space="preserve">, </w:t>
      </w:r>
      <w:r w:rsidRPr="002D3153">
        <w:t>тұлғалық</w:t>
      </w:r>
      <w:r w:rsidRPr="002D3153">
        <w:rPr>
          <w:lang w:val="fr-FR"/>
        </w:rPr>
        <w:t xml:space="preserve"> </w:t>
      </w:r>
      <w:r w:rsidRPr="002D3153">
        <w:t>кәсіби</w:t>
      </w:r>
      <w:r w:rsidRPr="002D3153">
        <w:rPr>
          <w:lang w:val="fr-FR"/>
        </w:rPr>
        <w:t xml:space="preserve"> </w:t>
      </w:r>
      <w:r w:rsidRPr="002D3153">
        <w:t>сапаларын</w:t>
      </w:r>
      <w:r w:rsidRPr="002D3153">
        <w:rPr>
          <w:lang w:val="fr-FR"/>
        </w:rPr>
        <w:t xml:space="preserve"> </w:t>
      </w:r>
      <w:r w:rsidRPr="002D3153">
        <w:t>үздіксіз</w:t>
      </w:r>
      <w:r w:rsidRPr="002D3153">
        <w:rPr>
          <w:lang w:val="fr-FR"/>
        </w:rPr>
        <w:t xml:space="preserve"> </w:t>
      </w:r>
      <w:r w:rsidRPr="002D3153">
        <w:t>дамыта</w:t>
      </w:r>
      <w:r w:rsidRPr="002D3153">
        <w:rPr>
          <w:lang w:val="fr-FR"/>
        </w:rPr>
        <w:t xml:space="preserve"> </w:t>
      </w:r>
      <w:r w:rsidRPr="002D3153">
        <w:t>білу</w:t>
      </w:r>
      <w:r w:rsidRPr="002D3153">
        <w:rPr>
          <w:lang w:val="fr-FR"/>
        </w:rPr>
        <w:t xml:space="preserve"> </w:t>
      </w:r>
      <w:r w:rsidRPr="002D3153">
        <w:t>қабілеті</w:t>
      </w:r>
      <w:r w:rsidRPr="002D3153">
        <w:rPr>
          <w:lang w:val="fr-FR"/>
        </w:rPr>
        <w:t xml:space="preserve">» </w:t>
      </w:r>
      <w:r w:rsidRPr="002D3153">
        <w:t>деп</w:t>
      </w:r>
      <w:r w:rsidRPr="002D3153">
        <w:rPr>
          <w:lang w:val="fr-FR"/>
        </w:rPr>
        <w:t xml:space="preserve"> </w:t>
      </w:r>
      <w:r w:rsidRPr="002D3153">
        <w:t>айқындалуы</w:t>
      </w:r>
      <w:r w:rsidRPr="002D3153">
        <w:rPr>
          <w:lang w:val="fr-FR"/>
        </w:rPr>
        <w:t xml:space="preserve"> «</w:t>
      </w:r>
      <w:r w:rsidRPr="002D3153">
        <w:t>бастауышта</w:t>
      </w:r>
      <w:r w:rsidRPr="002D3153">
        <w:rPr>
          <w:lang w:val="fr-FR"/>
        </w:rPr>
        <w:t xml:space="preserve"> </w:t>
      </w:r>
      <w:r w:rsidRPr="002D3153">
        <w:t>оқытылатын</w:t>
      </w:r>
      <w:r w:rsidRPr="002D3153">
        <w:rPr>
          <w:lang w:val="fr-FR"/>
        </w:rPr>
        <w:t xml:space="preserve"> </w:t>
      </w:r>
      <w:r w:rsidRPr="002D3153">
        <w:t>барлық</w:t>
      </w:r>
      <w:r w:rsidRPr="002D3153">
        <w:rPr>
          <w:lang w:val="fr-FR"/>
        </w:rPr>
        <w:t xml:space="preserve"> </w:t>
      </w:r>
      <w:r w:rsidRPr="002D3153">
        <w:t>пәннің</w:t>
      </w:r>
      <w:r w:rsidRPr="002D3153">
        <w:rPr>
          <w:lang w:val="fr-FR"/>
        </w:rPr>
        <w:t xml:space="preserve"> </w:t>
      </w:r>
      <w:r w:rsidRPr="002D3153">
        <w:t>ғылыми</w:t>
      </w:r>
      <w:r w:rsidRPr="002D3153">
        <w:rPr>
          <w:lang w:val="fr-FR"/>
        </w:rPr>
        <w:t xml:space="preserve"> </w:t>
      </w:r>
      <w:r w:rsidRPr="002D3153">
        <w:t>негіздерін</w:t>
      </w:r>
      <w:r w:rsidRPr="002D3153">
        <w:rPr>
          <w:lang w:val="fr-FR"/>
        </w:rPr>
        <w:t xml:space="preserve">, </w:t>
      </w:r>
      <w:r w:rsidRPr="002D3153">
        <w:t>мазмұнын</w:t>
      </w:r>
      <w:r w:rsidRPr="002D3153">
        <w:rPr>
          <w:lang w:val="fr-FR"/>
        </w:rPr>
        <w:t xml:space="preserve">, </w:t>
      </w:r>
      <w:r w:rsidRPr="002D3153">
        <w:t>оларды</w:t>
      </w:r>
      <w:r w:rsidRPr="002D3153">
        <w:rPr>
          <w:lang w:val="fr-FR"/>
        </w:rPr>
        <w:t xml:space="preserve"> </w:t>
      </w:r>
      <w:r w:rsidRPr="002D3153">
        <w:t>оқытудың</w:t>
      </w:r>
      <w:r w:rsidRPr="002D3153">
        <w:rPr>
          <w:lang w:val="fr-FR"/>
        </w:rPr>
        <w:t xml:space="preserve"> </w:t>
      </w:r>
      <w:r w:rsidRPr="002D3153">
        <w:t>ортақ</w:t>
      </w:r>
      <w:r w:rsidRPr="002D3153">
        <w:rPr>
          <w:lang w:val="fr-FR"/>
        </w:rPr>
        <w:t xml:space="preserve"> </w:t>
      </w:r>
      <w:r w:rsidRPr="002D3153">
        <w:t>және</w:t>
      </w:r>
      <w:r w:rsidRPr="002D3153">
        <w:rPr>
          <w:lang w:val="fr-FR"/>
        </w:rPr>
        <w:t xml:space="preserve"> </w:t>
      </w:r>
      <w:r w:rsidRPr="002D3153">
        <w:t>кейбір</w:t>
      </w:r>
      <w:r w:rsidRPr="002D3153">
        <w:rPr>
          <w:lang w:val="fr-FR"/>
        </w:rPr>
        <w:t xml:space="preserve"> </w:t>
      </w:r>
      <w:r w:rsidRPr="002D3153">
        <w:t>пәндердің</w:t>
      </w:r>
      <w:r w:rsidRPr="002D3153">
        <w:rPr>
          <w:lang w:val="fr-FR"/>
        </w:rPr>
        <w:t xml:space="preserve"> </w:t>
      </w:r>
      <w:r w:rsidRPr="002D3153">
        <w:t>жеке</w:t>
      </w:r>
      <w:r w:rsidRPr="002D3153">
        <w:rPr>
          <w:lang w:val="fr-FR"/>
        </w:rPr>
        <w:t xml:space="preserve"> </w:t>
      </w:r>
      <w:r w:rsidRPr="002D3153">
        <w:t>ерекшелігіне</w:t>
      </w:r>
      <w:r w:rsidRPr="002D3153">
        <w:rPr>
          <w:lang w:val="fr-FR"/>
        </w:rPr>
        <w:t xml:space="preserve"> </w:t>
      </w:r>
      <w:r w:rsidRPr="002D3153">
        <w:t>байланысты</w:t>
      </w:r>
      <w:r w:rsidRPr="002D3153">
        <w:rPr>
          <w:lang w:val="fr-FR"/>
        </w:rPr>
        <w:t xml:space="preserve"> </w:t>
      </w:r>
      <w:r w:rsidRPr="002D3153">
        <w:t>әдістемелерін</w:t>
      </w:r>
      <w:r w:rsidRPr="002D3153">
        <w:rPr>
          <w:lang w:val="fr-FR"/>
        </w:rPr>
        <w:t xml:space="preserve">, </w:t>
      </w:r>
      <w:r w:rsidRPr="002D3153">
        <w:t>оқытуда</w:t>
      </w:r>
      <w:r w:rsidRPr="002D3153">
        <w:rPr>
          <w:lang w:val="fr-FR"/>
        </w:rPr>
        <w:t xml:space="preserve"> </w:t>
      </w:r>
      <w:r w:rsidRPr="002D3153">
        <w:t>қолданылатын</w:t>
      </w:r>
      <w:r w:rsidRPr="002D3153">
        <w:rPr>
          <w:lang w:val="fr-FR"/>
        </w:rPr>
        <w:t xml:space="preserve"> </w:t>
      </w:r>
      <w:r w:rsidRPr="002D3153">
        <w:t>технологияларды</w:t>
      </w:r>
      <w:r w:rsidRPr="002D3153">
        <w:rPr>
          <w:lang w:val="fr-FR"/>
        </w:rPr>
        <w:t xml:space="preserve"> </w:t>
      </w:r>
      <w:r w:rsidRPr="002D3153">
        <w:t>толық</w:t>
      </w:r>
      <w:r w:rsidRPr="002D3153">
        <w:rPr>
          <w:lang w:val="fr-FR"/>
        </w:rPr>
        <w:t xml:space="preserve"> </w:t>
      </w:r>
      <w:r w:rsidRPr="002D3153">
        <w:t>меңгеруімен</w:t>
      </w:r>
      <w:r w:rsidRPr="002D3153">
        <w:rPr>
          <w:lang w:val="fr-FR"/>
        </w:rPr>
        <w:t xml:space="preserve">, </w:t>
      </w:r>
      <w:r w:rsidRPr="002D3153">
        <w:t>сабақ</w:t>
      </w:r>
      <w:r w:rsidRPr="002D3153">
        <w:rPr>
          <w:lang w:val="fr-FR"/>
        </w:rPr>
        <w:t xml:space="preserve"> </w:t>
      </w:r>
      <w:r w:rsidRPr="002D3153">
        <w:t>үдерісінде</w:t>
      </w:r>
      <w:r w:rsidRPr="002D3153">
        <w:rPr>
          <w:lang w:val="fr-FR"/>
        </w:rPr>
        <w:t xml:space="preserve"> </w:t>
      </w:r>
      <w:r w:rsidRPr="002D3153">
        <w:t>дидактикалық</w:t>
      </w:r>
      <w:r w:rsidRPr="002D3153">
        <w:rPr>
          <w:lang w:val="fr-FR"/>
        </w:rPr>
        <w:t xml:space="preserve"> </w:t>
      </w:r>
      <w:r w:rsidRPr="002D3153">
        <w:t>талаптарды</w:t>
      </w:r>
      <w:r w:rsidRPr="002D3153">
        <w:rPr>
          <w:lang w:val="fr-FR"/>
        </w:rPr>
        <w:t xml:space="preserve"> (</w:t>
      </w:r>
      <w:r w:rsidRPr="002D3153">
        <w:t>оқытудың</w:t>
      </w:r>
      <w:r w:rsidRPr="002D3153">
        <w:rPr>
          <w:lang w:val="fr-FR"/>
        </w:rPr>
        <w:t xml:space="preserve"> </w:t>
      </w:r>
      <w:r w:rsidRPr="002D3153">
        <w:t>ұстанымдары</w:t>
      </w:r>
      <w:r w:rsidRPr="002D3153">
        <w:rPr>
          <w:lang w:val="fr-FR"/>
        </w:rPr>
        <w:t xml:space="preserve"> </w:t>
      </w:r>
      <w:r w:rsidRPr="002D3153">
        <w:t>мен</w:t>
      </w:r>
      <w:r w:rsidRPr="002D3153">
        <w:rPr>
          <w:lang w:val="fr-FR"/>
        </w:rPr>
        <w:t xml:space="preserve"> </w:t>
      </w:r>
      <w:r w:rsidRPr="002D3153">
        <w:t>заңдылықтарын</w:t>
      </w:r>
      <w:r w:rsidRPr="002D3153">
        <w:rPr>
          <w:lang w:val="fr-FR"/>
        </w:rPr>
        <w:t xml:space="preserve">, </w:t>
      </w:r>
      <w:r w:rsidRPr="002D3153">
        <w:t>оқыту</w:t>
      </w:r>
      <w:r w:rsidRPr="002D3153">
        <w:rPr>
          <w:lang w:val="fr-FR"/>
        </w:rPr>
        <w:t xml:space="preserve"> </w:t>
      </w:r>
      <w:r w:rsidRPr="002D3153">
        <w:t>формаларын</w:t>
      </w:r>
      <w:r w:rsidRPr="002D3153">
        <w:rPr>
          <w:lang w:val="fr-FR"/>
        </w:rPr>
        <w:t xml:space="preserve">, </w:t>
      </w:r>
      <w:r w:rsidRPr="002D3153">
        <w:t>құралдарын</w:t>
      </w:r>
      <w:r w:rsidRPr="002D3153">
        <w:rPr>
          <w:lang w:val="fr-FR"/>
        </w:rPr>
        <w:t xml:space="preserve">, </w:t>
      </w:r>
      <w:r w:rsidRPr="002D3153">
        <w:t>нәтижені</w:t>
      </w:r>
      <w:r w:rsidRPr="002D3153">
        <w:rPr>
          <w:lang w:val="fr-FR"/>
        </w:rPr>
        <w:t xml:space="preserve"> </w:t>
      </w:r>
      <w:r w:rsidRPr="002D3153">
        <w:t>бағалау</w:t>
      </w:r>
      <w:r w:rsidRPr="002D3153">
        <w:rPr>
          <w:lang w:val="fr-FR"/>
        </w:rPr>
        <w:t xml:space="preserve"> </w:t>
      </w:r>
      <w:r w:rsidRPr="002D3153">
        <w:t>әдістерін</w:t>
      </w:r>
      <w:r w:rsidRPr="002D3153">
        <w:rPr>
          <w:lang w:val="fr-FR"/>
        </w:rPr>
        <w:t xml:space="preserve"> </w:t>
      </w:r>
      <w:r w:rsidRPr="002D3153">
        <w:t>т</w:t>
      </w:r>
      <w:r w:rsidRPr="002D3153">
        <w:rPr>
          <w:lang w:val="fr-FR"/>
        </w:rPr>
        <w:t>.</w:t>
      </w:r>
      <w:r w:rsidRPr="002D3153">
        <w:t>б</w:t>
      </w:r>
      <w:r w:rsidRPr="002D3153">
        <w:rPr>
          <w:lang w:val="fr-FR"/>
        </w:rPr>
        <w:t xml:space="preserve">.) </w:t>
      </w:r>
      <w:r w:rsidRPr="002D3153">
        <w:t>жүзеге</w:t>
      </w:r>
      <w:r w:rsidRPr="002D3153">
        <w:rPr>
          <w:lang w:val="fr-FR"/>
        </w:rPr>
        <w:t xml:space="preserve"> </w:t>
      </w:r>
      <w:r w:rsidRPr="002D3153">
        <w:t>асыруға</w:t>
      </w:r>
      <w:r w:rsidRPr="002D3153">
        <w:rPr>
          <w:lang w:val="fr-FR"/>
        </w:rPr>
        <w:t xml:space="preserve"> </w:t>
      </w:r>
      <w:r w:rsidRPr="002D3153">
        <w:t>қажетті</w:t>
      </w:r>
      <w:r w:rsidRPr="002D3153">
        <w:rPr>
          <w:lang w:val="fr-FR"/>
        </w:rPr>
        <w:t xml:space="preserve"> </w:t>
      </w:r>
      <w:r w:rsidRPr="002D3153">
        <w:t>білім</w:t>
      </w:r>
      <w:r w:rsidRPr="002D3153">
        <w:rPr>
          <w:lang w:val="fr-FR"/>
        </w:rPr>
        <w:t xml:space="preserve">, </w:t>
      </w:r>
      <w:r w:rsidRPr="002D3153">
        <w:t>білік</w:t>
      </w:r>
      <w:r w:rsidRPr="002D3153">
        <w:rPr>
          <w:lang w:val="fr-FR"/>
        </w:rPr>
        <w:t xml:space="preserve">, </w:t>
      </w:r>
      <w:r w:rsidRPr="002D3153">
        <w:lastRenderedPageBreak/>
        <w:t>қабілет</w:t>
      </w:r>
      <w:r w:rsidRPr="002D3153">
        <w:rPr>
          <w:lang w:val="fr-FR"/>
        </w:rPr>
        <w:t xml:space="preserve">, </w:t>
      </w:r>
      <w:r w:rsidRPr="002D3153">
        <w:t>дағдысы</w:t>
      </w:r>
      <w:r w:rsidRPr="002D3153">
        <w:rPr>
          <w:lang w:val="fr-FR"/>
        </w:rPr>
        <w:t xml:space="preserve"> </w:t>
      </w:r>
      <w:r w:rsidRPr="002D3153">
        <w:t>және</w:t>
      </w:r>
      <w:r w:rsidRPr="002D3153">
        <w:rPr>
          <w:lang w:val="fr-FR"/>
        </w:rPr>
        <w:t xml:space="preserve"> </w:t>
      </w:r>
      <w:r w:rsidRPr="002D3153">
        <w:t>тәжірибесінің</w:t>
      </w:r>
      <w:r w:rsidRPr="002D3153">
        <w:rPr>
          <w:lang w:val="fr-FR"/>
        </w:rPr>
        <w:t xml:space="preserve"> </w:t>
      </w:r>
      <w:r w:rsidRPr="002D3153">
        <w:t>болуымен</w:t>
      </w:r>
      <w:r w:rsidRPr="002D3153">
        <w:rPr>
          <w:lang w:val="fr-FR"/>
        </w:rPr>
        <w:t xml:space="preserve"> </w:t>
      </w:r>
      <w:r w:rsidRPr="002D3153">
        <w:t>анықталатын</w:t>
      </w:r>
      <w:r w:rsidRPr="002D3153">
        <w:rPr>
          <w:lang w:val="fr-FR"/>
        </w:rPr>
        <w:t xml:space="preserve"> </w:t>
      </w:r>
      <w:r w:rsidRPr="002D3153">
        <w:t>кәсіби</w:t>
      </w:r>
      <w:r w:rsidRPr="002D3153">
        <w:rPr>
          <w:lang w:val="fr-FR"/>
        </w:rPr>
        <w:t xml:space="preserve"> </w:t>
      </w:r>
      <w:r w:rsidRPr="002D3153">
        <w:t>сапасы</w:t>
      </w:r>
      <w:r w:rsidRPr="002D3153">
        <w:rPr>
          <w:lang w:val="fr-FR"/>
        </w:rPr>
        <w:t xml:space="preserve">» </w:t>
      </w:r>
      <w:r w:rsidRPr="002D3153">
        <w:t>деп</w:t>
      </w:r>
      <w:r w:rsidRPr="002D3153">
        <w:rPr>
          <w:lang w:val="fr-FR"/>
        </w:rPr>
        <w:t xml:space="preserve"> </w:t>
      </w:r>
      <w:r w:rsidRPr="002D3153">
        <w:t>нақтыланған</w:t>
      </w:r>
      <w:r w:rsidRPr="002D3153">
        <w:rPr>
          <w:lang w:val="fr-FR"/>
        </w:rPr>
        <w:t xml:space="preserve"> </w:t>
      </w:r>
      <w:r w:rsidRPr="002D3153">
        <w:t>бастауыш</w:t>
      </w:r>
      <w:r w:rsidRPr="002D3153">
        <w:rPr>
          <w:lang w:val="fr-FR"/>
        </w:rPr>
        <w:t xml:space="preserve"> </w:t>
      </w:r>
      <w:r w:rsidRPr="002D3153">
        <w:t>сынып</w:t>
      </w:r>
      <w:r w:rsidRPr="002D3153">
        <w:rPr>
          <w:lang w:val="fr-FR"/>
        </w:rPr>
        <w:t xml:space="preserve"> </w:t>
      </w:r>
      <w:r w:rsidRPr="002D3153">
        <w:t>мұғалімінің</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анықтамасы</w:t>
      </w:r>
      <w:r w:rsidRPr="002D3153">
        <w:rPr>
          <w:lang w:val="fr-FR"/>
        </w:rPr>
        <w:t xml:space="preserve"> </w:t>
      </w:r>
      <w:r w:rsidRPr="002D3153">
        <w:t>негізінде</w:t>
      </w:r>
      <w:r w:rsidRPr="002D3153">
        <w:rPr>
          <w:lang w:val="fr-FR"/>
        </w:rPr>
        <w:t xml:space="preserve"> </w:t>
      </w:r>
      <w:r w:rsidRPr="002D3153">
        <w:t>ұсынылады</w:t>
      </w:r>
      <w:r w:rsidRPr="002D3153">
        <w:rPr>
          <w:lang w:val="fr-FR"/>
        </w:rPr>
        <w:t>.</w:t>
      </w:r>
    </w:p>
    <w:p w:rsidR="003347BA" w:rsidRPr="002D3153" w:rsidRDefault="003347BA" w:rsidP="003347BA">
      <w:pPr>
        <w:tabs>
          <w:tab w:val="left" w:pos="9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fr-FR"/>
        </w:rPr>
        <w:t>4.</w:t>
      </w:r>
      <w:r w:rsidRPr="002D3153">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3347BA" w:rsidRPr="002D3153" w:rsidRDefault="003347BA" w:rsidP="003347BA">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3347BA" w:rsidRPr="002D3153" w:rsidRDefault="003347BA" w:rsidP="003347BA">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lang w:val="fr-FR"/>
        </w:rPr>
        <w:t>Болашақ бастауыш сынып мұғалімдерін</w:t>
      </w:r>
      <w:r w:rsidRPr="002D3153">
        <w:rPr>
          <w:rFonts w:ascii="Times New Roman" w:hAnsi="Times New Roman" w:cs="Times New Roman"/>
          <w:sz w:val="24"/>
          <w:szCs w:val="24"/>
          <w:lang w:val="kk-KZ"/>
        </w:rPr>
        <w:t>ің</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lang w:val="kk-KZ"/>
        </w:rPr>
        <w:t>кәсіби-дидактикалық құзыреттілігі</w:t>
      </w:r>
      <w:r w:rsidRPr="002D3153">
        <w:rPr>
          <w:rFonts w:ascii="Times New Roman" w:hAnsi="Times New Roman" w:cs="Times New Roman"/>
          <w:sz w:val="24"/>
          <w:szCs w:val="24"/>
          <w:lang w:val="fr-FR"/>
        </w:rPr>
        <w:t xml:space="preserve"> олардың </w:t>
      </w:r>
      <w:r w:rsidRPr="002D3153">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2D3153">
        <w:rPr>
          <w:rFonts w:ascii="Times New Roman" w:hAnsi="Times New Roman" w:cs="Times New Roman"/>
          <w:sz w:val="24"/>
          <w:szCs w:val="24"/>
          <w:lang w:val="fr-FR"/>
        </w:rPr>
        <w:t>мүмкіндік жасайды.</w:t>
      </w:r>
    </w:p>
    <w:p w:rsidR="003347BA" w:rsidRPr="002D3153" w:rsidRDefault="003347BA" w:rsidP="003347BA">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Тағы бір мысал үшін </w:t>
      </w:r>
      <w:r w:rsidRPr="002D3153">
        <w:rPr>
          <w:rFonts w:ascii="Times New Roman" w:hAnsi="Times New Roman" w:cs="Times New Roman"/>
          <w:b/>
          <w:sz w:val="24"/>
          <w:szCs w:val="24"/>
          <w:lang w:val="kk-KZ"/>
        </w:rPr>
        <w:t xml:space="preserve">П.Ш. Маханованың </w:t>
      </w:r>
      <w:r w:rsidRPr="002D3153">
        <w:rPr>
          <w:rFonts w:ascii="Times New Roman" w:hAnsi="Times New Roman" w:cs="Times New Roman"/>
          <w:b/>
          <w:sz w:val="24"/>
          <w:szCs w:val="24"/>
          <w:lang w:val="fr-FR"/>
        </w:rPr>
        <w:t>«</w:t>
      </w:r>
      <w:r w:rsidRPr="002D3153">
        <w:rPr>
          <w:rFonts w:ascii="Times New Roman" w:hAnsi="Times New Roman" w:cs="Times New Roman"/>
          <w:b/>
          <w:sz w:val="24"/>
          <w:szCs w:val="24"/>
        </w:rPr>
        <w:t>Оқушылардың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оқығандығының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диагностикасы</w:t>
      </w:r>
      <w:r w:rsidRPr="002D3153">
        <w:rPr>
          <w:rFonts w:ascii="Times New Roman" w:hAnsi="Times New Roman" w:cs="Times New Roman"/>
          <w:b/>
          <w:sz w:val="24"/>
          <w:szCs w:val="24"/>
          <w:lang w:val="fr-FR"/>
        </w:rPr>
        <w:t xml:space="preserve">» </w:t>
      </w:r>
      <w:r w:rsidRPr="002D3153">
        <w:rPr>
          <w:rFonts w:ascii="Times New Roman" w:hAnsi="Times New Roman" w:cs="Times New Roman"/>
          <w:sz w:val="24"/>
          <w:szCs w:val="24"/>
        </w:rPr>
        <w:t>тақырыбындағы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кандидаттық</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диссертациясы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бойынша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қорғауға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ұсынылатын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қағидаларды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тұтастымен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қарастырамыз</w:t>
      </w:r>
      <w:r w:rsidRPr="002D3153">
        <w:rPr>
          <w:rFonts w:ascii="Times New Roman" w:hAnsi="Times New Roman" w:cs="Times New Roman"/>
          <w:sz w:val="24"/>
          <w:szCs w:val="24"/>
          <w:lang w:val="fr-FR"/>
        </w:rPr>
        <w:t>.</w:t>
      </w:r>
    </w:p>
    <w:p w:rsidR="003347BA" w:rsidRPr="002D3153" w:rsidRDefault="003347BA" w:rsidP="003347BA">
      <w:pPr>
        <w:spacing w:after="0" w:line="240" w:lineRule="auto"/>
        <w:ind w:right="-568" w:firstLine="426"/>
        <w:jc w:val="both"/>
        <w:rPr>
          <w:rFonts w:ascii="Times New Roman" w:hAnsi="Times New Roman" w:cs="Times New Roman"/>
          <w:b/>
          <w:color w:val="000000"/>
          <w:sz w:val="24"/>
          <w:szCs w:val="24"/>
          <w:lang w:val="kk-KZ"/>
        </w:rPr>
      </w:pPr>
      <w:r w:rsidRPr="002D3153">
        <w:rPr>
          <w:rFonts w:ascii="Times New Roman" w:hAnsi="Times New Roman" w:cs="Times New Roman"/>
          <w:b/>
          <w:color w:val="000000"/>
          <w:sz w:val="24"/>
          <w:szCs w:val="24"/>
          <w:lang w:val="kk-KZ"/>
        </w:rPr>
        <w:t>Қорғауға ұсынылатын қағидалар:</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-оқығандықтың өлшемдері, көрсеткіштері, деңгейлері; </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3347BA" w:rsidRPr="002D3153" w:rsidRDefault="003347BA" w:rsidP="003347BA">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3347BA" w:rsidRPr="002D3153" w:rsidRDefault="003347BA" w:rsidP="003347BA">
      <w:pPr>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2D3153">
        <w:rPr>
          <w:rFonts w:ascii="Times New Roman" w:hAnsi="Times New Roman" w:cs="Times New Roman"/>
          <w:noProof/>
          <w:color w:val="C00000"/>
          <w:spacing w:val="2"/>
          <w:sz w:val="24"/>
          <w:szCs w:val="24"/>
          <w:lang w:val="kk-KZ"/>
        </w:rPr>
        <w:t>н,</w:t>
      </w:r>
      <w:r w:rsidRPr="002D3153">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2D3153">
        <w:rPr>
          <w:rFonts w:ascii="Times New Roman" w:hAnsi="Times New Roman" w:cs="Times New Roman"/>
          <w:color w:val="FF0000"/>
          <w:sz w:val="24"/>
          <w:szCs w:val="24"/>
          <w:lang w:val="kk-KZ" w:eastAsia="ar-SA"/>
        </w:rPr>
        <w:t xml:space="preserve">  </w:t>
      </w:r>
      <w:r w:rsidRPr="002D3153">
        <w:rPr>
          <w:rFonts w:ascii="Times New Roman" w:hAnsi="Times New Roman" w:cs="Times New Roman"/>
          <w:sz w:val="24"/>
          <w:szCs w:val="24"/>
          <w:lang w:val="kk-KZ" w:eastAsia="ar-SA"/>
        </w:rPr>
        <w:t>Мазмұны қорғалуға тиісті қағидалар болып табылады.</w:t>
      </w:r>
    </w:p>
    <w:p w:rsidR="003347BA" w:rsidRPr="002D3153" w:rsidRDefault="003347BA" w:rsidP="003347BA">
      <w:pPr>
        <w:shd w:val="clear" w:color="auto" w:fill="FFFFFF"/>
        <w:tabs>
          <w:tab w:val="left" w:pos="540"/>
        </w:tabs>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2D3153">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p>
    <w:p w:rsidR="003347BA" w:rsidRPr="002D3153" w:rsidRDefault="003347BA" w:rsidP="003347BA">
      <w:pPr>
        <w:widowControl w:val="0"/>
        <w:tabs>
          <w:tab w:val="left" w:pos="113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3347BA" w:rsidRPr="002D3153" w:rsidRDefault="003347BA" w:rsidP="003347BA">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1.Зерттеу  нәтижелері дегеніміз не?</w:t>
      </w:r>
    </w:p>
    <w:p w:rsidR="003347BA" w:rsidRPr="002D3153" w:rsidRDefault="003347BA" w:rsidP="003347BA">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2. Зерттеу  нәтижелерінің негізгі бөлі</w:t>
      </w:r>
      <w:r w:rsidRPr="002D3153">
        <w:rPr>
          <w:rFonts w:ascii="Times New Roman" w:eastAsia="Times New Roman" w:hAnsi="Times New Roman" w:cs="Times New Roman"/>
          <w:sz w:val="24"/>
          <w:szCs w:val="24"/>
          <w:lang w:val="kk-KZ" w:eastAsia="ar-SA"/>
        </w:rPr>
        <w:t>к</w:t>
      </w:r>
      <w:r w:rsidRPr="002D3153">
        <w:rPr>
          <w:rFonts w:ascii="Times New Roman" w:eastAsia="Times New Roman" w:hAnsi="Times New Roman" w:cs="Times New Roman"/>
          <w:sz w:val="24"/>
          <w:szCs w:val="24"/>
          <w:lang w:eastAsia="ar-SA"/>
        </w:rPr>
        <w:t>терін сипаттаңыз.</w:t>
      </w:r>
    </w:p>
    <w:p w:rsidR="003347BA" w:rsidRPr="002D3153" w:rsidRDefault="003347BA" w:rsidP="003347BA">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3.Іргелі және қолданбалы зерттеулердің нәтижелерінің айырмашылықтарын негіздеңіз.</w:t>
      </w:r>
    </w:p>
    <w:p w:rsidR="003347BA" w:rsidRPr="002D3153" w:rsidRDefault="003347BA" w:rsidP="003347BA">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 xml:space="preserve">4. </w:t>
      </w:r>
      <w:r w:rsidRPr="002D3153">
        <w:rPr>
          <w:rFonts w:ascii="Times New Roman" w:hAnsi="Times New Roman" w:cs="Times New Roman"/>
          <w:sz w:val="24"/>
          <w:szCs w:val="24"/>
          <w:lang w:eastAsia="ar-SA"/>
        </w:rPr>
        <w:t>Қорғауға ұсынылатын қағидаларды құрастыру ережелері қандай</w:t>
      </w:r>
      <w:r w:rsidRPr="002D3153">
        <w:rPr>
          <w:rFonts w:ascii="Times New Roman" w:eastAsia="Times New Roman" w:hAnsi="Times New Roman" w:cs="Times New Roman"/>
          <w:sz w:val="24"/>
          <w:szCs w:val="24"/>
          <w:lang w:eastAsia="ar-SA"/>
        </w:rPr>
        <w:t>?</w:t>
      </w:r>
    </w:p>
    <w:p w:rsidR="003347BA" w:rsidRPr="002D3153" w:rsidRDefault="003347BA" w:rsidP="003347BA">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3347BA" w:rsidRPr="002D3153" w:rsidRDefault="003347BA" w:rsidP="003347BA">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3347BA" w:rsidRPr="002D3153" w:rsidRDefault="003347BA" w:rsidP="003347BA">
      <w:pPr>
        <w:tabs>
          <w:tab w:val="left" w:pos="-567"/>
          <w:tab w:val="left" w:pos="-142"/>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Зерттеудің теориялық жане тәжірибелік маңыздылығын қандай өлшемдер арқылы анықтайды ? Жауабыңызды негіздеңіз.</w:t>
      </w:r>
    </w:p>
    <w:p w:rsidR="003347BA" w:rsidRPr="002D3153" w:rsidRDefault="003347BA" w:rsidP="003347BA">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sz w:val="24"/>
          <w:szCs w:val="24"/>
          <w:lang w:val="kk-KZ"/>
        </w:rPr>
        <w:t xml:space="preserve">8. </w:t>
      </w:r>
      <w:r w:rsidRPr="002D3153">
        <w:rPr>
          <w:rFonts w:ascii="Times New Roman" w:hAnsi="Times New Roman" w:cs="Times New Roman"/>
          <w:bCs/>
          <w:iCs/>
          <w:sz w:val="24"/>
          <w:szCs w:val="24"/>
        </w:rPr>
        <w:t>Ғылыми-педагогкалық зерттеу жұмыстарының жаңашылдығын анықтау әдістері.</w:t>
      </w:r>
    </w:p>
    <w:p w:rsidR="003347BA" w:rsidRPr="002D3153" w:rsidRDefault="003347BA" w:rsidP="003347BA">
      <w:pPr>
        <w:tabs>
          <w:tab w:val="left" w:pos="-567"/>
          <w:tab w:val="left" w:pos="-142"/>
        </w:tabs>
        <w:spacing w:after="0" w:line="240" w:lineRule="auto"/>
        <w:ind w:right="-568"/>
        <w:jc w:val="both"/>
        <w:rPr>
          <w:rFonts w:ascii="Times New Roman" w:hAnsi="Times New Roman" w:cs="Times New Roman"/>
          <w:bCs/>
          <w:iCs/>
          <w:noProof/>
          <w:spacing w:val="2"/>
          <w:sz w:val="24"/>
          <w:szCs w:val="24"/>
        </w:rPr>
      </w:pPr>
      <w:r w:rsidRPr="002D3153">
        <w:rPr>
          <w:rFonts w:ascii="Times New Roman" w:hAnsi="Times New Roman" w:cs="Times New Roman"/>
          <w:bCs/>
          <w:iCs/>
          <w:noProof/>
          <w:spacing w:val="2"/>
          <w:sz w:val="24"/>
          <w:szCs w:val="24"/>
          <w:lang w:val="kk-KZ"/>
        </w:rPr>
        <w:t xml:space="preserve">9. </w:t>
      </w:r>
      <w:r w:rsidRPr="002D3153">
        <w:rPr>
          <w:rFonts w:ascii="Times New Roman" w:hAnsi="Times New Roman" w:cs="Times New Roman"/>
          <w:sz w:val="24"/>
          <w:szCs w:val="24"/>
        </w:rPr>
        <w:t>Тақырыптың көкейкестілігі өлшемдеріне сәйкес өз зерттеуіңіздің өзектілігін бағалаңыз. Жауабыңызды негіздеңіз.</w:t>
      </w:r>
    </w:p>
    <w:p w:rsidR="003347BA" w:rsidRPr="002D3153" w:rsidRDefault="003347BA" w:rsidP="003347BA">
      <w:pPr>
        <w:tabs>
          <w:tab w:val="left" w:pos="-567"/>
          <w:tab w:val="left" w:pos="-142"/>
        </w:tabs>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sz w:val="24"/>
          <w:szCs w:val="24"/>
          <w:lang w:val="kk-KZ" w:eastAsia="ko-KR"/>
        </w:rPr>
        <w:t xml:space="preserve">10. </w:t>
      </w:r>
      <w:r w:rsidRPr="002D3153">
        <w:rPr>
          <w:rFonts w:ascii="Times New Roman" w:hAnsi="Times New Roman" w:cs="Times New Roman"/>
          <w:sz w:val="24"/>
          <w:szCs w:val="24"/>
          <w:lang w:eastAsia="ko-KR"/>
        </w:rPr>
        <w:t xml:space="preserve"> «</w:t>
      </w:r>
      <w:r w:rsidRPr="002D3153">
        <w:rPr>
          <w:rFonts w:ascii="Times New Roman" w:hAnsi="Times New Roman" w:cs="Times New Roman"/>
          <w:sz w:val="24"/>
          <w:szCs w:val="24"/>
        </w:rPr>
        <w:t>Ғылыми-педагогикалық зерттеу сапасын бағалау (өзектілігі, жаңалығы, теориялық маңыздылығы)</w:t>
      </w:r>
      <w:r w:rsidRPr="002D3153">
        <w:rPr>
          <w:rFonts w:ascii="Times New Roman" w:hAnsi="Times New Roman" w:cs="Times New Roman"/>
          <w:bCs/>
          <w:noProof/>
          <w:sz w:val="24"/>
          <w:szCs w:val="24"/>
        </w:rPr>
        <w:t>»</w:t>
      </w:r>
      <w:r w:rsidRPr="002D3153">
        <w:rPr>
          <w:rFonts w:ascii="Times New Roman" w:hAnsi="Times New Roman" w:cs="Times New Roman"/>
          <w:iCs/>
          <w:sz w:val="24"/>
          <w:szCs w:val="24"/>
        </w:rPr>
        <w:t xml:space="preserve"> тақырыбында</w:t>
      </w:r>
      <w:r w:rsidRPr="002D3153">
        <w:rPr>
          <w:rFonts w:ascii="Times New Roman" w:hAnsi="Times New Roman" w:cs="Times New Roman"/>
          <w:b/>
          <w:iCs/>
          <w:sz w:val="24"/>
          <w:szCs w:val="24"/>
        </w:rPr>
        <w:t xml:space="preserve"> </w:t>
      </w:r>
      <w:r w:rsidRPr="002D3153">
        <w:rPr>
          <w:rFonts w:ascii="Times New Roman" w:hAnsi="Times New Roman" w:cs="Times New Roman"/>
          <w:iCs/>
          <w:sz w:val="24"/>
          <w:szCs w:val="24"/>
        </w:rPr>
        <w:t>кесте толтырыңыз</w:t>
      </w:r>
    </w:p>
    <w:p w:rsidR="003347BA" w:rsidRPr="002D3153" w:rsidRDefault="003347BA" w:rsidP="003347BA">
      <w:pPr>
        <w:widowControl w:val="0"/>
        <w:shd w:val="clear" w:color="auto" w:fill="FFFFFF"/>
        <w:tabs>
          <w:tab w:val="left" w:pos="-567"/>
          <w:tab w:val="left" w:pos="-142"/>
          <w:tab w:val="left" w:pos="0"/>
          <w:tab w:val="left" w:pos="1134"/>
        </w:tabs>
        <w:suppressAutoHyphens/>
        <w:spacing w:after="0" w:line="240" w:lineRule="auto"/>
        <w:ind w:right="-568"/>
        <w:jc w:val="both"/>
        <w:rPr>
          <w:rFonts w:ascii="Times New Roman" w:hAnsi="Times New Roman" w:cs="Times New Roman"/>
          <w:spacing w:val="-13"/>
          <w:w w:val="102"/>
          <w:sz w:val="24"/>
          <w:szCs w:val="24"/>
          <w:lang w:eastAsia="ar-SA"/>
        </w:rPr>
      </w:pPr>
      <w:r w:rsidRPr="002D3153">
        <w:rPr>
          <w:rFonts w:ascii="Times New Roman" w:hAnsi="Times New Roman" w:cs="Times New Roman"/>
          <w:sz w:val="24"/>
          <w:szCs w:val="24"/>
          <w:lang w:val="kk-KZ"/>
        </w:rPr>
        <w:t xml:space="preserve"> 11. </w:t>
      </w:r>
      <w:r w:rsidRPr="002D3153">
        <w:rPr>
          <w:rFonts w:ascii="Times New Roman" w:hAnsi="Times New Roman" w:cs="Times New Roman"/>
          <w:sz w:val="24"/>
          <w:szCs w:val="24"/>
        </w:rPr>
        <w:t xml:space="preserve">Өзіңіздің зерттеу тақырыбыңызды таңдаудың дұрыстығын төмендегідей матрицаның </w:t>
      </w:r>
      <w:r w:rsidRPr="002D3153">
        <w:rPr>
          <w:rFonts w:ascii="Times New Roman" w:hAnsi="Times New Roman" w:cs="Times New Roman"/>
          <w:sz w:val="24"/>
          <w:szCs w:val="24"/>
        </w:rPr>
        <w:lastRenderedPageBreak/>
        <w:t>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3347BA" w:rsidRPr="002D3153" w:rsidRDefault="003347BA" w:rsidP="003347BA">
      <w:pPr>
        <w:tabs>
          <w:tab w:val="left" w:pos="0"/>
          <w:tab w:val="left" w:pos="426"/>
        </w:tabs>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color w:val="C00000"/>
          <w:sz w:val="24"/>
          <w:szCs w:val="24"/>
          <w:lang w:val="kk-KZ" w:eastAsia="ar-SA"/>
        </w:rPr>
        <w:tab/>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center"/>
        <w:rPr>
          <w:rFonts w:ascii="Times New Roman" w:hAnsi="Times New Roman" w:cs="Times New Roman"/>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en-US"/>
        </w:rPr>
      </w:pPr>
      <w:r w:rsidRPr="002D3153">
        <w:rPr>
          <w:rFonts w:ascii="Times New Roman" w:hAnsi="Times New Roman" w:cs="Times New Roman"/>
          <w:b/>
          <w:bCs/>
          <w:sz w:val="24"/>
          <w:szCs w:val="24"/>
          <w:lang w:val="kk-KZ"/>
        </w:rPr>
        <w:lastRenderedPageBreak/>
        <w:t>14-дәріс. Тақырыбы: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2D3153">
        <w:rPr>
          <w:rFonts w:ascii="Times New Roman" w:hAnsi="Times New Roman" w:cs="Times New Roman"/>
          <w:b/>
          <w:sz w:val="24"/>
          <w:szCs w:val="24"/>
          <w:lang w:val="kk-KZ"/>
        </w:rPr>
        <w:t>.</w:t>
      </w:r>
      <w:r w:rsidRPr="002D3153">
        <w:rPr>
          <w:rFonts w:ascii="Times New Roman" w:hAnsi="Times New Roman" w:cs="Times New Roman"/>
          <w:b/>
          <w:sz w:val="24"/>
          <w:szCs w:val="24"/>
          <w:lang w:val="en-US"/>
        </w:rPr>
        <w:t xml:space="preserve"> (</w:t>
      </w:r>
      <w:r w:rsidRPr="002D3153">
        <w:rPr>
          <w:rFonts w:ascii="Times New Roman" w:hAnsi="Times New Roman" w:cs="Times New Roman"/>
          <w:b/>
          <w:sz w:val="24"/>
          <w:szCs w:val="24"/>
          <w:lang w:val="kk-KZ"/>
        </w:rPr>
        <w:t>дәріс-дискуссия</w:t>
      </w:r>
      <w:r w:rsidRPr="002D3153">
        <w:rPr>
          <w:rFonts w:ascii="Times New Roman" w:hAnsi="Times New Roman" w:cs="Times New Roman"/>
          <w:b/>
          <w:sz w:val="24"/>
          <w:szCs w:val="24"/>
          <w:lang w:val="en-US"/>
        </w:rPr>
        <w:t>)</w:t>
      </w: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Ғылыми зерттеу жұмыстарын орындаушылар: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 ҒЗЖ: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жетекшілері тақырыптардың ғылыми жетекшілері ретінде қосымша ҒЗЖ орындау алады.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Оқытушылардың ғылыми зерттеу жұмыстары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7.1 ЖОО-ның ОҚП-сының ғылыми қызметінің негізгі бағыттары: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ЖОО-ға толық мөлшерде жұмыс істейтін универсиеттің барлық оқытушылары қатысуға тиісті;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 оқытушыларының ҒЗЖ -сы бойынша жоспарлау тәртібі мен қорытынды шығаруы.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Доктранттар, аспиранттар, магистранттар мен ізденушілердің ғылыми зерттеу жұмыстары</w:t>
      </w:r>
      <w:r w:rsidRPr="002D3153">
        <w:rPr>
          <w:rFonts w:ascii="Times New Roman" w:hAnsi="Times New Roman" w:cs="Times New Roman"/>
          <w:sz w:val="24"/>
          <w:szCs w:val="24"/>
          <w:lang w:val="kk-KZ"/>
        </w:rPr>
        <w:t xml:space="preserve">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3347BA" w:rsidRPr="002D3153" w:rsidRDefault="003347BA" w:rsidP="003347BA">
      <w:pPr>
        <w:pStyle w:val="af5"/>
        <w:tabs>
          <w:tab w:val="left" w:pos="-426"/>
          <w:tab w:val="left" w:pos="0"/>
        </w:tabs>
        <w:ind w:right="-568"/>
        <w:jc w:val="both"/>
        <w:rPr>
          <w:b/>
          <w:lang w:val="kk-KZ"/>
        </w:rPr>
      </w:pPr>
      <w:r w:rsidRPr="002D3153">
        <w:rPr>
          <w:b/>
          <w:lang w:val="en-US"/>
        </w:rPr>
        <w:tab/>
      </w:r>
      <w:r w:rsidRPr="002D3153">
        <w:rPr>
          <w:b/>
          <w:lang w:val="kk-KZ"/>
        </w:rPr>
        <w:t xml:space="preserve"> Студенттер ұжымының жұмысын ұйымдастыру және жоспарлау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Студенттердің ғылыми зерттеу жұмыстары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ЖОО-дағы СҒЗЖ жүйесінің негізгі мақсаттары: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w:t>
      </w:r>
      <w:r w:rsidRPr="002D3153">
        <w:rPr>
          <w:rFonts w:ascii="Times New Roman" w:hAnsi="Times New Roman" w:cs="Times New Roman"/>
          <w:sz w:val="24"/>
          <w:szCs w:val="24"/>
          <w:lang w:val="kk-KZ"/>
        </w:rPr>
        <w:lastRenderedPageBreak/>
        <w:t xml:space="preserve">асыруы – оның қабілеті мен қажеттілігіне сәйкес әрқайсысы үшін сапалы, тең және қол жеткізу болып табылады.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жүйесін қалыптастырудың негізгі міндеттері болып табылады: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ғылыми жұмыс түрлері: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ҒЗЖ-ның орындалуына қатысу;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СҚБ, СЖБ, СТБ – да, ғылыми үйірмелерде жұмыс;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семинарлар мен дөңгелек үстел жұмысына қатысу;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конкурстарға қатысу (институт, аймақтық, халықаралық);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сынақтан өту.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оқу процесіне енетін ғылыми зерттеу жұмыстары;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студенттердің ғылыми семинар жұмыстары;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 xml:space="preserve">Ұлттық тәрбие бағытында студенттердің ғылыми-зерттеу жұмыстарын ұйымдастыру жолдары. </w:t>
      </w:r>
      <w:r w:rsidRPr="002D3153">
        <w:rPr>
          <w:rFonts w:ascii="Times New Roman" w:hAnsi="Times New Roman" w:cs="Times New Roman"/>
          <w:sz w:val="24"/>
          <w:szCs w:val="24"/>
          <w:lang w:val="kk-KZ"/>
        </w:rPr>
        <w:t xml:space="preserve">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w:t>
      </w:r>
      <w:r w:rsidRPr="002D3153">
        <w:rPr>
          <w:rFonts w:ascii="Times New Roman" w:hAnsi="Times New Roman" w:cs="Times New Roman"/>
          <w:sz w:val="24"/>
          <w:szCs w:val="24"/>
          <w:lang w:val="kk-KZ"/>
        </w:rPr>
        <w:lastRenderedPageBreak/>
        <w:t>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кіріктірілген шығармашылық зерттеу жұмысын орындау.</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мәселені анықтайды және зерттеу жұмысының жоспарын жасайды; </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(психологиялық, педагогикалық) әдебиеттерді зерттеу тақырыбына сай таңдап, жинастырады;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өз беттерінше әдебиетке талдау жасап, оны ғылыми жетекшімен біріге отырып талқылайды;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жүргізу ретін анықтайды;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жүргізу тәртібін жасайды;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жүргізеді;</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алынған нәтижелерді талдайды және оларды ғылыми есеп немесе көрсетілім түрінде даярлайды.</w:t>
      </w:r>
    </w:p>
    <w:p w:rsidR="003347BA" w:rsidRPr="002D3153" w:rsidRDefault="003347BA" w:rsidP="003347BA">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rPr>
        <w:t xml:space="preserve">Ғылыми зерттеу жұмыстары бойынша есеп беру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кезеңіндегі ғылыми жарияланым саны;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мен тақырыптап тізбесі және оларда сөйленген сөздер;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беру кезеңінде қорғалған диссертация тематикасы.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ҒЗЖ нәтижесін бағалау: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оқытушылардың ғылыми мақалалары мен монографияларының дәйектемелері;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қаржыландырылған ҒЗЖ көлемі;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зерттеулерді орындалуға грант мөлшері;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 есебі;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 ғылыми мақалалардың жариялану саны;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ҒЗЖ-ға қатыстырылған студенттер саны;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rPr>
        <w:t>- алынған патенттер санымен өткізіледі</w:t>
      </w:r>
      <w:r w:rsidRPr="002D3153">
        <w:rPr>
          <w:rFonts w:ascii="Times New Roman" w:hAnsi="Times New Roman" w:cs="Times New Roman"/>
          <w:b/>
          <w:sz w:val="24"/>
          <w:szCs w:val="24"/>
          <w:lang w:val="kk-KZ"/>
        </w:rPr>
        <w:t>:</w:t>
      </w:r>
    </w:p>
    <w:p w:rsidR="003347BA" w:rsidRPr="002D3153" w:rsidRDefault="003347BA" w:rsidP="003347BA">
      <w:pPr>
        <w:pStyle w:val="25"/>
        <w:tabs>
          <w:tab w:val="left" w:pos="-426"/>
          <w:tab w:val="left" w:pos="0"/>
        </w:tabs>
        <w:spacing w:after="0" w:line="240" w:lineRule="auto"/>
        <w:ind w:right="-568"/>
        <w:jc w:val="both"/>
        <w:rPr>
          <w:lang w:val="be-BY"/>
        </w:rPr>
      </w:pPr>
      <w:r w:rsidRPr="002D3153">
        <w:rPr>
          <w:lang w:val="kk-KZ"/>
        </w:rPr>
        <w:t xml:space="preserve">1. </w:t>
      </w:r>
      <w:r w:rsidRPr="002D3153">
        <w:rPr>
          <w:lang w:val="be-BY"/>
        </w:rPr>
        <w:t>Әдебиетпен жұмыс әдістемесі.</w:t>
      </w:r>
    </w:p>
    <w:p w:rsidR="003347BA" w:rsidRPr="002D3153" w:rsidRDefault="003347BA" w:rsidP="003347BA">
      <w:pPr>
        <w:pStyle w:val="25"/>
        <w:tabs>
          <w:tab w:val="left" w:pos="-426"/>
          <w:tab w:val="left" w:pos="0"/>
        </w:tabs>
        <w:spacing w:after="0" w:line="240" w:lineRule="auto"/>
        <w:ind w:right="-568"/>
        <w:jc w:val="both"/>
        <w:rPr>
          <w:lang w:val="be-BY"/>
        </w:rPr>
      </w:pPr>
      <w:r w:rsidRPr="002D3153">
        <w:rPr>
          <w:lang w:val="be-BY"/>
        </w:rPr>
        <w:t>2. Реферат жазу әдістемесі</w:t>
      </w:r>
    </w:p>
    <w:p w:rsidR="003347BA" w:rsidRPr="002D3153" w:rsidRDefault="003347BA" w:rsidP="003347BA">
      <w:pPr>
        <w:pStyle w:val="25"/>
        <w:tabs>
          <w:tab w:val="left" w:pos="-426"/>
          <w:tab w:val="left" w:pos="0"/>
        </w:tabs>
        <w:spacing w:after="0" w:line="240" w:lineRule="auto"/>
        <w:ind w:right="-568"/>
        <w:jc w:val="both"/>
        <w:rPr>
          <w:lang w:val="be-BY"/>
        </w:rPr>
      </w:pPr>
      <w:r w:rsidRPr="002D3153">
        <w:rPr>
          <w:lang w:val="be-BY"/>
        </w:rPr>
        <w:t>3. Ғылыми мақала, есеп және баяндама жазу әдістемесі</w:t>
      </w:r>
    </w:p>
    <w:p w:rsidR="003347BA" w:rsidRPr="002D3153" w:rsidRDefault="003347BA" w:rsidP="003347BA">
      <w:pPr>
        <w:pStyle w:val="25"/>
        <w:tabs>
          <w:tab w:val="left" w:pos="-426"/>
          <w:tab w:val="left" w:pos="0"/>
        </w:tabs>
        <w:spacing w:after="0" w:line="240" w:lineRule="auto"/>
        <w:ind w:right="-568"/>
        <w:jc w:val="both"/>
        <w:rPr>
          <w:b/>
          <w:lang w:val="kk-KZ"/>
        </w:rPr>
      </w:pPr>
      <w:r w:rsidRPr="002D3153">
        <w:rPr>
          <w:lang w:val="be-BY"/>
        </w:rPr>
        <w:t xml:space="preserve"> 4. Әдістемелік нұсқау, монография және тезистің  құрылымы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ab/>
        <w:t>Педагогикалық зерттеу үшін төмендегі жағдайларды ескеру керек:</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Негізгі ғылыми ұғымдарды білуі және түсінігі болуы.</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 белгілері бойынша бір-біріне жақын фактілерді таңдай білуі.</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Жалпы ғылыми ережелерге сай фактілерді іріктеуі.</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Фактілер мен құбылыстарды талдап, саралап бере алуды үйрену.</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3347BA" w:rsidRPr="002D3153" w:rsidRDefault="003347BA" w:rsidP="003347BA">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3347BA" w:rsidRPr="002D3153" w:rsidRDefault="003347BA" w:rsidP="003347BA">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2D3153">
        <w:rPr>
          <w:rFonts w:ascii="Times New Roman" w:hAnsi="Times New Roman" w:cs="Times New Roman"/>
          <w:i/>
          <w:sz w:val="24"/>
          <w:szCs w:val="24"/>
          <w:lang w:val="kk-KZ"/>
        </w:rPr>
        <w:t>Жарықбаев Қ. Психология. – Алматы: Санат, 1993. – 272 б.</w:t>
      </w:r>
    </w:p>
    <w:p w:rsidR="003347BA" w:rsidRPr="002D3153" w:rsidRDefault="003347BA" w:rsidP="003347BA">
      <w:pPr>
        <w:widowControl w:val="0"/>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Диссертациялық зерттеулерді жазу үлгісі: </w:t>
      </w:r>
      <w:r w:rsidRPr="002D3153">
        <w:rPr>
          <w:rFonts w:ascii="Times New Roman" w:hAnsi="Times New Roman" w:cs="Times New Roman"/>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2D3153">
        <w:rPr>
          <w:rFonts w:ascii="Times New Roman" w:eastAsia="Batang" w:hAnsi="Times New Roman" w:cs="Times New Roman"/>
          <w:i/>
          <w:sz w:val="24"/>
          <w:szCs w:val="24"/>
          <w:lang w:val="be-BY" w:eastAsia="ko-KR"/>
        </w:rPr>
        <w:t xml:space="preserve"> </w:t>
      </w:r>
      <w:r w:rsidRPr="002D3153">
        <w:rPr>
          <w:rFonts w:ascii="Times New Roman" w:hAnsi="Times New Roman" w:cs="Times New Roman"/>
          <w:i/>
          <w:sz w:val="24"/>
          <w:szCs w:val="24"/>
          <w:lang w:val="be-BY"/>
        </w:rPr>
        <w:t>с.</w:t>
      </w:r>
      <w:r w:rsidRPr="002D3153">
        <w:rPr>
          <w:rFonts w:ascii="Times New Roman" w:hAnsi="Times New Roman" w:cs="Times New Roman"/>
          <w:sz w:val="24"/>
          <w:szCs w:val="24"/>
          <w:lang w:val="kk-KZ"/>
        </w:rPr>
        <w:t xml:space="preserve"> </w:t>
      </w:r>
    </w:p>
    <w:p w:rsidR="003347BA" w:rsidRPr="002D3153" w:rsidRDefault="003347BA" w:rsidP="003347BA">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szCs w:val="24"/>
          <w:lang w:val="kk-KZ"/>
        </w:rPr>
      </w:pPr>
      <w:r w:rsidRPr="002D3153">
        <w:rPr>
          <w:rFonts w:ascii="Times New Roman" w:hAnsi="Times New Roman" w:cs="Times New Roman"/>
          <w:szCs w:val="24"/>
          <w:lang w:val="kk-KZ"/>
        </w:rPr>
        <w:t xml:space="preserve">Редакция басқарылған жағдайдағы әдебиетті жазу үлгісі: </w:t>
      </w:r>
      <w:r w:rsidRPr="002D3153">
        <w:rPr>
          <w:rFonts w:ascii="Times New Roman" w:hAnsi="Times New Roman" w:cs="Times New Roman"/>
          <w:i/>
          <w:szCs w:val="24"/>
          <w:lang w:val="kk-KZ"/>
        </w:rPr>
        <w:t>Алексеев В.Е. Обучение учащихся элементам конструирования в процессе трудового обучения /Под. ред. П.Н.Андрианова. – М., 1972. – С. 102–104.</w:t>
      </w:r>
      <w:r w:rsidRPr="002D3153">
        <w:rPr>
          <w:rFonts w:ascii="Times New Roman" w:hAnsi="Times New Roman" w:cs="Times New Roman"/>
          <w:bCs/>
          <w:szCs w:val="24"/>
          <w:lang w:val="kk-KZ"/>
        </w:rPr>
        <w:t xml:space="preserve"> </w:t>
      </w:r>
    </w:p>
    <w:p w:rsidR="003347BA" w:rsidRPr="002D3153" w:rsidRDefault="003347BA" w:rsidP="003347BA">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i/>
          <w:szCs w:val="24"/>
          <w:lang w:val="kk-KZ"/>
        </w:rPr>
      </w:pPr>
      <w:r w:rsidRPr="002D3153">
        <w:rPr>
          <w:rFonts w:ascii="Times New Roman" w:hAnsi="Times New Roman" w:cs="Times New Roman"/>
          <w:bCs/>
          <w:szCs w:val="24"/>
          <w:lang w:val="kk-KZ"/>
        </w:rPr>
        <w:t xml:space="preserve">Интернет желісінен алынған жағдайда: </w:t>
      </w:r>
      <w:r w:rsidRPr="002D3153">
        <w:rPr>
          <w:rFonts w:ascii="Times New Roman" w:hAnsi="Times New Roman" w:cs="Times New Roman"/>
          <w:bCs/>
          <w:i/>
          <w:szCs w:val="24"/>
          <w:lang w:val="kk-KZ"/>
        </w:rPr>
        <w:t xml:space="preserve">Аронов А.М. Предметно-методологические основы компетентности педагога / Материалы конференции // </w:t>
      </w:r>
      <w:hyperlink r:id="rId30" w:history="1">
        <w:r w:rsidRPr="002D3153">
          <w:rPr>
            <w:rStyle w:val="af1"/>
            <w:rFonts w:ascii="Times New Roman" w:hAnsi="Times New Roman" w:cs="Times New Roman"/>
            <w:bCs/>
            <w:i/>
            <w:szCs w:val="24"/>
          </w:rPr>
          <w:t>www.conf.krasu</w:t>
        </w:r>
      </w:hyperlink>
    </w:p>
    <w:p w:rsidR="003347BA" w:rsidRPr="002D3153" w:rsidRDefault="003347BA" w:rsidP="003347BA">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bCs/>
          <w:sz w:val="24"/>
          <w:szCs w:val="24"/>
          <w:lang w:val="kk-KZ"/>
        </w:rPr>
        <w:t>Педагогикалық баслымдарды пайдаланған жағдайда:</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 xml:space="preserve">Стеркина Р.Б. Преемственность должна строится по законом развития ребенка. // Учительская газета. –1998. – №19. – С.9-11. </w:t>
      </w:r>
    </w:p>
    <w:p w:rsidR="003347BA" w:rsidRPr="002D3153" w:rsidRDefault="003347BA" w:rsidP="003347BA">
      <w:pPr>
        <w:tabs>
          <w:tab w:val="left" w:pos="-426"/>
          <w:tab w:val="left" w:pos="0"/>
        </w:tabs>
        <w:snapToGrid w:val="0"/>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3347BA" w:rsidRPr="002D3153" w:rsidRDefault="003347BA" w:rsidP="003347BA">
      <w:pPr>
        <w:pStyle w:val="a6"/>
        <w:tabs>
          <w:tab w:val="left" w:pos="-426"/>
          <w:tab w:val="left" w:pos="0"/>
        </w:tabs>
        <w:ind w:right="-568"/>
        <w:jc w:val="both"/>
        <w:rPr>
          <w:rFonts w:ascii="Times New Roman" w:hAnsi="Times New Roman" w:cs="Times New Roman"/>
          <w:b w:val="0"/>
          <w:noProof/>
          <w:color w:val="000000"/>
          <w:szCs w:val="24"/>
          <w:lang w:val="kk-KZ"/>
        </w:rPr>
      </w:pPr>
      <w:r w:rsidRPr="002D3153">
        <w:rPr>
          <w:rFonts w:ascii="Times New Roman" w:hAnsi="Times New Roman" w:cs="Times New Roman"/>
          <w:noProof/>
          <w:color w:val="000000"/>
          <w:szCs w:val="24"/>
          <w:lang w:val="be-BY"/>
        </w:rPr>
        <w:t>Ан</w:t>
      </w:r>
      <w:r w:rsidRPr="002D3153">
        <w:rPr>
          <w:rFonts w:ascii="Times New Roman" w:hAnsi="Times New Roman" w:cs="Times New Roman"/>
          <w:noProof/>
          <w:color w:val="000000"/>
          <w:szCs w:val="24"/>
          <w:lang w:val="kk-KZ"/>
        </w:rPr>
        <w:t>датпа (ан</w:t>
      </w:r>
      <w:r w:rsidRPr="002D3153">
        <w:rPr>
          <w:rFonts w:ascii="Times New Roman" w:hAnsi="Times New Roman" w:cs="Times New Roman"/>
          <w:noProof/>
          <w:color w:val="000000"/>
          <w:szCs w:val="24"/>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2D3153">
        <w:rPr>
          <w:rFonts w:ascii="Times New Roman" w:hAnsi="Times New Roman" w:cs="Times New Roman"/>
          <w:noProof/>
          <w:color w:val="000000"/>
          <w:szCs w:val="24"/>
          <w:lang w:val="kk-KZ"/>
        </w:rPr>
        <w:t>қ</w:t>
      </w:r>
      <w:r w:rsidRPr="002D3153">
        <w:rPr>
          <w:rFonts w:ascii="Times New Roman" w:hAnsi="Times New Roman" w:cs="Times New Roman"/>
          <w:noProof/>
          <w:color w:val="000000"/>
          <w:szCs w:val="24"/>
          <w:lang w:val="be-BY"/>
        </w:rPr>
        <w:t>ысқаша сипаттамасы.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түсінігіне энциклопедиялар мен сөздік</w:t>
      </w:r>
      <w:r w:rsidRPr="002D3153">
        <w:rPr>
          <w:rFonts w:ascii="Times New Roman" w:hAnsi="Times New Roman" w:cs="Times New Roman"/>
          <w:noProof/>
          <w:color w:val="000000"/>
          <w:szCs w:val="24"/>
          <w:lang w:val="kk-KZ"/>
        </w:rPr>
        <w:t>т</w:t>
      </w:r>
      <w:r w:rsidRPr="002D3153">
        <w:rPr>
          <w:rFonts w:ascii="Times New Roman" w:hAnsi="Times New Roman" w:cs="Times New Roman"/>
          <w:noProof/>
          <w:color w:val="000000"/>
          <w:szCs w:val="24"/>
          <w:lang w:val="be-BY"/>
        </w:rPr>
        <w:t>ерде мынадай анықтама берілген: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 (лат аппоіаііо -ескертпе) кітаптың, мақаланың мазм</w:t>
      </w:r>
      <w:r w:rsidRPr="002D3153">
        <w:rPr>
          <w:rFonts w:ascii="Times New Roman" w:hAnsi="Times New Roman" w:cs="Times New Roman"/>
          <w:noProof/>
          <w:color w:val="000000"/>
          <w:szCs w:val="24"/>
          <w:lang w:val="kk-KZ"/>
        </w:rPr>
        <w:t>ұ</w:t>
      </w:r>
      <w:r w:rsidRPr="002D3153">
        <w:rPr>
          <w:rFonts w:ascii="Times New Roman" w:hAnsi="Times New Roman" w:cs="Times New Roman"/>
          <w:noProof/>
          <w:color w:val="000000"/>
          <w:szCs w:val="24"/>
          <w:lang w:val="be-BY"/>
        </w:rPr>
        <w:t>нын, саяси-идеялық бағытын, құндылығын түсіндіретін қышқаша сипаттама</w:t>
      </w:r>
      <w:r w:rsidRPr="002D3153">
        <w:rPr>
          <w:rFonts w:ascii="Times New Roman" w:hAnsi="Times New Roman" w:cs="Times New Roman"/>
          <w:noProof/>
          <w:color w:val="000000"/>
          <w:szCs w:val="24"/>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3347BA" w:rsidRPr="002D3153" w:rsidRDefault="003347BA" w:rsidP="003347BA">
      <w:pPr>
        <w:pStyle w:val="a6"/>
        <w:tabs>
          <w:tab w:val="left" w:pos="-426"/>
          <w:tab w:val="left" w:pos="0"/>
        </w:tabs>
        <w:ind w:right="-568"/>
        <w:jc w:val="both"/>
        <w:rPr>
          <w:rFonts w:ascii="Times New Roman" w:hAnsi="Times New Roman" w:cs="Times New Roman"/>
          <w:szCs w:val="24"/>
          <w:lang w:val="kk-KZ"/>
        </w:rPr>
      </w:pPr>
      <w:r w:rsidRPr="002D3153">
        <w:rPr>
          <w:rFonts w:ascii="Times New Roman" w:hAnsi="Times New Roman" w:cs="Times New Roman"/>
          <w:noProof/>
          <w:color w:val="000000"/>
          <w:szCs w:val="24"/>
          <w:lang w:val="kk-KZ"/>
        </w:rPr>
        <w:tab/>
        <w:t>Цитата — (лат. Сііо — келтіремін, шақырамын) — баяндалып отырған пікірдің дәлелді болуы үшін бір автордың</w:t>
      </w:r>
      <w:r w:rsidRPr="002D3153">
        <w:rPr>
          <w:rFonts w:ascii="Times New Roman" w:hAnsi="Times New Roman" w:cs="Times New Roman"/>
          <w:szCs w:val="24"/>
          <w:lang w:val="kk-KZ"/>
        </w:rPr>
        <w:t xml:space="preserve"> </w:t>
      </w:r>
      <w:r w:rsidRPr="002D3153">
        <w:rPr>
          <w:rFonts w:ascii="Times New Roman" w:hAnsi="Times New Roman" w:cs="Times New Roman"/>
          <w:noProof/>
          <w:color w:val="000000"/>
          <w:szCs w:val="24"/>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2D3153">
        <w:rPr>
          <w:rFonts w:ascii="Times New Roman" w:hAnsi="Times New Roman" w:cs="Times New Roman"/>
          <w:szCs w:val="24"/>
          <w:lang w:val="kk-KZ"/>
        </w:rPr>
        <w:t xml:space="preserve"> Мысалы: </w:t>
      </w:r>
      <w:r w:rsidRPr="002D3153">
        <w:rPr>
          <w:rFonts w:ascii="Times New Roman" w:hAnsi="Times New Roman" w:cs="Times New Roman"/>
          <w:i/>
          <w:szCs w:val="24"/>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2D3153">
        <w:rPr>
          <w:rFonts w:ascii="Times New Roman" w:hAnsi="Times New Roman" w:cs="Times New Roman"/>
          <w:i/>
          <w:szCs w:val="24"/>
          <w:lang w:val="kk-KZ" w:eastAsia="kk-KZ"/>
        </w:rPr>
        <w:t>–</w:t>
      </w:r>
      <w:r w:rsidRPr="002D3153">
        <w:rPr>
          <w:rFonts w:ascii="Times New Roman" w:hAnsi="Times New Roman" w:cs="Times New Roman"/>
          <w:i/>
          <w:szCs w:val="24"/>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2D3153">
        <w:rPr>
          <w:rFonts w:ascii="Times New Roman" w:hAnsi="Times New Roman" w:cs="Times New Roman"/>
          <w:noProof/>
          <w:color w:val="000000"/>
          <w:szCs w:val="24"/>
          <w:lang w:val="kk-KZ"/>
        </w:rPr>
        <w:t xml:space="preserve"> Цитатаның бір түріне эпиграф 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2D3153">
        <w:rPr>
          <w:rFonts w:ascii="Times New Roman" w:hAnsi="Times New Roman" w:cs="Times New Roman"/>
          <w:szCs w:val="24"/>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b/>
          <w:noProof/>
          <w:color w:val="000000"/>
          <w:sz w:val="24"/>
          <w:szCs w:val="24"/>
        </w:rPr>
      </w:pPr>
      <w:r w:rsidRPr="002D3153">
        <w:rPr>
          <w:rFonts w:ascii="Times New Roman" w:hAnsi="Times New Roman" w:cs="Times New Roman"/>
          <w:noProof/>
          <w:color w:val="000000"/>
          <w:sz w:val="24"/>
          <w:szCs w:val="24"/>
          <w:lang w:val="kk-KZ"/>
        </w:rPr>
        <w:tab/>
      </w:r>
      <w:r w:rsidRPr="002D3153">
        <w:rPr>
          <w:rFonts w:ascii="Times New Roman" w:hAnsi="Times New Roman" w:cs="Times New Roman"/>
          <w:noProof/>
          <w:color w:val="000000"/>
          <w:sz w:val="24"/>
          <w:szCs w:val="24"/>
        </w:rPr>
        <w:t>Сілтеме</w:t>
      </w:r>
      <w:r w:rsidRPr="002D3153">
        <w:rPr>
          <w:rFonts w:ascii="Times New Roman" w:hAnsi="Times New Roman" w:cs="Times New Roman"/>
          <w:b/>
          <w:noProof/>
          <w:color w:val="000000"/>
          <w:sz w:val="24"/>
          <w:szCs w:val="24"/>
        </w:rPr>
        <w:t xml:space="preserve"> </w:t>
      </w:r>
      <w:r w:rsidRPr="002D3153">
        <w:rPr>
          <w:rFonts w:ascii="Times New Roman" w:hAnsi="Times New Roman" w:cs="Times New Roman"/>
          <w:noProof/>
          <w:color w:val="000000"/>
          <w:sz w:val="24"/>
          <w:szCs w:val="24"/>
        </w:rPr>
        <w:t xml:space="preserve">— сілтелінетін,  (біреудің еңбегінде айтылған ескертушілік), </w:t>
      </w:r>
      <w:r w:rsidRPr="002D3153">
        <w:rPr>
          <w:rFonts w:ascii="Times New Roman" w:hAnsi="Times New Roman" w:cs="Times New Roman"/>
          <w:noProof/>
          <w:color w:val="000000"/>
          <w:sz w:val="24"/>
          <w:szCs w:val="24"/>
          <w:lang w:val="kk-KZ"/>
        </w:rPr>
        <w:t>«</w:t>
      </w:r>
      <w:r w:rsidRPr="002D3153">
        <w:rPr>
          <w:rFonts w:ascii="Times New Roman" w:hAnsi="Times New Roman" w:cs="Times New Roman"/>
          <w:noProof/>
          <w:color w:val="000000"/>
          <w:sz w:val="24"/>
          <w:szCs w:val="24"/>
        </w:rPr>
        <w:t>ссылочное примечание</w:t>
      </w:r>
      <w:r w:rsidRPr="002D3153">
        <w:rPr>
          <w:rFonts w:ascii="Times New Roman" w:hAnsi="Times New Roman" w:cs="Times New Roman"/>
          <w:noProof/>
          <w:color w:val="000000"/>
          <w:sz w:val="24"/>
          <w:szCs w:val="24"/>
          <w:lang w:val="kk-KZ"/>
        </w:rPr>
        <w:t>»</w:t>
      </w:r>
      <w:r w:rsidRPr="002D3153">
        <w:rPr>
          <w:rFonts w:ascii="Times New Roman" w:hAnsi="Times New Roman" w:cs="Times New Roman"/>
          <w:noProof/>
          <w:color w:val="000000"/>
          <w:sz w:val="24"/>
          <w:szCs w:val="24"/>
        </w:rPr>
        <w:t xml:space="preserve"> — сілтеме ескертпе</w:t>
      </w:r>
      <w:r w:rsidRPr="002D3153">
        <w:rPr>
          <w:rFonts w:ascii="Times New Roman" w:hAnsi="Times New Roman" w:cs="Times New Roman"/>
          <w:noProof/>
          <w:color w:val="000000"/>
          <w:sz w:val="24"/>
          <w:szCs w:val="24"/>
          <w:lang w:val="kk-KZ"/>
        </w:rPr>
        <w:t xml:space="preserve"> деген мағынаны білдіреді</w:t>
      </w:r>
      <w:r w:rsidRPr="002D3153">
        <w:rPr>
          <w:rFonts w:ascii="Times New Roman" w:hAnsi="Times New Roman" w:cs="Times New Roman"/>
          <w:noProof/>
          <w:color w:val="000000"/>
          <w:sz w:val="24"/>
          <w:szCs w:val="24"/>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2D3153">
        <w:rPr>
          <w:rFonts w:ascii="Times New Roman" w:hAnsi="Times New Roman" w:cs="Times New Roman"/>
          <w:noProof/>
          <w:color w:val="000000"/>
          <w:sz w:val="24"/>
          <w:szCs w:val="24"/>
          <w:lang w:val="kk-KZ"/>
        </w:rPr>
        <w:t>ь</w:t>
      </w:r>
      <w:r w:rsidRPr="002D3153">
        <w:rPr>
          <w:rFonts w:ascii="Times New Roman" w:hAnsi="Times New Roman" w:cs="Times New Roman"/>
          <w:noProof/>
          <w:color w:val="000000"/>
          <w:sz w:val="24"/>
          <w:szCs w:val="24"/>
        </w:rPr>
        <w:t>фавиттік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rPr>
        <w:t>реті және сол пайдаланылған бет саны жақша арқылы көрсетіледі. Мысалы,</w:t>
      </w:r>
      <w:r w:rsidRPr="002D3153">
        <w:rPr>
          <w:rFonts w:ascii="Times New Roman" w:hAnsi="Times New Roman" w:cs="Times New Roman"/>
          <w:noProof/>
          <w:color w:val="000000"/>
          <w:sz w:val="24"/>
          <w:szCs w:val="24"/>
          <w:lang w:val="kk-KZ"/>
        </w:rPr>
        <w:t xml:space="preserve"> </w:t>
      </w:r>
      <w:r w:rsidRPr="002D3153">
        <w:rPr>
          <w:rFonts w:ascii="Times New Roman" w:hAnsi="Times New Roman" w:cs="Times New Roman"/>
          <w:i/>
          <w:noProof/>
          <w:color w:val="000000"/>
          <w:sz w:val="24"/>
          <w:szCs w:val="24"/>
        </w:rPr>
        <w:t>Төлеген Т</w:t>
      </w:r>
      <w:r w:rsidRPr="002D3153">
        <w:rPr>
          <w:rFonts w:ascii="Times New Roman" w:hAnsi="Times New Roman" w:cs="Times New Roman"/>
          <w:i/>
          <w:noProof/>
          <w:color w:val="000000"/>
          <w:sz w:val="24"/>
          <w:szCs w:val="24"/>
          <w:lang w:val="kk-KZ"/>
        </w:rPr>
        <w:t>ә</w:t>
      </w:r>
      <w:r w:rsidRPr="002D3153">
        <w:rPr>
          <w:rFonts w:ascii="Times New Roman" w:hAnsi="Times New Roman" w:cs="Times New Roman"/>
          <w:i/>
          <w:noProof/>
          <w:color w:val="000000"/>
          <w:sz w:val="24"/>
          <w:szCs w:val="24"/>
        </w:rPr>
        <w:t>жібаев адам ойының қандай категориясынь</w:t>
      </w:r>
      <w:r w:rsidRPr="002D3153">
        <w:rPr>
          <w:rFonts w:ascii="Times New Roman" w:hAnsi="Times New Roman" w:cs="Times New Roman"/>
          <w:i/>
          <w:noProof/>
          <w:color w:val="000000"/>
          <w:sz w:val="24"/>
          <w:szCs w:val="24"/>
          <w:lang w:val="kk-KZ"/>
        </w:rPr>
        <w:t>ң</w:t>
      </w:r>
      <w:r w:rsidRPr="002D3153">
        <w:rPr>
          <w:rFonts w:ascii="Times New Roman" w:hAnsi="Times New Roman" w:cs="Times New Roman"/>
          <w:i/>
          <w:noProof/>
          <w:color w:val="000000"/>
          <w:sz w:val="24"/>
          <w:szCs w:val="24"/>
        </w:rPr>
        <w:t xml:space="preserve">, </w:t>
      </w:r>
      <w:r w:rsidRPr="002D3153">
        <w:rPr>
          <w:rFonts w:ascii="Times New Roman" w:hAnsi="Times New Roman" w:cs="Times New Roman"/>
          <w:i/>
          <w:noProof/>
          <w:color w:val="000000"/>
          <w:sz w:val="24"/>
          <w:szCs w:val="24"/>
          <w:lang w:val="kk-KZ"/>
        </w:rPr>
        <w:t>қ</w:t>
      </w:r>
      <w:r w:rsidRPr="002D3153">
        <w:rPr>
          <w:rFonts w:ascii="Times New Roman" w:hAnsi="Times New Roman" w:cs="Times New Roman"/>
          <w:i/>
          <w:noProof/>
          <w:color w:val="000000"/>
          <w:sz w:val="24"/>
          <w:szCs w:val="24"/>
        </w:rPr>
        <w:t>андай операциясы болмасын, ол түбінде объек</w:t>
      </w:r>
      <w:r w:rsidRPr="002D3153">
        <w:rPr>
          <w:rFonts w:ascii="Times New Roman" w:hAnsi="Times New Roman" w:cs="Times New Roman"/>
          <w:i/>
          <w:noProof/>
          <w:color w:val="000000"/>
          <w:sz w:val="24"/>
          <w:szCs w:val="24"/>
          <w:lang w:val="kk-KZ"/>
        </w:rPr>
        <w:t>т</w:t>
      </w:r>
      <w:r w:rsidRPr="002D3153">
        <w:rPr>
          <w:rFonts w:ascii="Times New Roman" w:hAnsi="Times New Roman" w:cs="Times New Roman"/>
          <w:i/>
          <w:noProof/>
          <w:color w:val="000000"/>
          <w:sz w:val="24"/>
          <w:szCs w:val="24"/>
        </w:rPr>
        <w:t>ивтік дү</w:t>
      </w:r>
      <w:r w:rsidRPr="002D3153">
        <w:rPr>
          <w:rFonts w:ascii="Times New Roman" w:hAnsi="Times New Roman" w:cs="Times New Roman"/>
          <w:i/>
          <w:noProof/>
          <w:color w:val="000000"/>
          <w:sz w:val="24"/>
          <w:szCs w:val="24"/>
          <w:lang w:val="kk-KZ"/>
        </w:rPr>
        <w:t>н</w:t>
      </w:r>
      <w:r w:rsidRPr="002D3153">
        <w:rPr>
          <w:rFonts w:ascii="Times New Roman" w:hAnsi="Times New Roman" w:cs="Times New Roman"/>
          <w:i/>
          <w:noProof/>
          <w:color w:val="000000"/>
          <w:sz w:val="24"/>
          <w:szCs w:val="24"/>
        </w:rPr>
        <w:t>иемен байланысып отыратындығын айтып көрсетті</w:t>
      </w:r>
      <w:r w:rsidRPr="002D3153">
        <w:rPr>
          <w:rFonts w:ascii="Times New Roman" w:hAnsi="Times New Roman" w:cs="Times New Roman"/>
          <w:noProof/>
          <w:color w:val="000000"/>
          <w:sz w:val="24"/>
          <w:szCs w:val="24"/>
        </w:rPr>
        <w:t>.</w:t>
      </w:r>
      <w:r w:rsidRPr="002D3153">
        <w:rPr>
          <w:rFonts w:ascii="Times New Roman" w:hAnsi="Times New Roman" w:cs="Times New Roman"/>
          <w:b/>
          <w:noProof/>
          <w:color w:val="000000"/>
          <w:sz w:val="24"/>
          <w:szCs w:val="24"/>
        </w:rPr>
        <w:t xml:space="preserve"> </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lastRenderedPageBreak/>
        <w:tab/>
      </w:r>
      <w:r w:rsidRPr="002D3153">
        <w:rPr>
          <w:rFonts w:ascii="Times New Roman" w:hAnsi="Times New Roman" w:cs="Times New Roman"/>
          <w:noProof/>
          <w:color w:val="000000"/>
          <w:sz w:val="24"/>
          <w:szCs w:val="24"/>
        </w:rPr>
        <w:t>Конспектілеу</w:t>
      </w:r>
      <w:r w:rsidRPr="002D3153">
        <w:rPr>
          <w:rFonts w:ascii="Times New Roman" w:hAnsi="Times New Roman" w:cs="Times New Roman"/>
          <w:b/>
          <w:noProof/>
          <w:color w:val="000000"/>
          <w:sz w:val="24"/>
          <w:szCs w:val="24"/>
        </w:rPr>
        <w:t xml:space="preserve"> </w:t>
      </w:r>
      <w:r w:rsidRPr="002D3153">
        <w:rPr>
          <w:rFonts w:ascii="Times New Roman" w:hAnsi="Times New Roman" w:cs="Times New Roman"/>
          <w:noProof/>
          <w:color w:val="000000"/>
          <w:sz w:val="24"/>
          <w:szCs w:val="24"/>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2D3153">
        <w:rPr>
          <w:rFonts w:ascii="Times New Roman" w:hAnsi="Times New Roman" w:cs="Times New Roman"/>
          <w:noProof/>
          <w:color w:val="000000"/>
          <w:sz w:val="24"/>
          <w:szCs w:val="24"/>
          <w:lang w:val="kk-KZ"/>
        </w:rPr>
        <w:t>ұ</w:t>
      </w:r>
      <w:r w:rsidRPr="002D3153">
        <w:rPr>
          <w:rFonts w:ascii="Times New Roman" w:hAnsi="Times New Roman" w:cs="Times New Roman"/>
          <w:noProof/>
          <w:color w:val="000000"/>
          <w:sz w:val="24"/>
          <w:szCs w:val="24"/>
        </w:rPr>
        <w:t>нын баяндап жазып алу. Әрбір адам конспектілеудің өзіндік ерекшеліктерін м</w:t>
      </w:r>
      <w:r w:rsidRPr="002D3153">
        <w:rPr>
          <w:rFonts w:ascii="Times New Roman" w:hAnsi="Times New Roman" w:cs="Times New Roman"/>
          <w:noProof/>
          <w:color w:val="000000"/>
          <w:sz w:val="24"/>
          <w:szCs w:val="24"/>
          <w:lang w:val="kk-KZ"/>
        </w:rPr>
        <w:t>е</w:t>
      </w:r>
      <w:r w:rsidRPr="002D3153">
        <w:rPr>
          <w:rFonts w:ascii="Times New Roman" w:hAnsi="Times New Roman" w:cs="Times New Roman"/>
          <w:noProof/>
          <w:color w:val="000000"/>
          <w:sz w:val="24"/>
          <w:szCs w:val="24"/>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2D3153">
        <w:rPr>
          <w:rFonts w:ascii="Times New Roman" w:hAnsi="Times New Roman" w:cs="Times New Roman"/>
          <w:noProof/>
          <w:color w:val="000000"/>
          <w:sz w:val="24"/>
          <w:szCs w:val="24"/>
          <w:lang w:val="kk-KZ"/>
        </w:rPr>
        <w:t>ұ</w:t>
      </w:r>
      <w:r w:rsidRPr="002D3153">
        <w:rPr>
          <w:rFonts w:ascii="Times New Roman" w:hAnsi="Times New Roman" w:cs="Times New Roman"/>
          <w:noProof/>
          <w:color w:val="000000"/>
          <w:sz w:val="24"/>
          <w:szCs w:val="24"/>
        </w:rPr>
        <w:t>ндай конспектілеу үлгісін сол адамның өзі ға</w:t>
      </w:r>
      <w:r w:rsidRPr="002D3153">
        <w:rPr>
          <w:rFonts w:ascii="Times New Roman" w:hAnsi="Times New Roman" w:cs="Times New Roman"/>
          <w:noProof/>
          <w:color w:val="000000"/>
          <w:sz w:val="24"/>
          <w:szCs w:val="24"/>
          <w:lang w:val="kk-KZ"/>
        </w:rPr>
        <w:t>н</w:t>
      </w:r>
      <w:r w:rsidRPr="002D3153">
        <w:rPr>
          <w:rFonts w:ascii="Times New Roman" w:hAnsi="Times New Roman" w:cs="Times New Roman"/>
          <w:noProof/>
          <w:color w:val="000000"/>
          <w:sz w:val="24"/>
          <w:szCs w:val="24"/>
        </w:rPr>
        <w:t>а оқи алады (уақытты үнемдеу және жы</w:t>
      </w:r>
      <w:r w:rsidRPr="002D3153">
        <w:rPr>
          <w:rFonts w:ascii="Times New Roman" w:hAnsi="Times New Roman" w:cs="Times New Roman"/>
          <w:noProof/>
          <w:color w:val="000000"/>
          <w:sz w:val="24"/>
          <w:szCs w:val="24"/>
          <w:lang w:val="kk-KZ"/>
        </w:rPr>
        <w:t>л</w:t>
      </w:r>
      <w:r w:rsidRPr="002D3153">
        <w:rPr>
          <w:rFonts w:ascii="Times New Roman" w:hAnsi="Times New Roman" w:cs="Times New Roman"/>
          <w:noProof/>
          <w:color w:val="000000"/>
          <w:sz w:val="24"/>
          <w:szCs w:val="24"/>
        </w:rPr>
        <w:t>дамдату мақсатында жүргізіледі). Конспектілеу неғұрлым толық жазып алуды көздейді</w:t>
      </w:r>
      <w:r w:rsidRPr="002D3153">
        <w:rPr>
          <w:rFonts w:ascii="Times New Roman" w:hAnsi="Times New Roman" w:cs="Times New Roman"/>
          <w:noProof/>
          <w:color w:val="000000"/>
          <w:sz w:val="24"/>
          <w:szCs w:val="24"/>
          <w:lang w:val="kk-KZ"/>
        </w:rPr>
        <w:t xml:space="preserve"> және ко</w:t>
      </w:r>
      <w:r w:rsidRPr="002D3153">
        <w:rPr>
          <w:rFonts w:ascii="Times New Roman" w:hAnsi="Times New Roman" w:cs="Times New Roman"/>
          <w:noProof/>
          <w:color w:val="000000"/>
          <w:sz w:val="24"/>
          <w:szCs w:val="24"/>
        </w:rPr>
        <w:t>нспектілеудің бірнеше түрі болады:</w:t>
      </w:r>
    </w:p>
    <w:p w:rsidR="003347BA" w:rsidRPr="002D3153" w:rsidRDefault="003347BA" w:rsidP="003347BA">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3347BA" w:rsidRPr="002D3153" w:rsidRDefault="003347BA" w:rsidP="003347BA">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 xml:space="preserve">Еркін конспектілеу– цитатыға сәйкес бір бөлігін өзіңіздің сөзіңізбен сілтемемен беру. </w:t>
      </w:r>
      <w:r w:rsidRPr="002D3153">
        <w:rPr>
          <w:rFonts w:ascii="Times New Roman" w:hAnsi="Times New Roman" w:cs="Times New Roman"/>
          <w:noProof/>
          <w:color w:val="000000"/>
          <w:sz w:val="24"/>
          <w:szCs w:val="24"/>
        </w:rPr>
        <w:t>Автордың сөзімен цитаты беріледі.</w:t>
      </w:r>
    </w:p>
    <w:p w:rsidR="003347BA" w:rsidRPr="002D3153" w:rsidRDefault="003347BA" w:rsidP="003347BA">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3347BA" w:rsidRPr="002D3153" w:rsidRDefault="003347BA" w:rsidP="003347BA">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1. Реферат</w:t>
      </w:r>
      <w:r w:rsidRPr="002D3153">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2D3153">
        <w:rPr>
          <w:rFonts w:ascii="Times New Roman" w:hAnsi="Times New Roman" w:cs="Times New Roman"/>
          <w:noProof/>
          <w:color w:val="000000"/>
          <w:sz w:val="24"/>
          <w:szCs w:val="24"/>
          <w:lang w:val="be-BY"/>
        </w:rPr>
        <w:t xml:space="preserve"> тақырыбын таңдау</w:t>
      </w:r>
      <w:r w:rsidRPr="002D3153">
        <w:rPr>
          <w:rFonts w:ascii="Times New Roman" w:hAnsi="Times New Roman" w:cs="Times New Roman"/>
          <w:b/>
          <w:noProof/>
          <w:color w:val="000000"/>
          <w:sz w:val="24"/>
          <w:szCs w:val="24"/>
          <w:lang w:val="be-BY"/>
        </w:rPr>
        <w:t xml:space="preserve"> — </w:t>
      </w:r>
      <w:r w:rsidRPr="002D3153">
        <w:rPr>
          <w:rFonts w:ascii="Times New Roman" w:hAnsi="Times New Roman" w:cs="Times New Roman"/>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2. Ғылыми мақала</w:t>
      </w:r>
      <w:r w:rsidRPr="002D3153">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3. Ғылыми есеп және баяндама</w:t>
      </w:r>
      <w:r w:rsidRPr="002D3153">
        <w:rPr>
          <w:rFonts w:ascii="Times New Roman" w:hAnsi="Times New Roman" w:cs="Times New Roman"/>
          <w:sz w:val="24"/>
          <w:szCs w:val="24"/>
          <w:lang w:val="be-BY"/>
        </w:rPr>
        <w:t>.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3347BA" w:rsidRPr="002D3153" w:rsidRDefault="003347BA" w:rsidP="003347BA">
      <w:pPr>
        <w:pStyle w:val="2"/>
        <w:tabs>
          <w:tab w:val="left" w:pos="-426"/>
          <w:tab w:val="left" w:pos="0"/>
        </w:tabs>
        <w:spacing w:before="0" w:after="0"/>
        <w:ind w:right="-568"/>
        <w:jc w:val="both"/>
        <w:rPr>
          <w:rFonts w:ascii="Times New Roman" w:hAnsi="Times New Roman"/>
          <w:i w:val="0"/>
          <w:sz w:val="24"/>
          <w:szCs w:val="24"/>
          <w:lang w:val="be-BY"/>
        </w:rPr>
      </w:pPr>
      <w:r w:rsidRPr="002D3153">
        <w:rPr>
          <w:rFonts w:ascii="Times New Roman" w:hAnsi="Times New Roman"/>
          <w:i w:val="0"/>
          <w:sz w:val="24"/>
          <w:szCs w:val="24"/>
          <w:lang w:val="be-BY"/>
        </w:rPr>
        <w:tab/>
        <w:t xml:space="preserve"> Интернетпен жұмыс әдістемесі</w:t>
      </w:r>
    </w:p>
    <w:p w:rsidR="003347BA" w:rsidRPr="002D3153" w:rsidRDefault="003347BA" w:rsidP="003347BA">
      <w:pPr>
        <w:pStyle w:val="af5"/>
        <w:tabs>
          <w:tab w:val="left" w:pos="-426"/>
          <w:tab w:val="left" w:pos="0"/>
        </w:tabs>
        <w:ind w:right="-568"/>
        <w:jc w:val="both"/>
        <w:rPr>
          <w:lang w:val="kk-KZ"/>
        </w:rPr>
      </w:pPr>
      <w:r w:rsidRPr="002D3153">
        <w:rPr>
          <w:b/>
          <w:lang w:val="kk-KZ"/>
        </w:rPr>
        <w:t>Мақсаты:</w:t>
      </w:r>
      <w:r w:rsidRPr="002D3153">
        <w:rPr>
          <w:lang w:val="kk-KZ"/>
        </w:rPr>
        <w:t xml:space="preserve"> Ақпарат жинаудағы интернеттің орны және жұмыс істеу әдістемесін меңгерту</w:t>
      </w:r>
    </w:p>
    <w:p w:rsidR="003347BA" w:rsidRPr="002D3153" w:rsidRDefault="003347BA" w:rsidP="003347BA">
      <w:pPr>
        <w:pStyle w:val="af5"/>
        <w:tabs>
          <w:tab w:val="left" w:pos="-426"/>
          <w:tab w:val="left" w:pos="0"/>
        </w:tabs>
        <w:ind w:right="-568"/>
        <w:jc w:val="left"/>
        <w:rPr>
          <w:b/>
          <w:lang w:val="kk-KZ"/>
        </w:rPr>
      </w:pPr>
      <w:r w:rsidRPr="002D3153">
        <w:rPr>
          <w:b/>
          <w:lang w:val="kk-KZ"/>
        </w:rPr>
        <w:t>Жоспары:</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1.Ақпарат жинау. Интернетпен жұмыс</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2.Ақпарттық ресурстарды іздеу</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3.Интернет жүйесін іздеу</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Бүгінгі таңда </w:t>
      </w:r>
      <w:r w:rsidRPr="002D3153">
        <w:rPr>
          <w:rFonts w:ascii="Times New Roman" w:hAnsi="Times New Roman" w:cs="Times New Roman"/>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w:t>
      </w:r>
      <w:r w:rsidRPr="002D3153">
        <w:rPr>
          <w:rFonts w:ascii="Times New Roman" w:hAnsi="Times New Roman" w:cs="Times New Roman"/>
          <w:sz w:val="24"/>
          <w:szCs w:val="24"/>
          <w:lang w:val="kk-KZ"/>
        </w:rPr>
        <w:lastRenderedPageBreak/>
        <w:t xml:space="preserve">жетілдіру жұмыстары жүргізілуде. </w:t>
      </w:r>
      <w:r w:rsidRPr="002D3153">
        <w:rPr>
          <w:rFonts w:ascii="Times New Roman" w:hAnsi="Times New Roman" w:cs="Times New Roman"/>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2D3153">
        <w:rPr>
          <w:rFonts w:ascii="Times New Roman" w:hAnsi="Times New Roman" w:cs="Times New Roman"/>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3347BA" w:rsidRPr="002D3153" w:rsidRDefault="003347BA" w:rsidP="003347BA">
      <w:pPr>
        <w:pStyle w:val="25"/>
        <w:tabs>
          <w:tab w:val="left" w:pos="-426"/>
          <w:tab w:val="left" w:pos="0"/>
        </w:tabs>
        <w:spacing w:after="0" w:line="240" w:lineRule="auto"/>
        <w:ind w:right="-568"/>
        <w:rPr>
          <w:b/>
          <w:lang w:val="kk-KZ"/>
        </w:rPr>
      </w:pPr>
      <w:r w:rsidRPr="002D3153">
        <w:rPr>
          <w:b/>
          <w:lang w:val="kk-KZ"/>
        </w:rPr>
        <w:tab/>
        <w:t>Курстық  жұмыс және оларды орындау  әдістемесі</w:t>
      </w:r>
    </w:p>
    <w:p w:rsidR="003347BA" w:rsidRPr="002D3153" w:rsidRDefault="003347BA" w:rsidP="003347BA">
      <w:pPr>
        <w:pStyle w:val="25"/>
        <w:tabs>
          <w:tab w:val="left" w:pos="-426"/>
          <w:tab w:val="left" w:pos="0"/>
        </w:tabs>
        <w:spacing w:after="0" w:line="240" w:lineRule="auto"/>
        <w:ind w:right="-568"/>
        <w:rPr>
          <w:lang w:val="be-BY"/>
        </w:rPr>
      </w:pPr>
      <w:r w:rsidRPr="002D3153">
        <w:rPr>
          <w:b/>
          <w:lang w:val="kk-KZ"/>
        </w:rPr>
        <w:t xml:space="preserve">Мақсаты: </w:t>
      </w:r>
      <w:r w:rsidRPr="002D3153">
        <w:rPr>
          <w:lang w:val="kk-KZ"/>
        </w:rPr>
        <w:t>Студенттерге курстық жұмыстың түрлері және орындалу әдістемесімен таныстыру.</w:t>
      </w:r>
    </w:p>
    <w:p w:rsidR="003347BA" w:rsidRPr="002D3153" w:rsidRDefault="003347BA" w:rsidP="003347BA">
      <w:pPr>
        <w:pStyle w:val="af5"/>
        <w:tabs>
          <w:tab w:val="left" w:pos="-426"/>
          <w:tab w:val="left" w:pos="0"/>
        </w:tabs>
        <w:ind w:right="-568"/>
        <w:rPr>
          <w:b/>
          <w:lang w:val="kk-KZ"/>
        </w:rPr>
      </w:pPr>
      <w:r w:rsidRPr="002D3153">
        <w:rPr>
          <w:b/>
          <w:lang w:val="kk-KZ"/>
        </w:rPr>
        <w:t>Жоспары:</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1.Курстық жұмыстың мақсат міндеттері</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2.Курстық жұмыстың құрылымы және орындалу әдістемесі</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3.Курстық жұмысты безендіру жолдары</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 xml:space="preserve">4.Қорғаудың ережелері. </w:t>
      </w:r>
      <w:r w:rsidRPr="002D3153">
        <w:rPr>
          <w:noProof/>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i/>
          <w:noProof/>
          <w:color w:val="000000"/>
          <w:sz w:val="24"/>
          <w:szCs w:val="24"/>
          <w:lang w:val="be-BY"/>
        </w:rPr>
        <w:t>Курстық жұмы</w:t>
      </w:r>
      <w:r w:rsidRPr="002D3153">
        <w:rPr>
          <w:rFonts w:ascii="Times New Roman" w:hAnsi="Times New Roman" w:cs="Times New Roman"/>
          <w:i/>
          <w:noProof/>
          <w:color w:val="000000"/>
          <w:sz w:val="24"/>
          <w:szCs w:val="24"/>
        </w:rPr>
        <w:t>c</w:t>
      </w:r>
      <w:r w:rsidRPr="002D3153">
        <w:rPr>
          <w:rFonts w:ascii="Times New Roman" w:hAnsi="Times New Roman" w:cs="Times New Roman"/>
          <w:i/>
          <w:noProof/>
          <w:color w:val="000000"/>
          <w:sz w:val="24"/>
          <w:szCs w:val="24"/>
          <w:lang w:val="be-BY"/>
        </w:rPr>
        <w:t>тың мақсаты</w:t>
      </w:r>
      <w:r w:rsidRPr="002D3153">
        <w:rPr>
          <w:rFonts w:ascii="Times New Roman" w:hAnsi="Times New Roman" w:cs="Times New Roman"/>
          <w:b/>
          <w:noProof/>
          <w:color w:val="000000"/>
          <w:sz w:val="24"/>
          <w:szCs w:val="24"/>
          <w:lang w:val="be-BY"/>
        </w:rPr>
        <w:t xml:space="preserve"> </w:t>
      </w:r>
      <w:r w:rsidRPr="002D3153">
        <w:rPr>
          <w:rFonts w:ascii="Times New Roman" w:hAnsi="Times New Roman" w:cs="Times New Roman"/>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i/>
          <w:noProof/>
          <w:color w:val="000000"/>
          <w:sz w:val="24"/>
          <w:szCs w:val="24"/>
          <w:lang w:val="be-BY"/>
        </w:rPr>
        <w:t>Теориялық-логикалық сипатгағы курстық  жүмыстар</w:t>
      </w:r>
      <w:r w:rsidRPr="002D3153">
        <w:rPr>
          <w:rFonts w:ascii="Times New Roman" w:hAnsi="Times New Roman" w:cs="Times New Roman"/>
          <w:i/>
          <w:sz w:val="24"/>
          <w:szCs w:val="24"/>
          <w:lang w:val="kk-KZ"/>
        </w:rPr>
        <w:t xml:space="preserve">. </w:t>
      </w:r>
      <w:r w:rsidRPr="002D3153">
        <w:rPr>
          <w:rFonts w:ascii="Times New Roman" w:hAnsi="Times New Roman" w:cs="Times New Roman"/>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w:t>
      </w:r>
      <w:r w:rsidRPr="002D3153">
        <w:rPr>
          <w:rFonts w:ascii="Times New Roman" w:hAnsi="Times New Roman" w:cs="Times New Roman"/>
          <w:noProof/>
          <w:color w:val="000000"/>
          <w:sz w:val="24"/>
          <w:szCs w:val="24"/>
          <w:lang w:val="kk-KZ"/>
        </w:rPr>
        <w:lastRenderedPageBreak/>
        <w:t xml:space="preserve">жасайды. Зерттелінетін мәселе бойынша ұсыныстар жасап, жаңа идея ұсына алады немесе бұрынғы идеяға түзету енгізеді  қорытынды жасайды.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noProof/>
          <w:color w:val="000000"/>
          <w:sz w:val="24"/>
          <w:szCs w:val="24"/>
          <w:lang w:val="kk-KZ"/>
        </w:rPr>
        <w:t>Тарихи логикалык сипаттағы орындалатын курстық жұмыстар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Бүл жағдайда тарихи ғылымдарда пайдаланатын зерттеу әдістері қолданылады. Олар:</w:t>
      </w:r>
      <w:r w:rsidRPr="002D3153">
        <w:rPr>
          <w:rFonts w:ascii="Times New Roman" w:hAnsi="Times New Roman" w:cs="Times New Roman"/>
          <w:sz w:val="24"/>
          <w:szCs w:val="24"/>
          <w:lang w:val="kk-KZ"/>
        </w:rPr>
        <w:t xml:space="preserve"> т</w:t>
      </w:r>
      <w:r w:rsidRPr="002D3153">
        <w:rPr>
          <w:rFonts w:ascii="Times New Roman" w:hAnsi="Times New Roman" w:cs="Times New Roman"/>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3347BA" w:rsidRPr="002D3153" w:rsidRDefault="003347BA" w:rsidP="003347BA">
      <w:pPr>
        <w:pStyle w:val="af5"/>
        <w:tabs>
          <w:tab w:val="left" w:pos="-426"/>
          <w:tab w:val="left" w:pos="0"/>
        </w:tabs>
        <w:ind w:right="-568"/>
        <w:jc w:val="both"/>
        <w:rPr>
          <w:b/>
          <w:lang w:val="kk-KZ"/>
        </w:rPr>
      </w:pPr>
      <w:r w:rsidRPr="002D3153">
        <w:rPr>
          <w:b/>
          <w:lang w:val="kk-KZ"/>
        </w:rPr>
        <w:tab/>
        <w:t xml:space="preserve"> Дипломдық жұмысты орындау әдістемесі</w:t>
      </w:r>
    </w:p>
    <w:p w:rsidR="003347BA" w:rsidRPr="002D3153" w:rsidRDefault="003347BA" w:rsidP="003347BA">
      <w:pPr>
        <w:pStyle w:val="af5"/>
        <w:tabs>
          <w:tab w:val="left" w:pos="-426"/>
          <w:tab w:val="left" w:pos="0"/>
        </w:tabs>
        <w:ind w:right="-568"/>
        <w:jc w:val="both"/>
        <w:rPr>
          <w:lang w:val="kk-KZ"/>
        </w:rPr>
      </w:pPr>
      <w:r w:rsidRPr="002D3153">
        <w:rPr>
          <w:b/>
          <w:lang w:val="kk-KZ"/>
        </w:rPr>
        <w:t>Мақсаты:</w:t>
      </w:r>
      <w:r w:rsidRPr="002D3153">
        <w:rPr>
          <w:lang w:val="kk-KZ"/>
        </w:rPr>
        <w:t xml:space="preserve"> Студенттерге диплом жұмысының теориялық негізі және әдістемесін үйрету.</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1. Диплом жұмысының мақсат-міндеттері.</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2. Диплом жұмысының орындалу әдістемесі.</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3. Диплом  жұмысын безендіру жолдары</w:t>
      </w:r>
    </w:p>
    <w:p w:rsidR="003347BA" w:rsidRPr="002D3153" w:rsidRDefault="003347BA" w:rsidP="003347BA">
      <w:pPr>
        <w:pStyle w:val="25"/>
        <w:tabs>
          <w:tab w:val="left" w:pos="-426"/>
          <w:tab w:val="left" w:pos="0"/>
        </w:tabs>
        <w:spacing w:after="0" w:line="240" w:lineRule="auto"/>
        <w:ind w:right="-568"/>
        <w:rPr>
          <w:lang w:val="be-BY"/>
        </w:rPr>
      </w:pPr>
      <w:r w:rsidRPr="002D3153">
        <w:rPr>
          <w:lang w:val="be-BY"/>
        </w:rPr>
        <w:t>4. Қорғаудың ережелері.</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В.А.Сластенин, Қ.Аймағамбетова, Г.М.Храмова, С.Т.Каргин, Л.Н.Маркина, В.К.Омарова, Д.М.Джүсубалиева, және т.б.).</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noProof/>
          <w:color w:val="000000"/>
          <w:sz w:val="24"/>
          <w:szCs w:val="24"/>
          <w:lang w:val="be-BY"/>
        </w:rPr>
      </w:pPr>
      <w:r w:rsidRPr="002D3153">
        <w:rPr>
          <w:rFonts w:ascii="Times New Roman" w:hAnsi="Times New Roman" w:cs="Times New Roman"/>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2D3153">
        <w:rPr>
          <w:rFonts w:ascii="Times New Roman" w:hAnsi="Times New Roman" w:cs="Times New Roman"/>
          <w:sz w:val="24"/>
          <w:szCs w:val="24"/>
          <w:lang w:val="kk-KZ"/>
        </w:rPr>
        <w:t>Д</w:t>
      </w:r>
      <w:r w:rsidRPr="002D3153">
        <w:rPr>
          <w:rFonts w:ascii="Times New Roman" w:hAnsi="Times New Roman" w:cs="Times New Roman"/>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2D3153">
        <w:rPr>
          <w:rFonts w:ascii="Times New Roman" w:hAnsi="Times New Roman" w:cs="Times New Roman"/>
          <w:noProof/>
          <w:color w:val="000000"/>
          <w:spacing w:val="-6"/>
          <w:sz w:val="24"/>
          <w:szCs w:val="24"/>
          <w:lang w:val="kk-KZ"/>
        </w:rPr>
        <w:t>Дипломдық жүмысты орындау реті бірізділікті қажет етеді:</w:t>
      </w:r>
      <w:r w:rsidRPr="002D3153">
        <w:rPr>
          <w:rFonts w:ascii="Times New Roman" w:hAnsi="Times New Roman" w:cs="Times New Roman"/>
          <w:spacing w:val="-6"/>
          <w:sz w:val="24"/>
          <w:szCs w:val="24"/>
          <w:lang w:val="kk-KZ"/>
        </w:rPr>
        <w:t xml:space="preserve"> </w:t>
      </w:r>
      <w:r w:rsidRPr="002D3153">
        <w:rPr>
          <w:rFonts w:ascii="Times New Roman" w:hAnsi="Times New Roman" w:cs="Times New Roman"/>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ab/>
        <w:t>Студенттердің диплом жұмысын таңдаудың  нұсқалары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2D3153">
        <w:rPr>
          <w:rFonts w:ascii="Times New Roman" w:hAnsi="Times New Roman" w:cs="Times New Roman"/>
          <w:b/>
          <w:sz w:val="24"/>
          <w:szCs w:val="24"/>
          <w:lang w:val="kk-KZ"/>
        </w:rPr>
        <w:t xml:space="preserve">  </w:t>
      </w:r>
    </w:p>
    <w:p w:rsidR="003347BA" w:rsidRPr="002D3153" w:rsidRDefault="003347BA" w:rsidP="003347BA">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ab/>
        <w:t>Студенттердің дипломдық жұмысының ғылыми аппараты:</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Тақырыптың өзектілігі:</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проблемасы</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Диплом жұмысының нысанасы және пәні</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Мақсаты</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болжамы</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Негізгі міндеттері</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 және міндеттерді шешу жолдары</w:t>
      </w:r>
    </w:p>
    <w:p w:rsidR="003347BA" w:rsidRPr="002D3153" w:rsidRDefault="003347BA" w:rsidP="003347BA">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Жаңалық элементтері</w:t>
      </w:r>
    </w:p>
    <w:p w:rsidR="003347BA" w:rsidRPr="002D3153" w:rsidRDefault="003347BA" w:rsidP="003347BA">
      <w:pPr>
        <w:numPr>
          <w:ilvl w:val="1"/>
          <w:numId w:val="15"/>
        </w:numPr>
        <w:tabs>
          <w:tab w:val="left" w:pos="-426"/>
          <w:tab w:val="left" w:pos="0"/>
        </w:tabs>
        <w:spacing w:after="0" w:line="240" w:lineRule="auto"/>
        <w:ind w:left="0" w:right="-568"/>
        <w:jc w:val="both"/>
        <w:rPr>
          <w:rFonts w:ascii="Times New Roman" w:hAnsi="Times New Roman" w:cs="Times New Roman"/>
          <w:noProof/>
          <w:color w:val="000000"/>
          <w:sz w:val="24"/>
          <w:szCs w:val="24"/>
          <w:lang w:val="kk-KZ"/>
        </w:rPr>
      </w:pPr>
      <w:r w:rsidRPr="002D3153">
        <w:rPr>
          <w:rFonts w:ascii="Times New Roman" w:hAnsi="Times New Roman" w:cs="Times New Roman"/>
          <w:sz w:val="24"/>
          <w:szCs w:val="24"/>
          <w:lang w:val="kk-KZ"/>
        </w:rPr>
        <w:t>Пратикалық мәні.</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noProof/>
          <w:color w:val="000000"/>
          <w:sz w:val="24"/>
          <w:szCs w:val="24"/>
          <w:lang w:val="kk-KZ"/>
        </w:rPr>
        <w:t>Зерттеудің мақсаты мен міндеттерін анықтау</w:t>
      </w:r>
      <w:r w:rsidRPr="002D3153">
        <w:rPr>
          <w:rFonts w:ascii="Times New Roman" w:hAnsi="Times New Roman" w:cs="Times New Roman"/>
          <w:b/>
          <w:noProof/>
          <w:color w:val="000000"/>
          <w:sz w:val="24"/>
          <w:szCs w:val="24"/>
          <w:lang w:val="kk-KZ"/>
        </w:rPr>
        <w:t>.</w:t>
      </w:r>
      <w:r w:rsidRPr="002D3153">
        <w:rPr>
          <w:rFonts w:ascii="Times New Roman" w:hAnsi="Times New Roman" w:cs="Times New Roman"/>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2D3153">
        <w:rPr>
          <w:rFonts w:ascii="Times New Roman" w:hAnsi="Times New Roman" w:cs="Times New Roman"/>
          <w:b/>
          <w:noProof/>
          <w:color w:val="000000"/>
          <w:sz w:val="24"/>
          <w:szCs w:val="24"/>
          <w:lang w:val="kk-KZ"/>
        </w:rPr>
        <w:t>Мәселені көтеру</w:t>
      </w:r>
      <w:r w:rsidRPr="002D3153">
        <w:rPr>
          <w:rFonts w:ascii="Times New Roman" w:hAnsi="Times New Roman" w:cs="Times New Roman"/>
          <w:noProof/>
          <w:color w:val="000000"/>
          <w:sz w:val="24"/>
          <w:szCs w:val="24"/>
          <w:lang w:val="kk-KZ"/>
        </w:rPr>
        <w:t>. Дипломдык жүмыстарды орындау барысьнда бір немесе бірнеше мөселе болуы мүмкін.</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Негізгі мәселені көтеріп, жан-жақты ашып беру зерттеу жүмысынъң құндылығы болып табылады</w:t>
      </w:r>
      <w:r w:rsidRPr="002D3153">
        <w:rPr>
          <w:rFonts w:ascii="Times New Roman" w:hAnsi="Times New Roman" w:cs="Times New Roman"/>
          <w:b/>
          <w:noProof/>
          <w:color w:val="000000"/>
          <w:sz w:val="24"/>
          <w:szCs w:val="24"/>
          <w:lang w:val="kk-KZ"/>
        </w:rPr>
        <w:t>. Болжам жасау.</w:t>
      </w:r>
      <w:r w:rsidRPr="002D3153">
        <w:rPr>
          <w:rFonts w:ascii="Times New Roman" w:hAnsi="Times New Roman" w:cs="Times New Roman"/>
          <w:noProof/>
          <w:color w:val="000000"/>
          <w:sz w:val="24"/>
          <w:szCs w:val="24"/>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Белгіленген жоспарды жүзеге асыру.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noProof/>
          <w:color w:val="000000"/>
          <w:sz w:val="24"/>
          <w:szCs w:val="24"/>
          <w:lang w:val="kk-KZ"/>
        </w:rPr>
        <w:tab/>
        <w:t>Дипломдық жұмыстарға қойылатьш талаптар:</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 xml:space="preserve">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w:t>
      </w:r>
      <w:r w:rsidRPr="002D3153">
        <w:rPr>
          <w:rFonts w:ascii="Times New Roman" w:hAnsi="Times New Roman" w:cs="Times New Roman"/>
          <w:noProof/>
          <w:color w:val="000000"/>
          <w:sz w:val="24"/>
          <w:szCs w:val="24"/>
          <w:lang w:val="kk-KZ"/>
        </w:rPr>
        <w:lastRenderedPageBreak/>
        <w:t>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w:t>
      </w:r>
      <w:r w:rsidRPr="002D3153">
        <w:rPr>
          <w:rFonts w:ascii="Times New Roman" w:hAnsi="Times New Roman" w:cs="Times New Roman"/>
          <w:smallCaps/>
          <w:noProof/>
          <w:color w:val="000000"/>
          <w:sz w:val="24"/>
          <w:szCs w:val="24"/>
          <w:lang w:val="kk-KZ"/>
        </w:rPr>
        <w:t xml:space="preserve"> </w:t>
      </w:r>
      <w:r w:rsidRPr="002D3153">
        <w:rPr>
          <w:rFonts w:ascii="Times New Roman" w:hAnsi="Times New Roman" w:cs="Times New Roman"/>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авторефераттары жатады.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Жұмыстьң жобасы дайын болғанда алдын-ала қорғаудан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Қорғау комиссия мүшелерінің қатысуымен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pStyle w:val="af5"/>
        <w:spacing w:line="240" w:lineRule="atLeast"/>
        <w:ind w:right="-568"/>
        <w:jc w:val="both"/>
        <w:rPr>
          <w:b/>
          <w:lang w:val="kk-KZ"/>
        </w:rPr>
      </w:pPr>
      <w:r w:rsidRPr="002D3153">
        <w:rPr>
          <w:b/>
          <w:lang w:val="kk-KZ"/>
        </w:rPr>
        <w:t>Іргелі  зерттеулер жобалары және зерттеудің ғылыми бағдарламасы</w:t>
      </w:r>
      <w:r w:rsidRPr="002D3153">
        <w:rPr>
          <w:b/>
        </w:rPr>
        <w:t>.</w:t>
      </w:r>
    </w:p>
    <w:p w:rsidR="003347BA" w:rsidRPr="002D3153" w:rsidRDefault="003347BA" w:rsidP="003347BA">
      <w:pPr>
        <w:pStyle w:val="af5"/>
        <w:spacing w:line="240" w:lineRule="atLeast"/>
        <w:ind w:right="-568"/>
        <w:jc w:val="both"/>
        <w:rPr>
          <w:b/>
          <w:lang w:val="kk-KZ"/>
        </w:rPr>
      </w:pPr>
      <w:r w:rsidRPr="002D3153">
        <w:rPr>
          <w:b/>
          <w:lang w:val="kk-KZ"/>
        </w:rPr>
        <w:t>Қолданбалы зерттеулер жобалары және зерттеудің ғылыми бағдарламасы</w:t>
      </w:r>
      <w:r w:rsidRPr="002D3153">
        <w:rPr>
          <w:b/>
        </w:rPr>
        <w:t>.</w:t>
      </w:r>
    </w:p>
    <w:p w:rsidR="003347BA" w:rsidRPr="002D3153" w:rsidRDefault="003347BA" w:rsidP="003347BA">
      <w:pPr>
        <w:spacing w:after="0" w:line="240" w:lineRule="atLeast"/>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3347BA" w:rsidRPr="002D3153" w:rsidRDefault="003347BA" w:rsidP="003347BA">
      <w:pPr>
        <w:spacing w:after="0" w:line="240" w:lineRule="atLeast"/>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3347BA" w:rsidRPr="002D3153" w:rsidRDefault="003347BA" w:rsidP="003347BA">
      <w:pPr>
        <w:tabs>
          <w:tab w:val="left" w:pos="709"/>
        </w:tabs>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color w:val="000000"/>
          <w:sz w:val="24"/>
          <w:szCs w:val="24"/>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2D3153">
        <w:rPr>
          <w:rFonts w:ascii="Times New Roman" w:hAnsi="Times New Roman" w:cs="Times New Roman"/>
          <w:sz w:val="24"/>
          <w:szCs w:val="24"/>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3347BA" w:rsidRPr="002D3153" w:rsidRDefault="003347BA" w:rsidP="003347BA">
      <w:pPr>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деп қарастырады. Ғылым - білімдер жасау, алу мақсатындағы әрекет, жұмыс. Ғылым саласындағы әрекет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ғылыми зерттеу. Бұл</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3347BA" w:rsidRPr="002D3153" w:rsidRDefault="003347BA" w:rsidP="003347BA">
      <w:pPr>
        <w:widowControl w:val="0"/>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3347BA" w:rsidRPr="002D3153" w:rsidRDefault="003347BA" w:rsidP="003347BA">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3347BA" w:rsidRPr="002D3153" w:rsidRDefault="003347BA" w:rsidP="003347BA">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 xml:space="preserve">ХХ ғасырда ғылым адамзаттың ең жоғары құндылығы болып табылады. </w:t>
      </w:r>
      <w:r w:rsidRPr="002D3153">
        <w:rPr>
          <w:rFonts w:ascii="Times New Roman" w:hAnsi="Times New Roman" w:cs="Times New Roman"/>
          <w:color w:val="000000"/>
          <w:sz w:val="24"/>
          <w:szCs w:val="24"/>
          <w:shd w:val="clear" w:color="auto" w:fill="FFFFFF"/>
          <w:lang w:val="kk-KZ"/>
        </w:rPr>
        <w:t xml:space="preserve">Сциентизм (лат. scientia — білім, ғылым), ғылымдағы дүниеге мәдени көзқарас тұрғысынан мойындай отырып, </w:t>
      </w:r>
      <w:r w:rsidRPr="002D3153">
        <w:rPr>
          <w:rFonts w:ascii="Times New Roman" w:hAnsi="Times New Roman" w:cs="Times New Roman"/>
          <w:color w:val="000000"/>
          <w:sz w:val="24"/>
          <w:szCs w:val="24"/>
          <w:shd w:val="clear" w:color="auto" w:fill="FFFFFF"/>
          <w:lang w:val="kk-KZ"/>
        </w:rPr>
        <w:lastRenderedPageBreak/>
        <w:t xml:space="preserve">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3347BA" w:rsidRPr="002D3153" w:rsidRDefault="003347BA" w:rsidP="003347BA">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3347BA" w:rsidRPr="002D3153" w:rsidRDefault="003347BA" w:rsidP="003347BA">
      <w:pPr>
        <w:spacing w:after="0" w:line="240" w:lineRule="atLeast"/>
        <w:ind w:right="-568"/>
        <w:contextualSpacing/>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ab/>
        <w:t xml:space="preserve">Жеке білім тұжырымдамасының авторы </w:t>
      </w:r>
      <w:r w:rsidRPr="002D3153">
        <w:rPr>
          <w:rFonts w:ascii="Times New Roman" w:hAnsi="Times New Roman" w:cs="Times New Roman"/>
          <w:color w:val="000000"/>
          <w:sz w:val="24"/>
          <w:szCs w:val="24"/>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r w:rsidRPr="002D3153">
        <w:rPr>
          <w:rFonts w:ascii="Times New Roman" w:hAnsi="Times New Roman" w:cs="Times New Roman"/>
          <w:b/>
          <w:sz w:val="24"/>
          <w:szCs w:val="24"/>
          <w:lang w:val="kk-KZ"/>
        </w:rPr>
        <w:t xml:space="preserve"> 15- кесте.  Ғылымның сипаттамасы</w:t>
      </w:r>
    </w:p>
    <w:p w:rsidR="003347BA" w:rsidRPr="002D3153" w:rsidRDefault="003347BA" w:rsidP="003347BA">
      <w:pPr>
        <w:spacing w:after="0" w:line="240" w:lineRule="atLeast"/>
        <w:ind w:right="-568"/>
        <w:contextualSpacing/>
        <w:jc w:val="both"/>
        <w:rPr>
          <w:rFonts w:ascii="Times New Roman" w:hAnsi="Times New Roman" w:cs="Times New Roman"/>
          <w:b/>
          <w:sz w:val="24"/>
          <w:szCs w:val="24"/>
          <w:lang w:val="en-US"/>
        </w:rPr>
      </w:pPr>
    </w:p>
    <w:tbl>
      <w:tblPr>
        <w:tblStyle w:val="afd"/>
        <w:tblW w:w="0" w:type="auto"/>
        <w:tblLook w:val="04A0"/>
      </w:tblPr>
      <w:tblGrid>
        <w:gridCol w:w="675"/>
        <w:gridCol w:w="1985"/>
        <w:gridCol w:w="5670"/>
        <w:gridCol w:w="1241"/>
      </w:tblGrid>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rPr>
            </w:pPr>
            <w:r w:rsidRPr="002D3153">
              <w:rPr>
                <w:rFonts w:ascii="Times New Roman" w:hAnsi="Times New Roman"/>
                <w:sz w:val="24"/>
                <w:szCs w:val="24"/>
              </w:rPr>
              <w:t>№</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Параметрлері мен белгілері</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Сипаттамасы</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Түсіну және айқындау туралы белгі (0ден 100 балл)</w:t>
            </w:r>
          </w:p>
        </w:tc>
      </w:tr>
      <w:tr w:rsidR="003347BA" w:rsidRPr="002D3153" w:rsidTr="001F3322">
        <w:tc>
          <w:tcPr>
            <w:tcW w:w="675" w:type="dxa"/>
          </w:tcPr>
          <w:p w:rsidR="003347BA" w:rsidRPr="002D3153" w:rsidRDefault="003347BA" w:rsidP="001F3322">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3347BA" w:rsidRPr="002D3153" w:rsidRDefault="003347BA" w:rsidP="001F3322">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2</w:t>
            </w:r>
          </w:p>
        </w:tc>
        <w:tc>
          <w:tcPr>
            <w:tcW w:w="5670" w:type="dxa"/>
          </w:tcPr>
          <w:p w:rsidR="003347BA" w:rsidRPr="002D3153" w:rsidRDefault="003347BA" w:rsidP="001F3322">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3</w:t>
            </w:r>
          </w:p>
        </w:tc>
        <w:tc>
          <w:tcPr>
            <w:tcW w:w="1241" w:type="dxa"/>
          </w:tcPr>
          <w:p w:rsidR="003347BA" w:rsidRPr="002D3153" w:rsidRDefault="003347BA" w:rsidP="001F3322">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4</w:t>
            </w: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Әрекет ету аймағы, таралу шектері</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-адамның іс-әрекет аймағы;</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-мәдени-рухани феномен, рухани өндіріс формасы (түрі);</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-қоғамдық сана мен адам іс-әрекетінің түрлерінің тарихи қалыптасуының бір түрі;</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-қоғамның барлық аймағына айтарлықтай әсері бар әлеуметтік институт;</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-тәртіптік білімнің жүйесі немесе жиынтығы;</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Миссия </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 және адам мен қоғамның пайдалы іс-әрекетінің базасын қамтамасыз ету;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техника мен өндірістің даму факторының ғылымның дамуымен байланыстылығы;</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3</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Мән</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4</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Негіз</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мұраттар мен қағидалар;</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-философиялық негіздер;</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-дүниенің ғылыми бейнесі;</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-ұстанымдар, ғылыми аппарат, зерттеу стандарты.</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5</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Мақсат</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-табиғат заңдарының пайда болуына және оларды эмпирикалық бақылауға негізделген дүниені тиімді </w:t>
            </w:r>
            <w:r w:rsidRPr="002D3153">
              <w:rPr>
                <w:rFonts w:ascii="Times New Roman" w:hAnsi="Times New Roman"/>
                <w:sz w:val="24"/>
                <w:szCs w:val="24"/>
                <w:lang w:val="kk-KZ"/>
              </w:rPr>
              <w:lastRenderedPageBreak/>
              <w:t>тәсілдермен танудың көмегімен ақиқатқа қол жеткізу;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-нақты шын білімнің өндірісі мен олардың жүйелілігі.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lastRenderedPageBreak/>
              <w:t>6</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Міндеттер</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-түсіндіру, сыни талдау, жүйелеу, сараптама, жаңа білімді тудыру;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-жаңалық ашылуы;</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-ойлап табу;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7</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Атқаратын қызмет (функция)</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-мәдени-өмірлік көзқарас, оның ішінде коммуникативтік;</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-технологиялық, заманауи дамуды қамтамасыз ететін жаңа технологияны жасаумен байланысты жобалау-құрастырмалық;</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аса ірі проблемаларды шешу жолында өзін - өзі көрсетудегі әлеуметтік реттеу және күш, мысалы экологиялық;</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тікелей өндіруші күш, әлеумет дамуының шаруашылық-мәдени факторы. </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8</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Деңгейлер</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-эмпирикалық;</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-теориялық.</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9</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Құрам</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-өз кезегінде көптеген ғылым пәндерге бөлінетін бірнеше дербес ғылымдарды біріктіреді. </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Критерийлер</w:t>
            </w:r>
          </w:p>
        </w:tc>
        <w:tc>
          <w:tcPr>
            <w:tcW w:w="5670" w:type="dxa"/>
          </w:tcPr>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-жалпы байланыстар мен заңдылықтардың реттелген кескіні;</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-өндіруші күш;</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3347BA" w:rsidRPr="002D3153" w:rsidRDefault="003347BA" w:rsidP="001F3322">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Критерий</w:t>
            </w:r>
          </w:p>
        </w:tc>
        <w:tc>
          <w:tcPr>
            <w:tcW w:w="5670" w:type="dxa"/>
          </w:tcPr>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дүние танудың тиімді жолы;</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жалпы байланыстар мен заңдылықтардың реттелген бейнеленуі;</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өндіргіш күш;</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тәуелсіз дереккөздер және бақылаулардың қарама-қайшылықсыз, толықтық, сенімділік, шынайылық, жан-жақтылықпен расталатын жиынтығы;</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тарихи өзгеріп тұратын нормативтер, мәдени-стилистикалық ерекшеліктерге және ғалымдардың ойлау схемасына қойылатын талаптар;</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3347BA" w:rsidRPr="002D3153" w:rsidRDefault="003347BA" w:rsidP="001F3322">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 xml:space="preserve">прогрессиялық, төзбеушілік, жартылай негізді, ақпараттық, эвристикалық, эстетикалық жинақылық, демократиялық және қарым-қатынастың либералдық </w:t>
            </w:r>
            <w:r w:rsidRPr="002D3153">
              <w:rPr>
                <w:rFonts w:ascii="Times New Roman" w:hAnsi="Times New Roman"/>
                <w:sz w:val="24"/>
                <w:szCs w:val="24"/>
              </w:rPr>
              <w:lastRenderedPageBreak/>
              <w:t>жүйесі және т.б.</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Жүзеге асыру түрі</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12</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Зерттеу бағыты және түрлері</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w:t>
            </w:r>
            <w:r w:rsidRPr="002D3153">
              <w:rPr>
                <w:rFonts w:ascii="Times New Roman" w:hAnsi="Times New Roman"/>
                <w:i/>
                <w:sz w:val="24"/>
                <w:szCs w:val="24"/>
                <w:lang w:val="kk-KZ"/>
              </w:rPr>
              <w:t>іргелі</w:t>
            </w:r>
            <w:r w:rsidRPr="002D3153">
              <w:rPr>
                <w:rFonts w:ascii="Times New Roman" w:hAnsi="Times New Roman"/>
                <w:sz w:val="24"/>
                <w:szCs w:val="24"/>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ізденістік- қолданбалы</w:t>
            </w:r>
            <w:r w:rsidRPr="002D3153">
              <w:rPr>
                <w:rFonts w:ascii="Times New Roman" w:hAnsi="Times New Roman"/>
                <w:sz w:val="24"/>
                <w:szCs w:val="24"/>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зерттеушілік және тәжірибелік-жобалау жасалымдары</w:t>
            </w:r>
            <w:r w:rsidRPr="002D3153">
              <w:rPr>
                <w:rFonts w:ascii="Times New Roman" w:hAnsi="Times New Roman"/>
                <w:sz w:val="24"/>
                <w:szCs w:val="24"/>
                <w:lang w:val="kk-KZ"/>
              </w:rPr>
              <w:t xml:space="preserve"> - ғылыми да жобаны техникалық және инженерлік жағынан жетістіруді қамтамасыз ете отырып,  ғылым өндіріспен жалғасады.</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14</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Пәні</w:t>
            </w:r>
          </w:p>
        </w:tc>
        <w:tc>
          <w:tcPr>
            <w:tcW w:w="5670" w:type="dxa"/>
          </w:tcPr>
          <w:p w:rsidR="003347BA" w:rsidRPr="002D3153" w:rsidRDefault="003347BA" w:rsidP="001F3322">
            <w:pPr>
              <w:pStyle w:val="a3"/>
              <w:numPr>
                <w:ilvl w:val="0"/>
                <w:numId w:val="72"/>
              </w:numPr>
              <w:ind w:left="0" w:right="-568" w:hanging="720"/>
              <w:rPr>
                <w:rFonts w:ascii="Times New Roman" w:hAnsi="Times New Roman"/>
                <w:sz w:val="24"/>
                <w:szCs w:val="24"/>
              </w:rPr>
            </w:pPr>
            <w:r w:rsidRPr="002D3153">
              <w:rPr>
                <w:rFonts w:ascii="Times New Roman" w:hAnsi="Times New Roman"/>
                <w:sz w:val="24"/>
                <w:szCs w:val="24"/>
              </w:rPr>
              <w:t>- нысанның зерттеуге жататын  айқындалған аспектісі (жағы, қырыбөлігі).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15</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Субьект</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-жекелеген зерттеуші, ғылыми қоғам, ғылыми ұжым және т.б., ақырында тұтас қоғам.</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xml:space="preserve">16 </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Мазмұны</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17</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xml:space="preserve">Әдістер </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ойлаудың жалпыадамзаттық амалдары (талдау, жинақтау, салыстыру, жалпылау, индукция, дедукция);</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тарихи және логикалық;</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белгілі бір ғылым немесе ғылыми пәнге және олардың өзіндік ерекшелігіне сәйкесті мерзімді жүйесі мен амалдары;</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Тәсілдер сонымен қатар төмендегіше бөлінеді: а) жалпығылыми; б) жеке ғылыми; в) арнайы әдістер.</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18</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xml:space="preserve">Ғылыми таным мен зерттеудің үдерістері </w:t>
            </w:r>
            <w:r w:rsidRPr="002D3153">
              <w:rPr>
                <w:rFonts w:ascii="Times New Roman" w:hAnsi="Times New Roman"/>
                <w:sz w:val="24"/>
                <w:szCs w:val="24"/>
                <w:lang w:val="kk-KZ"/>
              </w:rPr>
              <w:lastRenderedPageBreak/>
              <w:t>мен кезеңдері</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lastRenderedPageBreak/>
              <w:t>- Ғылыми таным үдерісі: Ж. Адамар схемасы бойынша:</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xml:space="preserve">- а) ғылыми міндеттерді қоя білу; б) инкубация; в) ой </w:t>
            </w:r>
            <w:r w:rsidRPr="002D3153">
              <w:rPr>
                <w:rFonts w:ascii="Times New Roman" w:hAnsi="Times New Roman"/>
                <w:sz w:val="24"/>
                <w:szCs w:val="24"/>
              </w:rPr>
              <w:lastRenderedPageBreak/>
              <w:t>келу; г) Энгеймауэр схемасы бойынша логикалық таңдау: а) нұсқаларды бастырмалату; б) нұсқаларды іріктеу.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зерттеудің үдерісі мен кезеңдері:</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және әлеуметтік контекстіде мәселені ұғыну және бөліп ала білу;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идеяның тууы, тақырыптың аталуы;</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-зерттеу мақсаты пен міндеттерінің пайда болуы;</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-болжамның жасалуы, теориялық зерттеу;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-эксперимент жүргізу, ғылыми фактілер мен нәтижелерді жалпылау;</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en-US"/>
              </w:rPr>
            </w:pPr>
            <w:r w:rsidRPr="002D3153">
              <w:rPr>
                <w:rFonts w:ascii="Times New Roman" w:hAnsi="Times New Roman"/>
                <w:sz w:val="24"/>
                <w:szCs w:val="24"/>
                <w:lang w:val="en-US"/>
              </w:rPr>
              <w:lastRenderedPageBreak/>
              <w:t>19</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Нәтижелер</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-өмір сүру сапасын барынша тиімді тәсілдермен арттыру;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-қоғамның материалдық-техникалық базасын жасақтаудағы айтарлықтай көмек;</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-ғылыми-техникалық жаңалық (разработка);</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-қоғамдық қатынастарды жетілдіру;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-адамның жаңа сапаларын қалыптастыру;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20</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Инфрақұрылым</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-нақты бір қызмет атқаратын отандық, шетелдік  ғылыми-зерттеу және жобалау ұйымдары мен бөлімшелері;</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-ғылымды мемлекеттік ұйымдастыруға және басқаруға, ғылыми жобалар конкурстарын өткізуге  жауапты мемлекеттік басқару органдары және т.б.;</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-диссертациялық зерттеулерін қорғау арқылы нәтижеге қол жеткізетін ғылыми кадрларды дайындау;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өз ықыластарымен және мемлекеттік, бизнестік тапсырыстар  бойынша жасалған ұжымдық және авторлық жұмыстар;</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арнайы танымдық мақсаттардың, міндеттердің және құралдардың болуы;</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ақпарат және коммуникация жүйесі;</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-отандық та халықаралық та ерікті ғылыми қоғамдар.</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rPr>
          <w:trHeight w:val="2412"/>
        </w:trPr>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21</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Ғылыми тіл</w:t>
            </w:r>
          </w:p>
        </w:tc>
        <w:tc>
          <w:tcPr>
            <w:tcW w:w="5670" w:type="dxa"/>
          </w:tcPr>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әрбір ғылыми жүйеге қажетті арнайы тіл: а) табиғи; б) жасанды (белгілер, символдар, математикалық теңдеулер, химиялық формулалар және т.б.).</w:t>
            </w:r>
          </w:p>
          <w:p w:rsidR="003347BA" w:rsidRPr="002D3153" w:rsidRDefault="003347BA" w:rsidP="001F3322">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3347BA" w:rsidRPr="002D3153" w:rsidRDefault="003347BA" w:rsidP="001F3322">
            <w:pPr>
              <w:pStyle w:val="a3"/>
              <w:ind w:left="0" w:right="-568"/>
              <w:rPr>
                <w:rFonts w:ascii="Times New Roman" w:hAnsi="Times New Roman"/>
                <w:sz w:val="24"/>
                <w:szCs w:val="24"/>
              </w:rPr>
            </w:pPr>
            <w:r w:rsidRPr="002D3153">
              <w:rPr>
                <w:rFonts w:ascii="Times New Roman" w:hAnsi="Times New Roman"/>
                <w:sz w:val="24"/>
                <w:szCs w:val="24"/>
              </w:rPr>
              <w:t xml:space="preserve">Жоғары дәрежеде толыққанды ойлау негізінде </w:t>
            </w:r>
            <w:r w:rsidRPr="002D3153">
              <w:rPr>
                <w:rFonts w:ascii="Times New Roman" w:hAnsi="Times New Roman"/>
                <w:sz w:val="24"/>
                <w:szCs w:val="24"/>
              </w:rPr>
              <w:lastRenderedPageBreak/>
              <w:t xml:space="preserve">ақпараттылық, бірізділік пен дәл, нақты түсінудің ғылыми байланысын қамтамасыз етеді. </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lastRenderedPageBreak/>
              <w:t>22</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Ғылымдар жүйесі</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-табиғи;</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қоғамдық және гуманитарлық;</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-техникалық.</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23</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Өзара әрекеттестік:</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идеологиямен (қоғамдық идеяларымен және теориялар мен көзқарастар жиынтығымен).</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24</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Қалыптасу тарихы</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 Ерте дүниедегі қоғамдық практика талаптарымен байланысты пайда болу;</w:t>
            </w:r>
          </w:p>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-қазіргі жүйеде қалыптасты: 16-17 ғғ.</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25</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Периодтар</w:t>
            </w:r>
          </w:p>
        </w:tc>
        <w:tc>
          <w:tcPr>
            <w:tcW w:w="5670"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26</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Қазіргі жағдайы</w:t>
            </w:r>
          </w:p>
        </w:tc>
        <w:tc>
          <w:tcPr>
            <w:tcW w:w="5670" w:type="dxa"/>
          </w:tcPr>
          <w:p w:rsidR="003347BA" w:rsidRPr="002D3153" w:rsidRDefault="003347BA" w:rsidP="001F3322">
            <w:pPr>
              <w:ind w:right="-568" w:hanging="34"/>
              <w:rPr>
                <w:rFonts w:ascii="Times New Roman" w:hAnsi="Times New Roman"/>
                <w:sz w:val="24"/>
                <w:szCs w:val="24"/>
                <w:lang w:val="kk-KZ"/>
              </w:rPr>
            </w:pPr>
            <w:r w:rsidRPr="002D3153">
              <w:rPr>
                <w:rFonts w:ascii="Times New Roman" w:hAnsi="Times New Roman"/>
                <w:sz w:val="24"/>
                <w:szCs w:val="24"/>
                <w:lang w:val="kk-KZ"/>
              </w:rPr>
              <w:t>- ғылыми әректтің көлемі ірбір 10-15 жылда көбейіп отырады, соған байланысты:</w:t>
            </w:r>
          </w:p>
          <w:p w:rsidR="003347BA" w:rsidRPr="002D3153" w:rsidRDefault="003347BA" w:rsidP="001F3322">
            <w:pPr>
              <w:ind w:right="-568" w:hanging="34"/>
              <w:rPr>
                <w:rFonts w:ascii="Times New Roman" w:hAnsi="Times New Roman"/>
                <w:sz w:val="24"/>
                <w:szCs w:val="24"/>
                <w:lang w:val="kk-KZ"/>
              </w:rPr>
            </w:pPr>
            <w:r w:rsidRPr="002D3153">
              <w:rPr>
                <w:rFonts w:ascii="Times New Roman" w:hAnsi="Times New Roman"/>
                <w:sz w:val="24"/>
                <w:szCs w:val="24"/>
                <w:lang w:val="kk-KZ"/>
              </w:rPr>
              <w:t>- жаңа ашылымдардың өсуі;</w:t>
            </w:r>
          </w:p>
          <w:p w:rsidR="003347BA" w:rsidRPr="002D3153" w:rsidRDefault="003347BA" w:rsidP="001F3322">
            <w:pPr>
              <w:ind w:right="-568" w:hanging="34"/>
              <w:rPr>
                <w:rFonts w:ascii="Times New Roman" w:hAnsi="Times New Roman"/>
                <w:sz w:val="24"/>
                <w:szCs w:val="24"/>
                <w:lang w:val="kk-KZ"/>
              </w:rPr>
            </w:pPr>
            <w:r w:rsidRPr="002D3153">
              <w:rPr>
                <w:rFonts w:ascii="Times New Roman" w:hAnsi="Times New Roman"/>
                <w:sz w:val="24"/>
                <w:szCs w:val="24"/>
                <w:lang w:val="kk-KZ"/>
              </w:rPr>
              <w:t>-ғылыми ақпараттың өлемі;</w:t>
            </w:r>
          </w:p>
          <w:p w:rsidR="003347BA" w:rsidRPr="002D3153" w:rsidRDefault="003347BA" w:rsidP="001F3322">
            <w:pPr>
              <w:ind w:right="-568" w:hanging="34"/>
              <w:rPr>
                <w:rFonts w:ascii="Times New Roman" w:hAnsi="Times New Roman"/>
                <w:sz w:val="24"/>
                <w:szCs w:val="24"/>
                <w:lang w:val="kk-KZ"/>
              </w:rPr>
            </w:pPr>
            <w:r w:rsidRPr="002D3153">
              <w:rPr>
                <w:rFonts w:ascii="Times New Roman" w:hAnsi="Times New Roman"/>
                <w:sz w:val="24"/>
                <w:szCs w:val="24"/>
                <w:lang w:val="kk-KZ"/>
              </w:rPr>
              <w:t>-ғылыми қызметкерлердің саны артып отырады.</w:t>
            </w:r>
          </w:p>
          <w:p w:rsidR="003347BA" w:rsidRPr="002D3153" w:rsidRDefault="003347BA" w:rsidP="001F3322">
            <w:pPr>
              <w:ind w:right="-568" w:hanging="34"/>
              <w:rPr>
                <w:rFonts w:ascii="Times New Roman" w:hAnsi="Times New Roman"/>
                <w:sz w:val="24"/>
                <w:szCs w:val="24"/>
                <w:lang w:val="kk-KZ"/>
              </w:rPr>
            </w:pPr>
            <w:r w:rsidRPr="002D3153">
              <w:rPr>
                <w:rFonts w:ascii="Times New Roman" w:hAnsi="Times New Roman"/>
                <w:sz w:val="24"/>
                <w:szCs w:val="24"/>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r w:rsidR="003347BA" w:rsidRPr="002D3153" w:rsidTr="001F3322">
        <w:tc>
          <w:tcPr>
            <w:tcW w:w="67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27</w:t>
            </w:r>
          </w:p>
        </w:tc>
        <w:tc>
          <w:tcPr>
            <w:tcW w:w="1985" w:type="dxa"/>
          </w:tcPr>
          <w:p w:rsidR="003347BA" w:rsidRPr="002D3153" w:rsidRDefault="003347BA" w:rsidP="001F3322">
            <w:pPr>
              <w:ind w:right="-568"/>
              <w:rPr>
                <w:rFonts w:ascii="Times New Roman" w:hAnsi="Times New Roman"/>
                <w:sz w:val="24"/>
                <w:szCs w:val="24"/>
                <w:lang w:val="kk-KZ"/>
              </w:rPr>
            </w:pPr>
            <w:r w:rsidRPr="002D3153">
              <w:rPr>
                <w:rFonts w:ascii="Times New Roman" w:hAnsi="Times New Roman"/>
                <w:sz w:val="24"/>
                <w:szCs w:val="24"/>
                <w:lang w:val="kk-KZ"/>
              </w:rPr>
              <w:t>Жаңа белгілер</w:t>
            </w:r>
          </w:p>
        </w:tc>
        <w:tc>
          <w:tcPr>
            <w:tcW w:w="5670" w:type="dxa"/>
          </w:tcPr>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 - тұрақты құбылыстарды зерделеп отыру дербес, қайталанбас құбылыстарға ғылыми назар аударуды еселей түседі;</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-нанотехнологияны кең түрде өндірістік қолданудың күтілуі барлық адамзат үшін терең экономикалық және әлеуметтік әсерлі болмақ;</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2D3153">
              <w:rPr>
                <w:rFonts w:ascii="Times New Roman" w:hAnsi="Times New Roman"/>
                <w:color w:val="C00000"/>
                <w:sz w:val="24"/>
                <w:szCs w:val="24"/>
                <w:lang w:val="kk-KZ"/>
              </w:rPr>
              <w:t xml:space="preserve"> </w:t>
            </w:r>
            <w:r w:rsidRPr="002D3153">
              <w:rPr>
                <w:rFonts w:ascii="Times New Roman" w:hAnsi="Times New Roman"/>
                <w:sz w:val="24"/>
                <w:szCs w:val="24"/>
                <w:lang w:val="kk-KZ"/>
              </w:rPr>
              <w:t xml:space="preserve">бақылаушы ұстанымдарының әсері, кейбір космогондық теориялар және т.б. кезіндегі табиғат заңдарын өзгерту ұстанымдары және т.б.); </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 әлеуметтік-мәдени ақиқатты түбірімен өзгертетін микр- және мега әлемді тану бағытын тереңдету;</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-классикалықтан тыс ғылым әлеуметтік мәдени келісімді насихаттайды;</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-жаңаның мәні абсолюттенеді; </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-ақиқатты қоғамдық-гуманитарлық ғылымдар арқылы  </w:t>
            </w:r>
            <w:r w:rsidRPr="002D3153">
              <w:rPr>
                <w:rFonts w:ascii="Times New Roman" w:hAnsi="Times New Roman"/>
                <w:sz w:val="24"/>
                <w:szCs w:val="24"/>
                <w:lang w:val="kk-KZ"/>
              </w:rPr>
              <w:lastRenderedPageBreak/>
              <w:t>түсінуде қатаң математикалық және физикалық модельдерді біріктіретін синергетиканың пәнаралық әдісін тірек ету;</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-дүниеге көзқарасты бағдарлау;</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-ғылымның парадигмалық сипатына бейімделу;</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Дамудың альтернативтік мүмкін сценарийлерін құру;</w:t>
            </w:r>
          </w:p>
          <w:p w:rsidR="003347BA" w:rsidRPr="002D3153" w:rsidRDefault="003347BA" w:rsidP="001F3322">
            <w:pPr>
              <w:ind w:right="-568"/>
              <w:jc w:val="both"/>
              <w:rPr>
                <w:rFonts w:ascii="Times New Roman" w:hAnsi="Times New Roman"/>
                <w:sz w:val="24"/>
                <w:szCs w:val="24"/>
                <w:lang w:val="kk-KZ"/>
              </w:rPr>
            </w:pPr>
            <w:r w:rsidRPr="002D3153">
              <w:rPr>
                <w:rFonts w:ascii="Times New Roman" w:hAnsi="Times New Roman"/>
                <w:sz w:val="24"/>
                <w:szCs w:val="24"/>
                <w:lang w:val="kk-KZ"/>
              </w:rPr>
              <w:t>-синтезма және антисциентимизм сияқты бағыттарды күшейту.</w:t>
            </w:r>
          </w:p>
        </w:tc>
        <w:tc>
          <w:tcPr>
            <w:tcW w:w="1241" w:type="dxa"/>
          </w:tcPr>
          <w:p w:rsidR="003347BA" w:rsidRPr="002D3153" w:rsidRDefault="003347BA" w:rsidP="001F3322">
            <w:pPr>
              <w:ind w:right="-568"/>
              <w:contextualSpacing/>
              <w:jc w:val="both"/>
              <w:rPr>
                <w:rFonts w:ascii="Times New Roman" w:hAnsi="Times New Roman"/>
                <w:sz w:val="24"/>
                <w:szCs w:val="24"/>
                <w:lang w:val="kk-KZ"/>
              </w:rPr>
            </w:pPr>
          </w:p>
        </w:tc>
      </w:tr>
    </w:tbl>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білім беру  прогресінің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аса ірі кризисіне төтеп беру сауатты ғылыми шешімдерге тәуелді.</w:t>
      </w:r>
    </w:p>
    <w:p w:rsidR="003347BA" w:rsidRPr="002D3153" w:rsidRDefault="003347BA" w:rsidP="003347BA">
      <w:pPr>
        <w:spacing w:after="0" w:line="240" w:lineRule="auto"/>
        <w:ind w:right="-568"/>
        <w:contextualSpacing/>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2D3153">
        <w:rPr>
          <w:rFonts w:ascii="Times New Roman" w:hAnsi="Times New Roman" w:cs="Times New Roman"/>
          <w:sz w:val="24"/>
          <w:szCs w:val="24"/>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2D3153">
        <w:rPr>
          <w:rFonts w:ascii="Times New Roman" w:hAnsi="Times New Roman" w:cs="Times New Roman"/>
          <w:color w:val="C00000"/>
          <w:sz w:val="24"/>
          <w:szCs w:val="24"/>
          <w:lang w:val="kk-KZ"/>
        </w:rPr>
        <w:t xml:space="preserve">  </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2D3153">
        <w:rPr>
          <w:rFonts w:ascii="Times New Roman" w:hAnsi="Times New Roman" w:cs="Times New Roman"/>
          <w:i/>
          <w:color w:val="000000"/>
          <w:sz w:val="24"/>
          <w:szCs w:val="24"/>
          <w:lang w:val="kk-KZ"/>
        </w:rPr>
        <w:t>біріншісі</w:t>
      </w:r>
      <w:r w:rsidRPr="002D3153">
        <w:rPr>
          <w:rFonts w:ascii="Times New Roman" w:hAnsi="Times New Roman" w:cs="Times New Roman"/>
          <w:color w:val="000000"/>
          <w:sz w:val="24"/>
          <w:szCs w:val="24"/>
          <w:lang w:val="kk-KZ"/>
        </w:rPr>
        <w:t xml:space="preserve"> – біз қоятын мақсаттар сипаты.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t xml:space="preserve">Ғылымның екінші белгісі – </w:t>
      </w:r>
      <w:r w:rsidRPr="002D3153">
        <w:rPr>
          <w:rFonts w:ascii="Times New Roman" w:hAnsi="Times New Roman" w:cs="Times New Roman"/>
          <w:color w:val="000000"/>
          <w:sz w:val="24"/>
          <w:szCs w:val="24"/>
          <w:lang w:val="kk-KZ"/>
        </w:rPr>
        <w:t>зерттеудің арнайы нысанын (обьектісін) бөліп қарастыру.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2D3153">
        <w:rPr>
          <w:rFonts w:ascii="Times New Roman" w:hAnsi="Times New Roman" w:cs="Times New Roman"/>
          <w:i/>
          <w:color w:val="000000"/>
          <w:sz w:val="24"/>
          <w:szCs w:val="24"/>
          <w:lang w:val="kk-KZ"/>
        </w:rPr>
        <w:t xml:space="preserve">Үшінші белгі – </w:t>
      </w:r>
      <w:r w:rsidRPr="002D3153">
        <w:rPr>
          <w:rFonts w:ascii="Times New Roman" w:hAnsi="Times New Roman" w:cs="Times New Roman"/>
          <w:color w:val="000000"/>
          <w:sz w:val="24"/>
          <w:szCs w:val="24"/>
          <w:lang w:val="kk-KZ"/>
        </w:rPr>
        <w:t>танымның арнайы құралдарын қолдану.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t xml:space="preserve">Соңғы белгі – </w:t>
      </w:r>
      <w:r w:rsidRPr="002D3153">
        <w:rPr>
          <w:rFonts w:ascii="Times New Roman" w:hAnsi="Times New Roman" w:cs="Times New Roman"/>
          <w:color w:val="000000"/>
          <w:sz w:val="24"/>
          <w:szCs w:val="24"/>
          <w:lang w:val="kk-KZ"/>
        </w:rPr>
        <w:t>терминологияның бір мәнділігі.</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2D3153">
        <w:rPr>
          <w:rFonts w:ascii="Times New Roman" w:hAnsi="Times New Roman" w:cs="Times New Roman"/>
          <w:i/>
          <w:color w:val="000000"/>
          <w:sz w:val="24"/>
          <w:szCs w:val="24"/>
          <w:lang w:val="kk-KZ"/>
        </w:rPr>
        <w:t>Бір ғылыми еңбектің</w:t>
      </w:r>
      <w:r w:rsidRPr="002D3153">
        <w:rPr>
          <w:rFonts w:ascii="Times New Roman" w:hAnsi="Times New Roman" w:cs="Times New Roman"/>
          <w:color w:val="000000"/>
          <w:sz w:val="24"/>
          <w:szCs w:val="24"/>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3347BA" w:rsidRPr="002D3153" w:rsidRDefault="003347BA" w:rsidP="003347BA">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2D3153">
        <w:rPr>
          <w:rFonts w:ascii="Times New Roman" w:hAnsi="Times New Roman" w:cs="Times New Roman"/>
          <w:sz w:val="24"/>
          <w:szCs w:val="24"/>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 өндіріс үшін алынған арнайы білім келесі ғылыми ізденістің негізі болып табылатын  іргелі;</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б) нақты мәселелерді шешуге бағытталған жаңа білімді табу және қолдануға бағытталған қолданбалы;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нақты белгілі бір ғылым шеңберінде жүргізілген немесе бірнеше ғылымдар тоғысында жүргізілген пәндік және пәнаралық;</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 жұмыстың сол бойдағы маңызы мен болашағын анықтауға бағытталған ізденістік;</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ж) зерттеу жұмыстары, іргелі және қолданбалы зерттеулер нәтижесін практикаға енгізуге жауаптылар.</w:t>
      </w:r>
    </w:p>
    <w:p w:rsidR="003347BA" w:rsidRPr="002D3153" w:rsidRDefault="003347BA" w:rsidP="003347BA">
      <w:pPr>
        <w:pStyle w:val="33"/>
        <w:spacing w:after="0" w:line="240" w:lineRule="auto"/>
        <w:ind w:left="0" w:right="-568"/>
        <w:rPr>
          <w:rFonts w:ascii="Times New Roman" w:hAnsi="Times New Roman" w:cs="Times New Roman"/>
          <w:sz w:val="24"/>
          <w:szCs w:val="24"/>
          <w:lang w:val="be-BY"/>
        </w:rPr>
      </w:pPr>
      <w:r w:rsidRPr="002D3153">
        <w:rPr>
          <w:rFonts w:ascii="Times New Roman" w:hAnsi="Times New Roman" w:cs="Times New Roman"/>
          <w:sz w:val="24"/>
          <w:szCs w:val="24"/>
        </w:rPr>
        <w:t xml:space="preserve">Педагогикалық зерттеулерді олардың бағыттары бойынша </w:t>
      </w:r>
      <w:r w:rsidRPr="002D3153">
        <w:rPr>
          <w:rFonts w:ascii="Times New Roman" w:hAnsi="Times New Roman" w:cs="Times New Roman"/>
          <w:sz w:val="24"/>
          <w:szCs w:val="24"/>
          <w:lang w:val="kk-KZ"/>
        </w:rPr>
        <w:t xml:space="preserve">  м</w:t>
      </w:r>
      <w:r w:rsidRPr="002D3153">
        <w:rPr>
          <w:rFonts w:ascii="Times New Roman" w:hAnsi="Times New Roman" w:cs="Times New Roman"/>
          <w:sz w:val="24"/>
          <w:szCs w:val="24"/>
        </w:rPr>
        <w:t xml:space="preserve">етодологиялық, іргелі және қолданбалы деп бөлуге болады. </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w:t>
      </w:r>
      <w:r w:rsidRPr="002D3153">
        <w:rPr>
          <w:rFonts w:ascii="Times New Roman" w:hAnsi="Times New Roman" w:cs="Times New Roman"/>
          <w:sz w:val="24"/>
          <w:szCs w:val="24"/>
          <w:lang w:val="be-BY"/>
        </w:rPr>
        <w:lastRenderedPageBreak/>
        <w:t>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Ғылыми педагогикалық зерттеулер тәжірибелік эксперименттік және теориялық сипатта болуы мүмкін.</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3347BA" w:rsidRPr="002D3153" w:rsidRDefault="003347BA" w:rsidP="003347BA">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2D3153">
        <w:rPr>
          <w:rFonts w:ascii="Times New Roman" w:hAnsi="Times New Roman" w:cs="Times New Roman"/>
          <w:sz w:val="24"/>
          <w:szCs w:val="24"/>
          <w:lang w:val="kk-KZ"/>
        </w:rPr>
        <w:t xml:space="preserve"> </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w:t>
      </w:r>
      <w:r w:rsidRPr="002D3153">
        <w:rPr>
          <w:rFonts w:ascii="Times New Roman" w:hAnsi="Times New Roman" w:cs="Times New Roman"/>
          <w:sz w:val="24"/>
          <w:szCs w:val="24"/>
          <w:lang w:val="kk-KZ"/>
        </w:rPr>
        <w:lastRenderedPageBreak/>
        <w:t>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 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 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3347BA" w:rsidRPr="002D3153" w:rsidRDefault="003347BA" w:rsidP="003347BA">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w:t>
      </w:r>
      <w:r w:rsidRPr="002D3153">
        <w:rPr>
          <w:rFonts w:ascii="Times New Roman" w:hAnsi="Times New Roman" w:cs="Times New Roman"/>
          <w:sz w:val="24"/>
          <w:szCs w:val="24"/>
          <w:lang w:val="kk-KZ"/>
        </w:rPr>
        <w:lastRenderedPageBreak/>
        <w:t>еңбектері қазақшаға аударылып берілді. Сондай – ақ мектептер тарихын зерттеу істері қолға алынды.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3347BA" w:rsidRPr="002D3153" w:rsidRDefault="003347BA" w:rsidP="003347BA">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1950 жылдардың соңында институт Педагогика ғылымдары ғылыми-зерттеу институты атанды.  </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Pr>
          <w:rFonts w:ascii="Times New Roman" w:hAnsi="Times New Roman" w:cs="Times New Roman"/>
          <w:sz w:val="24"/>
          <w:szCs w:val="24"/>
          <w:lang w:val="kk-KZ"/>
        </w:rPr>
        <w:t>1962-</w:t>
      </w:r>
      <w:r w:rsidRPr="002D3153">
        <w:rPr>
          <w:rFonts w:ascii="Times New Roman" w:hAnsi="Times New Roman" w:cs="Times New Roman"/>
          <w:sz w:val="24"/>
          <w:szCs w:val="24"/>
          <w:lang w:val="kk-KZ"/>
        </w:rPr>
        <w:t>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1966 жылы институтқа Ы. Алтынсарин аты берілді.</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w:t>
      </w:r>
      <w:r w:rsidRPr="002D3153">
        <w:rPr>
          <w:rFonts w:ascii="Times New Roman" w:hAnsi="Times New Roman" w:cs="Times New Roman"/>
          <w:sz w:val="24"/>
          <w:szCs w:val="24"/>
          <w:lang w:val="kk-KZ"/>
        </w:rPr>
        <w:lastRenderedPageBreak/>
        <w:t>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2D3153">
        <w:rPr>
          <w:rFonts w:ascii="Times New Roman" w:hAnsi="Times New Roman" w:cs="Times New Roman"/>
          <w:sz w:val="24"/>
          <w:szCs w:val="24"/>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2D3153">
        <w:rPr>
          <w:rFonts w:ascii="Times New Roman" w:hAnsi="Times New Roman" w:cs="Times New Roman"/>
          <w:sz w:val="24"/>
          <w:szCs w:val="24"/>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2D3153">
        <w:rPr>
          <w:rFonts w:ascii="Times New Roman" w:hAnsi="Times New Roman" w:cs="Times New Roman"/>
          <w:sz w:val="24"/>
          <w:szCs w:val="24"/>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2D3153">
        <w:rPr>
          <w:rFonts w:ascii="Times New Roman" w:hAnsi="Times New Roman" w:cs="Times New Roman"/>
          <w:sz w:val="24"/>
          <w:szCs w:val="24"/>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3347BA" w:rsidRPr="002D3153" w:rsidRDefault="003347BA" w:rsidP="003347BA">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Педагогикалық жоғары оқу орны студенттерінің және магистранттарының ғылыми-зерттеу жұмыстарының түрлері мен мазмұнына сипаттама беріңіз. (ҒЗЖ). </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Ғылыми-зерттеу жұмыстарын жоспарлау, ұйымдастыру және басқару тетіктерін баяндаңыз</w:t>
      </w:r>
    </w:p>
    <w:p w:rsidR="003347BA" w:rsidRPr="002D3153" w:rsidRDefault="003347BA" w:rsidP="003347BA">
      <w:pPr>
        <w:spacing w:after="0" w:line="240" w:lineRule="auto"/>
        <w:ind w:right="-568"/>
        <w:jc w:val="both"/>
        <w:rPr>
          <w:rFonts w:ascii="Times New Roman" w:eastAsia="SimSun" w:hAnsi="Times New Roman" w:cs="Times New Roman"/>
          <w:b/>
          <w:bCs/>
          <w:sz w:val="24"/>
          <w:szCs w:val="24"/>
          <w:lang w:val="kk-KZ"/>
        </w:rPr>
      </w:pPr>
      <w:r w:rsidRPr="002D3153">
        <w:rPr>
          <w:rFonts w:ascii="Times New Roman" w:hAnsi="Times New Roman" w:cs="Times New Roman"/>
          <w:bCs/>
          <w:sz w:val="24"/>
          <w:szCs w:val="24"/>
          <w:lang w:val="kk-KZ"/>
        </w:rPr>
        <w:t>3. Ғылыми жоба логикасын түсіндіріңіз.</w:t>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426"/>
        </w:tabs>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8. </w:t>
      </w:r>
      <w:r w:rsidRPr="002D3153">
        <w:rPr>
          <w:rFonts w:ascii="Times New Roman" w:hAnsi="Times New Roman" w:cs="Times New Roman"/>
          <w:b/>
          <w:sz w:val="24"/>
          <w:szCs w:val="24"/>
        </w:rPr>
        <w:t>Таубаева Ш</w:t>
      </w:r>
      <w:r w:rsidRPr="002D3153">
        <w:rPr>
          <w:rFonts w:ascii="Times New Roman" w:hAnsi="Times New Roman" w:cs="Times New Roman"/>
          <w:sz w:val="24"/>
          <w:szCs w:val="24"/>
        </w:rPr>
        <w:t>. Педагогика</w:t>
      </w:r>
      <w:r w:rsidRPr="002D3153">
        <w:rPr>
          <w:rFonts w:ascii="Times New Roman" w:hAnsi="Times New Roman" w:cs="Times New Roman"/>
          <w:sz w:val="24"/>
          <w:szCs w:val="24"/>
          <w:lang w:val="kk-KZ"/>
        </w:rPr>
        <w:t xml:space="preserve">лық зерттеулердің әдіснамасы мен әдістері. Оқулық.  </w:t>
      </w:r>
      <w:r w:rsidRPr="002D3153">
        <w:rPr>
          <w:rFonts w:ascii="Times New Roman" w:hAnsi="Times New Roman" w:cs="Times New Roman"/>
          <w:sz w:val="24"/>
          <w:szCs w:val="24"/>
        </w:rPr>
        <w:t>Алматы: Қазақ университеті,</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2019</w:t>
      </w:r>
      <w:r w:rsidRPr="002D3153">
        <w:rPr>
          <w:rFonts w:ascii="Times New Roman" w:hAnsi="Times New Roman" w:cs="Times New Roman"/>
          <w:sz w:val="24"/>
          <w:szCs w:val="24"/>
          <w:lang w:val="kk-KZ"/>
        </w:rPr>
        <w:t xml:space="preserve">.- 360 бет </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Pr="002D3153">
        <w:rPr>
          <w:rFonts w:ascii="Times New Roman" w:hAnsi="Times New Roman" w:cs="Times New Roman"/>
          <w:b/>
          <w:sz w:val="24"/>
          <w:szCs w:val="24"/>
          <w:lang w:val="kk-KZ"/>
        </w:rPr>
        <w:t>. Қазақ тілі терминдерінің салалық ғылыми түсіндірме сөздігі.</w:t>
      </w:r>
      <w:r w:rsidRPr="002D3153">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10</w:t>
      </w:r>
      <w:r w:rsidRPr="002D3153">
        <w:rPr>
          <w:rFonts w:ascii="Times New Roman" w:hAnsi="Times New Roman" w:cs="Times New Roman"/>
          <w:sz w:val="24"/>
          <w:szCs w:val="24"/>
        </w:rPr>
        <w:t xml:space="preserve">. </w:t>
      </w:r>
      <w:r w:rsidRPr="002D3153">
        <w:rPr>
          <w:rFonts w:ascii="Times New Roman" w:hAnsi="Times New Roman" w:cs="Times New Roman"/>
          <w:b/>
          <w:sz w:val="24"/>
          <w:szCs w:val="24"/>
        </w:rPr>
        <w:t>Бережнова Е.В., Краевский В.В.</w:t>
      </w:r>
      <w:r w:rsidRPr="002D3153">
        <w:rPr>
          <w:rFonts w:ascii="Times New Roman" w:hAnsi="Times New Roman" w:cs="Times New Roman"/>
          <w:sz w:val="24"/>
          <w:szCs w:val="24"/>
        </w:rPr>
        <w:t xml:space="preserve"> Основы учебно-исследовательской деятельности студентов. – М., 2005. – 128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11. Салагаев В. </w:t>
      </w:r>
      <w:r w:rsidRPr="002D3153">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12. </w:t>
      </w:r>
      <w:r w:rsidRPr="002D3153">
        <w:rPr>
          <w:rFonts w:ascii="Times New Roman" w:hAnsi="Times New Roman" w:cs="Times New Roman"/>
          <w:b/>
          <w:sz w:val="24"/>
          <w:szCs w:val="24"/>
        </w:rPr>
        <w:t>Мардахаев Л.В.</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Дипломная работа бакалавра</w:t>
      </w:r>
      <w:r w:rsidRPr="002D3153">
        <w:rPr>
          <w:rFonts w:ascii="Times New Roman" w:hAnsi="Times New Roman" w:cs="Times New Roman"/>
          <w:sz w:val="24"/>
          <w:szCs w:val="24"/>
        </w:rPr>
        <w:t xml:space="preserve">: подготовка и защита: учебно-методическое пособие.- М.: </w:t>
      </w:r>
      <w:r w:rsidRPr="002D3153">
        <w:rPr>
          <w:rFonts w:ascii="Times New Roman" w:hAnsi="Times New Roman" w:cs="Times New Roman"/>
          <w:sz w:val="24"/>
          <w:szCs w:val="24"/>
          <w:lang w:val="kk-KZ"/>
        </w:rPr>
        <w:t>Перспектива</w:t>
      </w:r>
      <w:r w:rsidRPr="002D3153">
        <w:rPr>
          <w:rFonts w:ascii="Times New Roman" w:hAnsi="Times New Roman" w:cs="Times New Roman"/>
          <w:sz w:val="24"/>
          <w:szCs w:val="24"/>
        </w:rPr>
        <w:t>, 201</w:t>
      </w:r>
      <w:r w:rsidRPr="002D3153">
        <w:rPr>
          <w:rFonts w:ascii="Times New Roman" w:hAnsi="Times New Roman" w:cs="Times New Roman"/>
          <w:sz w:val="24"/>
          <w:szCs w:val="24"/>
          <w:lang w:val="kk-KZ"/>
        </w:rPr>
        <w:t>4</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78</w:t>
      </w:r>
      <w:r w:rsidRPr="002D3153">
        <w:rPr>
          <w:rFonts w:ascii="Times New Roman" w:hAnsi="Times New Roman" w:cs="Times New Roman"/>
          <w:sz w:val="24"/>
          <w:szCs w:val="24"/>
        </w:rPr>
        <w:t xml:space="preserve">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13. Құсайынов А.Қ., Наби Ы, Таубаева Ш.</w:t>
      </w:r>
      <w:r w:rsidRPr="002D3153">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2D3153">
        <w:rPr>
          <w:rFonts w:ascii="Times New Roman" w:hAnsi="Times New Roman" w:cs="Times New Roman"/>
          <w:sz w:val="24"/>
          <w:szCs w:val="24"/>
        </w:rPr>
        <w:t xml:space="preserve"> Алматы</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en-US"/>
        </w:rPr>
        <w:t>ROND</w:t>
      </w:r>
      <w:r w:rsidRPr="002D3153">
        <w:rPr>
          <w:rFonts w:ascii="Times New Roman" w:hAnsi="Times New Roman" w:cs="Times New Roman"/>
          <w:sz w:val="24"/>
          <w:szCs w:val="24"/>
        </w:rPr>
        <w:t>@</w:t>
      </w:r>
      <w:r w:rsidRPr="002D3153">
        <w:rPr>
          <w:rFonts w:ascii="Times New Roman" w:hAnsi="Times New Roman" w:cs="Times New Roman"/>
          <w:sz w:val="24"/>
          <w:szCs w:val="24"/>
          <w:lang w:val="en-US"/>
        </w:rPr>
        <w:t>A</w:t>
      </w:r>
      <w:r w:rsidRPr="002D3153">
        <w:rPr>
          <w:rFonts w:ascii="Times New Roman" w:hAnsi="Times New Roman" w:cs="Times New Roman"/>
          <w:sz w:val="24"/>
          <w:szCs w:val="24"/>
        </w:rPr>
        <w:t xml:space="preserve"> баспасы</w:t>
      </w:r>
      <w:r w:rsidRPr="002D3153">
        <w:rPr>
          <w:rFonts w:ascii="Times New Roman" w:hAnsi="Times New Roman" w:cs="Times New Roman"/>
          <w:sz w:val="24"/>
          <w:szCs w:val="24"/>
          <w:lang w:val="kk-KZ"/>
        </w:rPr>
        <w:t>,</w:t>
      </w:r>
      <w:r w:rsidRPr="002D3153">
        <w:rPr>
          <w:rFonts w:ascii="Times New Roman" w:hAnsi="Times New Roman" w:cs="Times New Roman"/>
          <w:sz w:val="24"/>
          <w:szCs w:val="24"/>
        </w:rPr>
        <w:t xml:space="preserve"> 20</w:t>
      </w:r>
      <w:r w:rsidRPr="002D3153">
        <w:rPr>
          <w:rFonts w:ascii="Times New Roman" w:hAnsi="Times New Roman" w:cs="Times New Roman"/>
          <w:sz w:val="24"/>
          <w:szCs w:val="24"/>
          <w:lang w:val="kk-KZ"/>
        </w:rPr>
        <w:t>10</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298 бет.</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14. Чечин Л.М., Шаңбаев Т.Қ.</w:t>
      </w:r>
      <w:r w:rsidRPr="002D315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15. </w:t>
      </w:r>
      <w:r w:rsidRPr="002D3153">
        <w:rPr>
          <w:rFonts w:ascii="Times New Roman" w:hAnsi="Times New Roman" w:cs="Times New Roman"/>
          <w:b/>
          <w:sz w:val="24"/>
          <w:szCs w:val="24"/>
        </w:rPr>
        <w:t>Райзберг Б.А.</w:t>
      </w:r>
      <w:r w:rsidRPr="002D3153">
        <w:rPr>
          <w:rFonts w:ascii="Times New Roman" w:hAnsi="Times New Roman" w:cs="Times New Roman"/>
          <w:sz w:val="24"/>
          <w:szCs w:val="24"/>
        </w:rPr>
        <w:t xml:space="preserve"> Диссертация и ученая степень: Пособие для соискателей. – М.: ИНФРА-М,  2008. - 480 с.</w:t>
      </w:r>
    </w:p>
    <w:p w:rsidR="003347BA" w:rsidRPr="002D3153" w:rsidRDefault="003347BA" w:rsidP="003347BA">
      <w:pPr>
        <w:tabs>
          <w:tab w:val="left" w:pos="426"/>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16. Пасмуров А.Я. </w:t>
      </w:r>
      <w:r w:rsidRPr="002D315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p>
    <w:p w:rsidR="003347BA" w:rsidRPr="002D3153" w:rsidRDefault="003347BA" w:rsidP="003347BA">
      <w:pPr>
        <w:tabs>
          <w:tab w:val="left" w:pos="426"/>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17.  Пастухов И.П., Тарасова Н.В. </w:t>
      </w:r>
      <w:r w:rsidRPr="002D3153">
        <w:rPr>
          <w:rFonts w:ascii="Times New Roman" w:hAnsi="Times New Roman" w:cs="Times New Roman"/>
          <w:sz w:val="24"/>
          <w:szCs w:val="24"/>
        </w:rPr>
        <w:t>Основы учебно-исследовательской деятельности студентов. – М.</w:t>
      </w:r>
      <w:r w:rsidRPr="002D3153">
        <w:rPr>
          <w:rFonts w:ascii="Times New Roman" w:hAnsi="Times New Roman" w:cs="Times New Roman"/>
          <w:sz w:val="24"/>
          <w:szCs w:val="24"/>
          <w:lang w:val="kk-KZ"/>
        </w:rPr>
        <w:t>: Издательский дом «Академия»,</w:t>
      </w:r>
      <w:r w:rsidRPr="002D3153">
        <w:rPr>
          <w:rFonts w:ascii="Times New Roman" w:hAnsi="Times New Roman" w:cs="Times New Roman"/>
          <w:sz w:val="24"/>
          <w:szCs w:val="24"/>
        </w:rPr>
        <w:t xml:space="preserve"> 20107 – 160 с.</w:t>
      </w:r>
    </w:p>
    <w:p w:rsidR="003347BA" w:rsidRPr="002D3153" w:rsidRDefault="003347BA" w:rsidP="003347BA">
      <w:pPr>
        <w:tabs>
          <w:tab w:val="left" w:pos="426"/>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18. Асанов Ж., Әбдіхалықов Н.  </w:t>
      </w:r>
      <w:r w:rsidRPr="002D3153">
        <w:rPr>
          <w:rFonts w:ascii="Times New Roman" w:hAnsi="Times New Roman" w:cs="Times New Roman"/>
          <w:sz w:val="24"/>
          <w:szCs w:val="24"/>
          <w:lang w:val="kk-KZ"/>
        </w:rPr>
        <w:t>Педагогиканың ғылыми-зерттеу әдістері. Оқу құралы. - Астана: Фолиант, 2015. – 120 бет.</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19. Турманова К.Н., Ташкеева Г.К.</w:t>
      </w:r>
      <w:r w:rsidRPr="002D3153">
        <w:rPr>
          <w:rFonts w:ascii="Times New Roman" w:hAnsi="Times New Roman" w:cs="Times New Roman"/>
          <w:sz w:val="24"/>
          <w:szCs w:val="24"/>
          <w:lang w:val="kk-KZ"/>
        </w:rPr>
        <w:t xml:space="preserve"> Дипломдық жұмысты жазу бойынша әдістемелік нұсқаулық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бакалавриат). </w:t>
      </w:r>
      <w:r w:rsidRPr="002D3153">
        <w:rPr>
          <w:rFonts w:ascii="Times New Roman" w:hAnsi="Times New Roman" w:cs="Times New Roman"/>
          <w:sz w:val="24"/>
          <w:szCs w:val="24"/>
        </w:rPr>
        <w:t>Алматы: Қазақ университеті,</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2019</w:t>
      </w:r>
      <w:r w:rsidRPr="002D3153">
        <w:rPr>
          <w:rFonts w:ascii="Times New Roman" w:hAnsi="Times New Roman" w:cs="Times New Roman"/>
          <w:sz w:val="24"/>
          <w:szCs w:val="24"/>
          <w:lang w:val="kk-KZ"/>
        </w:rPr>
        <w:t xml:space="preserve"> - 52 бет.</w:t>
      </w: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15-дәріс. Педагогтің  зерттеушілік мәдениеті </w:t>
      </w:r>
      <w:r w:rsidRPr="002D3153">
        <w:rPr>
          <w:rFonts w:ascii="Times New Roman" w:hAnsi="Times New Roman" w:cs="Times New Roman"/>
          <w:b/>
          <w:sz w:val="24"/>
          <w:szCs w:val="24"/>
          <w:lang w:val="en-US"/>
        </w:rPr>
        <w:t>(</w:t>
      </w:r>
      <w:r w:rsidRPr="002D3153">
        <w:rPr>
          <w:rFonts w:ascii="Times New Roman" w:hAnsi="Times New Roman" w:cs="Times New Roman"/>
          <w:b/>
          <w:sz w:val="24"/>
          <w:szCs w:val="24"/>
          <w:lang w:val="kk-KZ"/>
        </w:rPr>
        <w:t>проблемалық дәріс</w:t>
      </w:r>
      <w:r w:rsidRPr="002D3153">
        <w:rPr>
          <w:rFonts w:ascii="Times New Roman" w:hAnsi="Times New Roman" w:cs="Times New Roman"/>
          <w:b/>
          <w:sz w:val="24"/>
          <w:szCs w:val="24"/>
          <w:lang w:val="en-US"/>
        </w:rPr>
        <w:t>)</w:t>
      </w:r>
    </w:p>
    <w:p w:rsidR="003347BA" w:rsidRPr="002D3153" w:rsidRDefault="003347BA" w:rsidP="003347BA">
      <w:pPr>
        <w:pStyle w:val="a7"/>
        <w:spacing w:after="0"/>
        <w:ind w:left="0" w:right="-568" w:firstLine="708"/>
        <w:jc w:val="both"/>
        <w:rPr>
          <w:sz w:val="24"/>
          <w:szCs w:val="24"/>
          <w:lang w:val="kk-KZ" w:eastAsia="ko-KR"/>
        </w:rPr>
      </w:pPr>
      <w:r w:rsidRPr="002D3153">
        <w:rPr>
          <w:b/>
          <w:sz w:val="24"/>
          <w:szCs w:val="24"/>
          <w:lang w:val="kk-KZ" w:eastAsia="ko-KR"/>
        </w:rPr>
        <w:t xml:space="preserve">Дәрістің мақсаты: </w:t>
      </w:r>
      <w:r w:rsidRPr="002D3153">
        <w:rPr>
          <w:sz w:val="24"/>
          <w:szCs w:val="24"/>
          <w:lang w:val="kk-KZ" w:eastAsia="ko-KR"/>
        </w:rPr>
        <w:t xml:space="preserve">Докторанттарға </w:t>
      </w:r>
      <w:r w:rsidRPr="002D3153">
        <w:rPr>
          <w:bCs/>
          <w:sz w:val="24"/>
          <w:szCs w:val="24"/>
          <w:lang w:val="kk-KZ"/>
        </w:rPr>
        <w:t>педагогтің  зерттеушілік мәдениетін қалыптастыру тұжырымдамасын</w:t>
      </w:r>
      <w:r w:rsidRPr="002D3153">
        <w:rPr>
          <w:sz w:val="24"/>
          <w:szCs w:val="24"/>
          <w:lang w:val="kk-KZ" w:eastAsia="ko-KR"/>
        </w:rPr>
        <w:t>ың жасалу логикасын  түсіндіру және зерттеу тұжырымдамасын жасау тәжірибелерімен таныстыру.</w:t>
      </w:r>
    </w:p>
    <w:p w:rsidR="003347BA" w:rsidRPr="002D3153" w:rsidRDefault="003347BA" w:rsidP="003347BA">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3347BA" w:rsidRPr="002D3153" w:rsidRDefault="003347BA" w:rsidP="003347BA">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Зерттеуші-педагогтің зерттеушілік мәдениеті. </w:t>
      </w:r>
    </w:p>
    <w:p w:rsidR="003347BA" w:rsidRPr="002D3153" w:rsidRDefault="003347BA" w:rsidP="003347BA">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Зерттеуші тұлғасына қойылатын талаптар.</w:t>
      </w:r>
    </w:p>
    <w:p w:rsidR="003347BA" w:rsidRPr="002D3153" w:rsidRDefault="003347BA" w:rsidP="003347BA">
      <w:pPr>
        <w:spacing w:after="0" w:line="240" w:lineRule="auto"/>
        <w:ind w:right="-568"/>
        <w:jc w:val="both"/>
        <w:rPr>
          <w:rFonts w:ascii="Times New Roman" w:hAnsi="Times New Roman" w:cs="Times New Roman"/>
          <w:b/>
          <w:sz w:val="24"/>
          <w:szCs w:val="24"/>
          <w:lang w:val="kk-KZ"/>
        </w:rPr>
      </w:pPr>
    </w:p>
    <w:p w:rsidR="003347BA" w:rsidRPr="002D3153" w:rsidRDefault="003347BA" w:rsidP="003347BA">
      <w:pPr>
        <w:tabs>
          <w:tab w:val="left" w:pos="1100"/>
        </w:tabs>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1. Педагогтің зерттеушілік мәдениеті</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3347BA" w:rsidRPr="002D3153" w:rsidRDefault="003347BA" w:rsidP="003347BA">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w:t>
      </w:r>
      <w:r w:rsidRPr="002D3153">
        <w:rPr>
          <w:rFonts w:ascii="Times New Roman" w:hAnsi="Times New Roman" w:cs="Times New Roman"/>
          <w:sz w:val="24"/>
          <w:szCs w:val="24"/>
          <w:lang w:val="kk-KZ"/>
        </w:rPr>
        <w:lastRenderedPageBreak/>
        <w:t>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3347BA" w:rsidRPr="002D3153" w:rsidRDefault="003347BA" w:rsidP="003347BA">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3347BA" w:rsidRPr="002D3153" w:rsidRDefault="003347BA" w:rsidP="003347BA">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аспектіден көре білуге септігін тигізеді.</w:t>
      </w:r>
    </w:p>
    <w:p w:rsidR="003347BA" w:rsidRPr="002D3153" w:rsidRDefault="003347BA" w:rsidP="003347BA">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w:t>
      </w:r>
      <w:r w:rsidRPr="002D3153">
        <w:rPr>
          <w:rFonts w:ascii="Times New Roman" w:hAnsi="Times New Roman" w:cs="Times New Roman"/>
          <w:sz w:val="24"/>
          <w:szCs w:val="24"/>
          <w:lang w:val="kk-KZ"/>
        </w:rPr>
        <w:lastRenderedPageBreak/>
        <w:t>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p>
    <w:p w:rsidR="003347BA" w:rsidRPr="002D3153" w:rsidRDefault="003347BA" w:rsidP="003347BA">
      <w:pPr>
        <w:pStyle w:val="a3"/>
        <w:tabs>
          <w:tab w:val="left" w:pos="1100"/>
        </w:tabs>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sz w:val="24"/>
          <w:szCs w:val="24"/>
        </w:rPr>
        <w:t>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педагогикалық мәдениеттің құрылымын нақтылады. Олар:</w:t>
      </w:r>
    </w:p>
    <w:p w:rsidR="003347BA" w:rsidRPr="002D3153" w:rsidRDefault="003347BA" w:rsidP="003347BA">
      <w:pPr>
        <w:pStyle w:val="a3"/>
        <w:numPr>
          <w:ilvl w:val="0"/>
          <w:numId w:val="70"/>
        </w:numPr>
        <w:spacing w:after="0" w:line="240" w:lineRule="auto"/>
        <w:ind w:left="0" w:right="-568" w:firstLine="284"/>
        <w:jc w:val="both"/>
        <w:rPr>
          <w:rFonts w:ascii="Times New Roman" w:hAnsi="Times New Roman" w:cs="Times New Roman"/>
          <w:sz w:val="24"/>
          <w:szCs w:val="24"/>
        </w:rPr>
      </w:pPr>
      <w:r w:rsidRPr="002D3153">
        <w:rPr>
          <w:rFonts w:ascii="Times New Roman" w:hAnsi="Times New Roman" w:cs="Times New Roman"/>
          <w:b/>
          <w:sz w:val="24"/>
          <w:szCs w:val="24"/>
        </w:rPr>
        <w:t>инвариантты бөлік</w:t>
      </w:r>
      <w:r w:rsidRPr="002D3153">
        <w:rPr>
          <w:rFonts w:ascii="Times New Roman" w:hAnsi="Times New Roman" w:cs="Times New Roman"/>
          <w:sz w:val="24"/>
          <w:szCs w:val="24"/>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3347BA" w:rsidRPr="002D3153" w:rsidRDefault="003347BA" w:rsidP="003347BA">
      <w:pPr>
        <w:pStyle w:val="a3"/>
        <w:numPr>
          <w:ilvl w:val="0"/>
          <w:numId w:val="70"/>
        </w:numPr>
        <w:spacing w:after="0" w:line="240" w:lineRule="auto"/>
        <w:ind w:left="0" w:right="-568" w:firstLine="284"/>
        <w:jc w:val="both"/>
        <w:rPr>
          <w:rFonts w:ascii="Times New Roman" w:hAnsi="Times New Roman" w:cs="Times New Roman"/>
          <w:i/>
          <w:sz w:val="24"/>
          <w:szCs w:val="24"/>
        </w:rPr>
      </w:pPr>
      <w:r w:rsidRPr="002D3153">
        <w:rPr>
          <w:rFonts w:ascii="Times New Roman" w:hAnsi="Times New Roman" w:cs="Times New Roman"/>
          <w:b/>
          <w:sz w:val="24"/>
          <w:szCs w:val="24"/>
        </w:rPr>
        <w:t>вариативтік бөлік:</w:t>
      </w:r>
      <w:r w:rsidRPr="002D3153">
        <w:rPr>
          <w:rFonts w:ascii="Times New Roman" w:hAnsi="Times New Roman" w:cs="Times New Roman"/>
          <w:sz w:val="24"/>
          <w:szCs w:val="24"/>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Әдіснамалық компонент</w:t>
      </w:r>
      <w:r w:rsidRPr="002D3153">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Теориялық компонент</w:t>
      </w:r>
      <w:r w:rsidRPr="002D3153">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Әдістемелік компонент</w:t>
      </w:r>
      <w:r w:rsidRPr="002D3153">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Технологиялық компонент</w:t>
      </w:r>
      <w:r w:rsidRPr="002D3153">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Мотивациялық өлшем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3347BA" w:rsidRPr="002D3153" w:rsidRDefault="003347BA" w:rsidP="003347BA">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Мазмұндық өлшем</w:t>
      </w:r>
      <w:r w:rsidRPr="002D3153">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3347BA" w:rsidRPr="002D3153" w:rsidRDefault="003347BA" w:rsidP="003347BA">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Технологиялық өлш</w:t>
      </w:r>
      <w:r w:rsidRPr="002D3153">
        <w:rPr>
          <w:rFonts w:ascii="Times New Roman" w:hAnsi="Times New Roman" w:cs="Times New Roman"/>
          <w:b/>
          <w:sz w:val="24"/>
          <w:szCs w:val="24"/>
          <w:lang w:val="kk-KZ"/>
        </w:rPr>
        <w:t>ем</w:t>
      </w:r>
      <w:r w:rsidRPr="002D3153">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Pr>
          <w:rFonts w:ascii="Times New Roman" w:hAnsi="Times New Roman" w:cs="Times New Roman"/>
          <w:noProof/>
          <w:sz w:val="24"/>
          <w:szCs w:val="24"/>
        </w:rPr>
        <w:pict>
          <v:line id="_x0000_s1323" style="position:absolute;left:0;text-align:left;z-index:251849728;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3347BA" w:rsidRPr="002D3153" w:rsidRDefault="003347BA" w:rsidP="003347BA">
      <w:pPr>
        <w:tabs>
          <w:tab w:val="left" w:pos="540"/>
          <w:tab w:val="left" w:pos="1100"/>
        </w:tabs>
        <w:spacing w:after="0" w:line="240" w:lineRule="auto"/>
        <w:ind w:right="-568" w:firstLine="284"/>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3347BA" w:rsidRPr="002D3153" w:rsidRDefault="003347BA" w:rsidP="003347BA">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w:t>
      </w:r>
      <w:r w:rsidRPr="002D3153">
        <w:rPr>
          <w:rFonts w:ascii="Times New Roman" w:hAnsi="Times New Roman" w:cs="Times New Roman"/>
          <w:sz w:val="24"/>
          <w:szCs w:val="24"/>
          <w:lang w:val="kk-KZ"/>
        </w:rPr>
        <w:lastRenderedPageBreak/>
        <w:t>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3347BA" w:rsidRPr="002D3153" w:rsidRDefault="003347BA" w:rsidP="003347BA">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br w:type="page"/>
      </w:r>
    </w:p>
    <w:p w:rsidR="003347BA" w:rsidRPr="002D3153" w:rsidRDefault="003347BA" w:rsidP="003347BA">
      <w:pPr>
        <w:tabs>
          <w:tab w:val="left" w:pos="540"/>
          <w:tab w:val="left" w:pos="1100"/>
        </w:tabs>
        <w:spacing w:after="0" w:line="240" w:lineRule="auto"/>
        <w:ind w:right="-568"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group id="_x0000_s1324" style="position:absolute;left:0;text-align:left;margin-left:-18.4pt;margin-top:-44.75pt;width:510pt;height:734.4pt;z-index:251850752" coordorigin="1521,1134" coordsize="10260,14400">
            <v:shape id="_x0000_s1325" type="#_x0000_t202" style="position:absolute;left:1701;top:14634;width:9180;height:900" strokecolor="white">
              <v:textbox style="mso-next-textbox:#_x0000_s1325">
                <w:txbxContent>
                  <w:p w:rsidR="003347BA" w:rsidRPr="00C41275" w:rsidRDefault="003347BA" w:rsidP="003347BA">
                    <w:pPr>
                      <w:tabs>
                        <w:tab w:val="left" w:pos="540"/>
                        <w:tab w:val="left" w:pos="1100"/>
                      </w:tabs>
                      <w:ind w:firstLine="567"/>
                      <w:jc w:val="center"/>
                      <w:rPr>
                        <w:rFonts w:ascii="Times New Roman" w:hAnsi="Times New Roman" w:cs="Times New Roman"/>
                        <w:b/>
                        <w:lang w:val="kk-KZ"/>
                      </w:rPr>
                    </w:pPr>
                    <w:r>
                      <w:rPr>
                        <w:rFonts w:ascii="Times New Roman" w:hAnsi="Times New Roman" w:cs="Times New Roman"/>
                        <w:b/>
                        <w:lang w:val="kk-KZ"/>
                      </w:rPr>
                      <w:t>3 сурет -</w:t>
                    </w:r>
                    <w:r w:rsidRPr="00C41275">
                      <w:rPr>
                        <w:rFonts w:ascii="Times New Roman" w:hAnsi="Times New Roman" w:cs="Times New Roman"/>
                        <w:b/>
                        <w:lang w:val="kk-KZ"/>
                      </w:rPr>
                      <w:t xml:space="preserve"> Педагогтің зерттеушілік мәдениетінің құрылымы</w:t>
                    </w:r>
                  </w:p>
                </w:txbxContent>
              </v:textbox>
            </v:shape>
            <v:rect id="_x0000_s1326" style="position:absolute;left:1920;top:6787;width:2994;height:726">
              <v:textbox style="mso-next-textbox:#_x0000_s1326">
                <w:txbxContent>
                  <w:p w:rsidR="003347BA" w:rsidRPr="00CC13A7" w:rsidRDefault="003347BA" w:rsidP="003347BA">
                    <w:pPr>
                      <w:pStyle w:val="af7"/>
                      <w:jc w:val="center"/>
                      <w:rPr>
                        <w:rFonts w:ascii="Times New Roman" w:hAnsi="Times New Roman"/>
                        <w:b/>
                        <w:lang w:val="en-US"/>
                      </w:rPr>
                    </w:pPr>
                    <w:r w:rsidRPr="00CC13A7">
                      <w:rPr>
                        <w:rFonts w:ascii="Times New Roman" w:hAnsi="Times New Roman"/>
                        <w:b/>
                        <w:lang w:val="kk-KZ"/>
                      </w:rPr>
                      <w:t>Философиялық</w:t>
                    </w:r>
                  </w:p>
                  <w:p w:rsidR="003347BA" w:rsidRPr="00CC13A7" w:rsidRDefault="003347BA" w:rsidP="003347BA">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327" style="position:absolute" from="6674,1618" to="6674,2163">
              <v:stroke endarrow="block"/>
            </v:line>
            <v:line id="_x0000_s1328" style="position:absolute;flip:x" from="10724,2272" to="10724,4087">
              <v:stroke endarrow="block"/>
            </v:line>
            <v:line id="_x0000_s1329" style="position:absolute" from="2421,2272" to="2421,3434">
              <v:stroke endarrow="block"/>
            </v:line>
            <v:rect id="_x0000_s1330" style="position:absolute;left:5266;top:6787;width:2817;height:726">
              <v:textbox style="mso-next-textbox:#_x0000_s1330">
                <w:txbxContent>
                  <w:p w:rsidR="003347BA" w:rsidRPr="00CC13A7" w:rsidRDefault="003347BA" w:rsidP="003347BA">
                    <w:pPr>
                      <w:pStyle w:val="af7"/>
                      <w:jc w:val="center"/>
                      <w:rPr>
                        <w:rFonts w:ascii="Times New Roman" w:hAnsi="Times New Roman"/>
                        <w:b/>
                        <w:lang w:val="kk-KZ"/>
                      </w:rPr>
                    </w:pPr>
                    <w:r w:rsidRPr="00CC13A7">
                      <w:rPr>
                        <w:rFonts w:ascii="Times New Roman" w:hAnsi="Times New Roman"/>
                        <w:b/>
                        <w:lang w:val="kk-KZ"/>
                      </w:rPr>
                      <w:t>Әдіснамалық</w:t>
                    </w:r>
                  </w:p>
                  <w:p w:rsidR="003347BA" w:rsidRPr="00CC13A7" w:rsidRDefault="003347BA" w:rsidP="003347BA">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331" style="position:absolute;left:4796;top:1134;width:4268;height:726">
              <v:textbox style="mso-next-textbox:#_x0000_s1331">
                <w:txbxContent>
                  <w:p w:rsidR="003347BA" w:rsidRPr="00A744B8" w:rsidRDefault="003347BA" w:rsidP="003347BA">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332" style="position:absolute;left:1920;top:7876;width:2994;height:4720">
              <v:textbox style="mso-next-textbox:#_x0000_s1332">
                <w:txbxContent>
                  <w:p w:rsidR="003347BA" w:rsidRPr="00C41275" w:rsidRDefault="003347BA" w:rsidP="003347BA">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гносеология</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3347BA" w:rsidRDefault="003347BA" w:rsidP="003347BA"/>
                </w:txbxContent>
              </v:textbox>
            </v:rect>
            <v:rect id="_x0000_s1333" style="position:absolute;left:5266;top:7876;width:2817;height:4720">
              <v:textbox style="mso-next-textbox:#_x0000_s1333">
                <w:txbxContent>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3347BA" w:rsidRPr="00B77BDF" w:rsidRDefault="003347BA" w:rsidP="003347BA">
                    <w:pPr>
                      <w:rPr>
                        <w:lang w:val="kk-KZ"/>
                      </w:rPr>
                    </w:pPr>
                  </w:p>
                </w:txbxContent>
              </v:textbox>
            </v:rect>
            <v:rect id="_x0000_s1334" style="position:absolute;left:8611;top:7876;width:2994;height:4720">
              <v:textbox style="mso-next-textbox:#_x0000_s1334">
                <w:txbxContent>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3347BA" w:rsidRPr="00C41275" w:rsidRDefault="003347BA" w:rsidP="003347BA">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335" style="position:absolute;left:8611;top:6787;width:2994;height:726">
              <v:textbox style="mso-next-textbox:#_x0000_s1335">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336" style="position:absolute;left:1920;top:12960;width:2995;height:544">
              <v:textbox style="mso-next-textbox:#_x0000_s1336">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3347BA" w:rsidRPr="008F1168" w:rsidRDefault="003347BA" w:rsidP="003347BA"/>
                </w:txbxContent>
              </v:textbox>
            </v:rect>
            <v:rect id="_x0000_s1337" style="position:absolute;left:5266;top:12960;width:2993;height:544">
              <v:textbox style="mso-next-textbox:#_x0000_s1337">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3347BA" w:rsidRPr="008F1168" w:rsidRDefault="003347BA" w:rsidP="003347BA">
                    <w:pPr>
                      <w:rPr>
                        <w:lang w:val="kk-KZ"/>
                      </w:rPr>
                    </w:pPr>
                  </w:p>
                </w:txbxContent>
              </v:textbox>
            </v:rect>
            <v:rect id="_x0000_s1338" style="position:absolute;left:8611;top:12960;width:3168;height:546">
              <v:textbox style="mso-next-textbox:#_x0000_s1338">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3347BA" w:rsidRPr="0058114C" w:rsidRDefault="003347BA" w:rsidP="003347BA">
                    <w:pPr>
                      <w:jc w:val="center"/>
                      <w:rPr>
                        <w:lang w:val="kk-KZ"/>
                      </w:rPr>
                    </w:pPr>
                  </w:p>
                </w:txbxContent>
              </v:textbox>
            </v:rect>
            <v:rect id="_x0000_s1339" style="position:absolute;left:3857;top:13867;width:5811;height:544">
              <v:textbox style="mso-next-textbox:#_x0000_s1339">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340" style="position:absolute" from="6674,7513" to="6674,7875">
              <v:stroke endarrow="block"/>
            </v:line>
            <v:line id="_x0000_s1341" style="position:absolute" from="3329,12596" to="3329,12960">
              <v:stroke endarrow="block"/>
            </v:line>
            <v:line id="_x0000_s1342" style="position:absolute" from="6674,12596" to="6674,12960">
              <v:stroke endarrow="block"/>
            </v:line>
            <v:line id="_x0000_s1343" style="position:absolute" from="10020,12596" to="10020,12959">
              <v:stroke endarrow="block"/>
            </v:line>
            <v:line id="_x0000_s1344" style="position:absolute" from="10020,7513" to="10020,7876">
              <v:stroke endarrow="block"/>
            </v:line>
            <v:line id="_x0000_s1345" style="position:absolute" from="3329,7513" to="3329,7874">
              <v:stroke endarrow="block"/>
            </v:line>
            <v:line id="_x0000_s1346" style="position:absolute" from="4914,13141" to="5264,13142">
              <v:stroke endarrow="block"/>
            </v:line>
            <v:line id="_x0000_s1347" style="position:absolute" from="8259,13141" to="8609,13141">
              <v:stroke endarrow="block"/>
            </v:line>
            <v:line id="_x0000_s1348" style="position:absolute" from="6674,13504" to="6674,13866">
              <v:stroke endarrow="block"/>
            </v:line>
            <v:line id="_x0000_s1349" style="position:absolute" from="3505,13504" to="6675,13874">
              <v:stroke endarrow="block"/>
            </v:line>
            <v:line id="_x0000_s1350" style="position:absolute;flip:x" from="6322,13504" to="10020,13866">
              <v:stroke endarrow="block"/>
            </v:line>
            <v:rect id="_x0000_s1351" style="position:absolute;left:2096;top:1546;width:1761;height:544" stroked="f">
              <v:textbox style="mso-next-textbox:#_x0000_s1351">
                <w:txbxContent>
                  <w:p w:rsidR="003347BA" w:rsidRPr="00A744B8" w:rsidRDefault="003347BA" w:rsidP="003347BA">
                    <w:pPr>
                      <w:jc w:val="center"/>
                      <w:rPr>
                        <w:rFonts w:ascii="Times New Roman" w:hAnsi="Times New Roman" w:cs="Times New Roman"/>
                        <w:b/>
                        <w:lang w:val="kk-KZ"/>
                      </w:rPr>
                    </w:pPr>
                    <w:r w:rsidRPr="00A744B8">
                      <w:rPr>
                        <w:rFonts w:ascii="Times New Roman" w:hAnsi="Times New Roman" w:cs="Times New Roman"/>
                        <w:b/>
                        <w:lang w:val="kk-KZ"/>
                      </w:rPr>
                      <w:t>Мәннен</w:t>
                    </w:r>
                  </w:p>
                  <w:p w:rsidR="003347BA" w:rsidRPr="00A51AF8" w:rsidRDefault="003347BA" w:rsidP="003347BA">
                    <w:pPr>
                      <w:jc w:val="center"/>
                    </w:pPr>
                  </w:p>
                </w:txbxContent>
              </v:textbox>
            </v:rect>
            <v:rect id="_x0000_s1352" style="position:absolute;left:9492;top:1724;width:1761;height:726" filled="f" stroked="f">
              <v:textbox style="mso-next-textbox:#_x0000_s1352">
                <w:txbxContent>
                  <w:p w:rsidR="003347BA" w:rsidRPr="00A744B8" w:rsidRDefault="003347BA" w:rsidP="003347BA">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3347BA" w:rsidRDefault="003347BA" w:rsidP="003347BA">
                    <w:pPr>
                      <w:jc w:val="center"/>
                      <w:rPr>
                        <w:b/>
                        <w:lang w:val="kk-KZ"/>
                      </w:rPr>
                    </w:pPr>
                    <w:r>
                      <w:rPr>
                        <w:b/>
                        <w:lang w:val="kk-KZ"/>
                      </w:rPr>
                      <w:t>болмысқа</w:t>
                    </w:r>
                  </w:p>
                  <w:p w:rsidR="003347BA" w:rsidRDefault="003347BA" w:rsidP="003347BA">
                    <w:pPr>
                      <w:jc w:val="center"/>
                      <w:rPr>
                        <w:b/>
                        <w:lang w:val="kk-KZ"/>
                      </w:rPr>
                    </w:pPr>
                  </w:p>
                  <w:p w:rsidR="003347BA" w:rsidRDefault="003347BA" w:rsidP="003347BA">
                    <w:pPr>
                      <w:jc w:val="center"/>
                      <w:rPr>
                        <w:b/>
                        <w:lang w:val="kk-KZ"/>
                      </w:rPr>
                    </w:pPr>
                  </w:p>
                  <w:p w:rsidR="003347BA" w:rsidRPr="00A51AF8" w:rsidRDefault="003347BA" w:rsidP="003347BA">
                    <w:pPr>
                      <w:jc w:val="center"/>
                    </w:pPr>
                  </w:p>
                </w:txbxContent>
              </v:textbox>
            </v:rect>
            <v:shape id="_x0000_s1353" type="#_x0000_t202" style="position:absolute;left:1521;top:3361;width:4123;height:1610" filled="f" stroked="f">
              <v:textbox style="mso-next-textbox:#_x0000_s1353">
                <w:txbxContent>
                  <w:p w:rsidR="003347BA" w:rsidRPr="00A744B8" w:rsidRDefault="003347BA" w:rsidP="003347BA">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354" type="#_x0000_t202" style="position:absolute;left:7658;top:4087;width:4123;height:1610" stroked="f">
              <v:textbox style="mso-next-textbox:#_x0000_s1354">
                <w:txbxContent>
                  <w:p w:rsidR="003347BA" w:rsidRPr="00C41275" w:rsidRDefault="003347BA" w:rsidP="003347BA">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355" type="#_x0000_t202" style="position:absolute;left:8083;top:6085;width:2994;height:544" stroked="f">
              <v:textbox style="mso-next-textbox:#_x0000_s1355">
                <w:txbxContent>
                  <w:p w:rsidR="003347BA" w:rsidRPr="00CC13A7" w:rsidRDefault="003347BA" w:rsidP="003347BA">
                    <w:pPr>
                      <w:tabs>
                        <w:tab w:val="left" w:pos="6150"/>
                      </w:tabs>
                      <w:jc w:val="center"/>
                      <w:rPr>
                        <w:rFonts w:ascii="Times New Roman" w:hAnsi="Times New Roman" w:cs="Times New Roman"/>
                        <w:b/>
                        <w:sz w:val="16"/>
                        <w:szCs w:val="16"/>
                        <w:lang w:val="en-US"/>
                      </w:rPr>
                    </w:pPr>
                    <w:r w:rsidRPr="00CC13A7">
                      <w:rPr>
                        <w:rFonts w:ascii="Times New Roman" w:hAnsi="Times New Roman" w:cs="Times New Roman"/>
                        <w:b/>
                        <w:sz w:val="16"/>
                        <w:szCs w:val="16"/>
                        <w:lang w:val="kk-KZ"/>
                      </w:rPr>
                      <w:t>Білім беру теориясы мен практикасы</w:t>
                    </w:r>
                  </w:p>
                </w:txbxContent>
              </v:textbox>
            </v:shape>
            <v:line id="_x0000_s1356" style="position:absolute" from="5121,4450" to="7555,4450">
              <v:stroke endarrow="block"/>
            </v:line>
            <v:line id="_x0000_s1357" style="position:absolute" from="2448,2272" to="10724,2272">
              <v:stroke dashstyle="dash"/>
            </v:line>
            <v:line id="_x0000_s1358" style="position:absolute;flip:x" from="9492,5177" to="9492,6085">
              <v:stroke endarrow="block"/>
            </v:line>
          </v:group>
        </w:pict>
      </w:r>
    </w:p>
    <w:p w:rsidR="003347BA" w:rsidRPr="002D3153" w:rsidRDefault="003347BA" w:rsidP="003347BA">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79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05"/>
          <w:tab w:val="left" w:pos="624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24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firstLine="567"/>
        <w:jc w:val="both"/>
        <w:rPr>
          <w:rFonts w:ascii="Times New Roman" w:hAnsi="Times New Roman" w:cs="Times New Roman"/>
          <w:sz w:val="24"/>
          <w:szCs w:val="24"/>
          <w:lang w:val="kk-KZ"/>
        </w:rPr>
      </w:pPr>
    </w:p>
    <w:p w:rsidR="003347BA" w:rsidRPr="002D3153" w:rsidRDefault="003347BA" w:rsidP="003347BA">
      <w:pPr>
        <w:pStyle w:val="ad"/>
        <w:tabs>
          <w:tab w:val="left" w:pos="567"/>
        </w:tabs>
        <w:spacing w:after="0"/>
        <w:ind w:right="-568" w:firstLine="851"/>
        <w:contextualSpacing/>
        <w:jc w:val="both"/>
        <w:rPr>
          <w:rStyle w:val="aff"/>
          <w:lang w:val="kk-KZ"/>
        </w:rPr>
      </w:pPr>
    </w:p>
    <w:p w:rsidR="003347BA" w:rsidRPr="002D3153" w:rsidRDefault="003347BA" w:rsidP="003347BA">
      <w:pPr>
        <w:pStyle w:val="ad"/>
        <w:tabs>
          <w:tab w:val="left" w:pos="567"/>
        </w:tabs>
        <w:spacing w:after="0"/>
        <w:ind w:right="-568" w:firstLine="284"/>
        <w:contextualSpacing/>
        <w:jc w:val="both"/>
        <w:rPr>
          <w:lang w:val="kk-KZ"/>
        </w:rPr>
      </w:pPr>
      <w:r w:rsidRPr="002D3153">
        <w:rPr>
          <w:rStyle w:val="aff"/>
          <w:lang w:val="kk-KZ"/>
        </w:rPr>
        <w:t xml:space="preserve">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w:t>
      </w:r>
      <w:r w:rsidRPr="002D3153">
        <w:rPr>
          <w:rStyle w:val="aff"/>
          <w:lang w:val="kk-KZ"/>
        </w:rPr>
        <w:lastRenderedPageBreak/>
        <w:t>негізгі алғышарттары мен пайда болу көздері бейнленген: әлеумет мәдениеті – жалпылама (</w:t>
      </w:r>
      <w:r w:rsidRPr="002D3153">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3347BA" w:rsidRPr="002D3153" w:rsidRDefault="003347BA" w:rsidP="003347BA">
      <w:pPr>
        <w:pStyle w:val="ad"/>
        <w:spacing w:after="0"/>
        <w:ind w:right="-568" w:firstLine="284"/>
        <w:contextualSpacing/>
        <w:jc w:val="both"/>
        <w:rPr>
          <w:rStyle w:val="aff"/>
          <w:b w:val="0"/>
          <w:lang w:val="kk-KZ"/>
        </w:rPr>
      </w:pPr>
      <w:r w:rsidRPr="002D3153">
        <w:rPr>
          <w:rStyle w:val="aff"/>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3347BA" w:rsidRPr="002D3153" w:rsidRDefault="003347BA" w:rsidP="003347BA">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3347BA" w:rsidRPr="002D3153" w:rsidRDefault="003347BA" w:rsidP="003347BA">
      <w:pPr>
        <w:pStyle w:val="ad"/>
        <w:spacing w:after="0"/>
        <w:ind w:right="-568" w:firstLine="284"/>
        <w:contextualSpacing/>
        <w:jc w:val="both"/>
        <w:rPr>
          <w:lang w:val="kk-KZ"/>
        </w:rPr>
      </w:pPr>
      <w:r w:rsidRPr="002D3153">
        <w:rPr>
          <w:lang w:val="kk-KZ"/>
        </w:rPr>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3347BA" w:rsidRPr="002D3153" w:rsidRDefault="003347BA" w:rsidP="003347BA">
      <w:pPr>
        <w:pStyle w:val="ad"/>
        <w:spacing w:after="0"/>
        <w:ind w:right="-568" w:firstLine="284"/>
        <w:contextualSpacing/>
        <w:jc w:val="both"/>
        <w:rPr>
          <w:rStyle w:val="8pt"/>
          <w:b/>
          <w:lang w:val="kk-KZ"/>
        </w:rPr>
      </w:pPr>
      <w:r w:rsidRPr="002D3153">
        <w:rPr>
          <w:lang w:val="kk-KZ"/>
        </w:rPr>
        <w:t xml:space="preserve">Сонымен, </w:t>
      </w:r>
      <w:r w:rsidRPr="002D3153">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2D3153">
        <w:rPr>
          <w:b/>
          <w:vertAlign w:val="subscript"/>
          <w:lang w:val="kk-KZ"/>
        </w:rPr>
        <w:t>1</w:t>
      </w:r>
      <w:r w:rsidRPr="002D3153">
        <w:rPr>
          <w:b/>
          <w:lang w:val="kk-KZ"/>
        </w:rPr>
        <w:t>); ғылыми-зерттеушілік жұмысқа даярлық - ҒЗЖ(а</w:t>
      </w:r>
      <w:r w:rsidRPr="002D3153">
        <w:rPr>
          <w:b/>
          <w:vertAlign w:val="subscript"/>
          <w:lang w:val="kk-KZ"/>
        </w:rPr>
        <w:t>2</w:t>
      </w:r>
      <w:r w:rsidRPr="002D3153">
        <w:rPr>
          <w:b/>
          <w:lang w:val="kk-KZ"/>
        </w:rPr>
        <w:t>); педагогикалық рефлексияға даярлық және өзіндік рефлексияға даярлық – ПР және ӨР</w:t>
      </w:r>
      <w:r w:rsidRPr="002D3153">
        <w:rPr>
          <w:rStyle w:val="8pt"/>
          <w:b/>
          <w:lang w:val="kk-KZ"/>
        </w:rPr>
        <w:t xml:space="preserve"> (а</w:t>
      </w:r>
      <w:r w:rsidRPr="002D3153">
        <w:rPr>
          <w:rStyle w:val="8pt"/>
          <w:b/>
          <w:vertAlign w:val="subscript"/>
          <w:lang w:val="kk-KZ"/>
        </w:rPr>
        <w:t>3</w:t>
      </w:r>
      <w:r w:rsidRPr="002D3153">
        <w:rPr>
          <w:rStyle w:val="8pt"/>
          <w:b/>
          <w:lang w:val="kk-KZ"/>
        </w:rPr>
        <w:t>).</w:t>
      </w:r>
    </w:p>
    <w:p w:rsidR="003347BA" w:rsidRPr="002D3153" w:rsidRDefault="003347BA" w:rsidP="003347BA">
      <w:pPr>
        <w:spacing w:after="0" w:line="240" w:lineRule="auto"/>
        <w:ind w:right="-568"/>
        <w:rPr>
          <w:rStyle w:val="8pt"/>
          <w:sz w:val="24"/>
          <w:szCs w:val="24"/>
          <w:lang w:val="kk-KZ"/>
        </w:rPr>
      </w:pPr>
      <w:r w:rsidRPr="002D3153">
        <w:rPr>
          <w:rStyle w:val="8pt"/>
          <w:sz w:val="24"/>
          <w:szCs w:val="24"/>
          <w:lang w:val="kk-KZ"/>
        </w:rPr>
        <w:br w:type="page"/>
      </w:r>
    </w:p>
    <w:p w:rsidR="003347BA" w:rsidRPr="002D3153" w:rsidRDefault="003347BA" w:rsidP="003347BA">
      <w:pPr>
        <w:pStyle w:val="ad"/>
        <w:spacing w:after="0"/>
        <w:ind w:right="-568"/>
        <w:contextualSpacing/>
        <w:jc w:val="center"/>
        <w:rPr>
          <w:rStyle w:val="8pt"/>
          <w:b/>
          <w:lang w:val="kk-KZ"/>
        </w:rPr>
      </w:pPr>
      <w:r w:rsidRPr="002D3153">
        <w:rPr>
          <w:b/>
          <w:lang w:val="kk-KZ"/>
        </w:rPr>
        <w:lastRenderedPageBreak/>
        <w:t xml:space="preserve">Педагогтің зерттеушілік мәдениетінің  инварианттық және вариативтік құрауыштары </w: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59" style="position:absolute;left:0;text-align:left;margin-left:126.8pt;margin-top:10.65pt;width:214.75pt;height:39.15pt;z-index:251851776">
            <v:textbox style="mso-next-textbox:#_x0000_s1359">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60" type="#_x0000_t32" style="position:absolute;left:0;text-align:left;margin-left:79.5pt;margin-top:2.5pt;width:45.8pt;height:0;flip:x;z-index:251852800" o:connectortype="straight"/>
        </w:pict>
      </w:r>
      <w:r>
        <w:rPr>
          <w:lang w:eastAsia="ar-SA"/>
        </w:rPr>
        <w:pict>
          <v:shape id="_x0000_s1361" type="#_x0000_t32" style="position:absolute;left:0;text-align:left;margin-left:341.55pt;margin-top:1pt;width:32.25pt;height:0;flip:x;z-index:251853824" o:connectortype="straight"/>
        </w:pict>
      </w:r>
      <w:r>
        <w:rPr>
          <w:lang w:eastAsia="ar-SA"/>
        </w:rPr>
        <w:pict>
          <v:shape id="_x0000_s1362" type="#_x0000_t32" style="position:absolute;left:0;text-align:left;margin-left:79.5pt;margin-top:3.85pt;width:0;height:32pt;z-index:251854848" o:connectortype="straight">
            <v:stroke endarrow="block"/>
          </v:shape>
        </w:pict>
      </w:r>
      <w:r>
        <w:rPr>
          <w:lang w:eastAsia="ar-SA"/>
        </w:rPr>
        <w:pict>
          <v:shape id="_x0000_s1363" type="#_x0000_t32" style="position:absolute;left:0;text-align:left;margin-left:373.2pt;margin-top:2.5pt;width:0;height:32pt;z-index:251855872"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rect id="_x0000_s1364" style="position:absolute;left:0;text-align:left;margin-left:1.15pt;margin-top:4.65pt;width:165.35pt;height:43.8pt;z-index:251856896">
            <v:textbox style="mso-next-textbox:#_x0000_s1364">
              <w:txbxContent>
                <w:p w:rsidR="003347BA" w:rsidRPr="00C41275" w:rsidRDefault="003347BA" w:rsidP="003347BA">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3347BA" w:rsidRPr="00C41275" w:rsidRDefault="003347BA" w:rsidP="003347BA">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Pr>
          <w:lang w:eastAsia="ar-SA"/>
        </w:rPr>
        <w:pict>
          <v:rect id="_x0000_s1365" style="position:absolute;left:0;text-align:left;margin-left:294.05pt;margin-top:6.6pt;width:160.05pt;height:38.15pt;z-index:251857920">
            <v:textbox style="mso-next-textbox:#_x0000_s1365">
              <w:txbxContent>
                <w:p w:rsidR="003347BA" w:rsidRPr="00C41275" w:rsidRDefault="003347BA" w:rsidP="003347BA">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3347BA" w:rsidRPr="00C41275" w:rsidRDefault="003347BA" w:rsidP="003347BA">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3347BA" w:rsidRPr="001129AA" w:rsidRDefault="003347BA" w:rsidP="003347BA">
                  <w:pPr>
                    <w:jc w:val="center"/>
                    <w:rPr>
                      <w:lang w:val="kk-KZ"/>
                    </w:rPr>
                  </w:pPr>
                </w:p>
              </w:txbxContent>
            </v:textbox>
          </v:rect>
        </w:pict>
      </w:r>
    </w:p>
    <w:p w:rsidR="003347BA" w:rsidRPr="002D3153" w:rsidRDefault="003347BA" w:rsidP="003347BA">
      <w:pPr>
        <w:pStyle w:val="ad"/>
        <w:spacing w:after="0"/>
        <w:ind w:right="-568" w:firstLine="831"/>
        <w:contextualSpacing/>
        <w:jc w:val="both"/>
        <w:rPr>
          <w:rStyle w:val="8pt"/>
          <w:lang w:val="kk-KZ"/>
        </w:rPr>
      </w:pPr>
      <w:r>
        <w:rPr>
          <w:lang w:eastAsia="ar-SA"/>
        </w:rPr>
        <w:pict>
          <v:shape id="_x0000_s1381" type="#_x0000_t32" style="position:absolute;left:0;text-align:left;margin-left:165.6pt;margin-top:10.95pt;width:127.15pt;height:317.25pt;z-index:251874304" o:connectortype="straight">
            <v:stroke endarrow="block"/>
          </v:shape>
        </w:pict>
      </w:r>
      <w:r>
        <w:rPr>
          <w:lang w:eastAsia="ar-SA"/>
        </w:rPr>
        <w:pict>
          <v:shape id="_x0000_s1376" type="#_x0000_t32" style="position:absolute;left:0;text-align:left;margin-left:166.5pt;margin-top:10.95pt;width:122.7pt;height:397.5pt;z-index:251869184" o:connectortype="straight">
            <v:stroke endarrow="block"/>
          </v:shape>
        </w:pict>
      </w:r>
      <w:r>
        <w:rPr>
          <w:lang w:eastAsia="ar-SA"/>
        </w:rPr>
        <w:pict>
          <v:shape id="_x0000_s1372" type="#_x0000_t32" style="position:absolute;left:0;text-align:left;margin-left:166.5pt;margin-top:10.95pt;width:125.75pt;height:477pt;z-index:251865088" o:connectortype="straight">
            <v:stroke endarrow="block"/>
          </v:shape>
        </w:pict>
      </w:r>
      <w:r>
        <w:rPr>
          <w:lang w:eastAsia="ar-SA"/>
        </w:rPr>
        <w:pict>
          <v:shape id="_x0000_s1366" type="#_x0000_t32" style="position:absolute;left:0;text-align:left;margin-left:165.75pt;margin-top:10.95pt;width:127.8pt;height:0;z-index:251858944"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67" type="#_x0000_t32" style="position:absolute;left:0;text-align:left;margin-left:79.75pt;margin-top:7.05pt;width:0;height:16pt;z-index:251859968" o:connectortype="straight">
            <v:stroke endarrow="block"/>
          </v:shape>
        </w:pict>
      </w:r>
      <w:r>
        <w:rPr>
          <w:lang w:eastAsia="ar-SA"/>
        </w:rPr>
        <w:pict>
          <v:shape id="_x0000_s1368" type="#_x0000_t32" style="position:absolute;left:0;text-align:left;margin-left:373.8pt;margin-top:3.35pt;width:0;height:16pt;z-index:251860992"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70" style="position:absolute;left:0;text-align:left;margin-left:291.65pt;margin-top:5.55pt;width:164.45pt;height:59.55pt;z-index:251863040">
            <v:textbox style="mso-next-textbox:#_x0000_s1370">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Pr>
          <w:lang w:eastAsia="ar-SA"/>
        </w:rPr>
        <w:pict>
          <v:rect id="_x0000_s1371" style="position:absolute;left:0;text-align:left;margin-left:1.15pt;margin-top:8.85pt;width:165.35pt;height:1in;z-index:251864064">
            <v:textbox style="mso-next-textbox:#_x0000_s1371">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r>
        <w:rPr>
          <w:lang w:eastAsia="ar-SA"/>
        </w:rPr>
        <w:pict>
          <v:shape id="_x0000_s1373" type="#_x0000_t32" style="position:absolute;left:0;text-align:left;margin-left:183.65pt;margin-top:4.65pt;width:109.1pt;height:106.85pt;flip:y;z-index:251866112"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shape id="_x0000_s1369" type="#_x0000_t32" style="position:absolute;left:0;text-align:left;margin-left:184.4pt;margin-top:6.65pt;width:0;height:163.8pt;z-index:251862016" o:connectortype="straight"/>
        </w:pict>
      </w:r>
      <w:r>
        <w:rPr>
          <w:lang w:eastAsia="ar-SA"/>
        </w:rPr>
        <w:pict>
          <v:shape id="_x0000_s1374" type="#_x0000_t32" style="position:absolute;left:0;text-align:left;margin-left:164.1pt;margin-top:5.75pt;width:19.55pt;height:.9pt;z-index:251867136" o:connectortype="straigh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75" type="#_x0000_t32" style="position:absolute;left:0;text-align:left;margin-left:373.85pt;margin-top:9.8pt;width:0;height:16pt;z-index:251868160"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shape id="_x0000_s1377" type="#_x0000_t32" style="position:absolute;left:0;text-align:left;margin-left:80.5pt;margin-top:12.15pt;width:0;height:16pt;z-index:251870208" o:connectortype="straight">
            <v:stroke endarrow="block"/>
          </v:shape>
        </w:pict>
      </w:r>
      <w:r>
        <w:rPr>
          <w:lang w:eastAsia="ar-SA"/>
        </w:rPr>
        <w:pict>
          <v:rect id="_x0000_s1378" style="position:absolute;left:0;text-align:left;margin-left:291.8pt;margin-top:12.75pt;width:164.45pt;height:73.8pt;z-index:251871232">
            <v:textbox style="mso-next-textbox:#_x0000_s1378">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rect id="_x0000_s1380" style="position:absolute;left:0;text-align:left;margin-left:1.15pt;margin-top:1.2pt;width:164.45pt;height:56.9pt;z-index:251873280">
            <v:textbox style="mso-next-textbox:#_x0000_s1380">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79" type="#_x0000_t32" style="position:absolute;left:0;text-align:left;margin-left:183.65pt;margin-top:1.1pt;width:108pt;height:0;z-index:251872256" o:connectortype="straight">
            <v:stroke endarrow="block"/>
          </v:shape>
        </w:pict>
      </w:r>
      <w:r>
        <w:rPr>
          <w:lang w:eastAsia="ar-SA"/>
        </w:rPr>
        <w:pict>
          <v:shape id="_x0000_s1382" type="#_x0000_t32" style="position:absolute;left:0;text-align:left;margin-left:185.15pt;margin-top:1.1pt;width:106.5pt;height:72.75pt;z-index:251875328" o:connectortype="straight">
            <v:stroke endarrow="block"/>
          </v:shape>
        </w:pict>
      </w:r>
      <w:r>
        <w:rPr>
          <w:lang w:eastAsia="ar-SA"/>
        </w:rPr>
        <w:pict>
          <v:shape id="_x0000_s1383" type="#_x0000_t32" style="position:absolute;left:0;text-align:left;margin-left:166.5pt;margin-top:1.1pt;width:18.65pt;height:0;z-index:251876352" o:connectortype="straigh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84" type="#_x0000_t32" style="position:absolute;left:0;text-align:left;margin-left:80.5pt;margin-top:3.8pt;width:0;height:16pt;z-index:251877376" o:connectortype="straight">
            <v:stroke endarrow="block"/>
          </v:shape>
        </w:pict>
      </w:r>
      <w:r>
        <w:rPr>
          <w:lang w:eastAsia="ar-SA"/>
        </w:rPr>
        <w:pict>
          <v:shape id="_x0000_s1385" type="#_x0000_t32" style="position:absolute;left:0;text-align:left;margin-left:373.85pt;margin-top:4.75pt;width:0;height:16pt;z-index:251878400"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86" style="position:absolute;left:0;text-align:left;margin-left:291.8pt;margin-top:7.8pt;width:164.45pt;height:67.6pt;z-index:251879424">
            <v:textbox style="mso-next-textbox:#_x0000_s1386">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Pr>
          <w:lang w:eastAsia="ar-SA"/>
        </w:rPr>
        <w:pict>
          <v:rect id="_x0000_s1387" style="position:absolute;left:0;text-align:left;margin-left:1.15pt;margin-top:7.85pt;width:164.45pt;height:56pt;z-index:251880448">
            <v:textbox style="mso-next-textbox:#_x0000_s1387">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noProof/>
        </w:rPr>
        <w:pict>
          <v:shape id="_x0000_s1388" type="#_x0000_t32" style="position:absolute;left:0;text-align:left;margin-left:165.75pt;margin-top:4.9pt;width:18.65pt;height:0;z-index:251881472" o:connectortype="straigh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89" type="#_x0000_t32" style="position:absolute;left:0;text-align:left;margin-left:373.8pt;margin-top:7pt;width:0;height:16pt;z-index:251882496"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90" style="position:absolute;left:0;text-align:left;margin-left:291.8pt;margin-top:9.7pt;width:164.45pt;height:67.6pt;z-index:251883520">
            <v:textbox style="mso-next-textbox:#_x0000_s1390">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91" type="#_x0000_t32" style="position:absolute;left:0;text-align:left;margin-left:373.8pt;margin-top:9.8pt;width:0;height:16pt;z-index:251884544"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92" style="position:absolute;left:0;text-align:left;margin-left:291.8pt;margin-top:12pt;width:164.45pt;height:55.15pt;z-index:251885568">
            <v:textbox style="mso-next-textbox:#_x0000_s1392">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r>
        <w:rPr>
          <w:lang w:eastAsia="ar-SA"/>
        </w:rPr>
        <w:pict>
          <v:shape id="_x0000_s1393" type="#_x0000_t32" style="position:absolute;left:0;text-align:left;margin-left:373.8pt;margin-top:-.15pt;width:0;height:16pt;z-index:251886592" o:connectortype="straight">
            <v:stroke endarrow="block"/>
          </v:shape>
        </w:pict>
      </w:r>
    </w:p>
    <w:p w:rsidR="003347BA" w:rsidRPr="002D3153" w:rsidRDefault="003347BA" w:rsidP="003347BA">
      <w:pPr>
        <w:pStyle w:val="ad"/>
        <w:spacing w:after="0"/>
        <w:ind w:right="-568" w:firstLine="831"/>
        <w:contextualSpacing/>
        <w:jc w:val="both"/>
        <w:rPr>
          <w:rStyle w:val="8pt"/>
          <w:lang w:val="kk-KZ"/>
        </w:rPr>
      </w:pPr>
      <w:r>
        <w:rPr>
          <w:lang w:eastAsia="ar-SA"/>
        </w:rPr>
        <w:pict>
          <v:rect id="_x0000_s1394" style="position:absolute;left:0;text-align:left;margin-left:292.25pt;margin-top:1.55pt;width:164.45pt;height:55.15pt;z-index:251887616">
            <v:textbox style="mso-next-textbox:#_x0000_s1394">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31"/>
        <w:contextualSpacing/>
        <w:jc w:val="both"/>
        <w:rPr>
          <w:rStyle w:val="8pt"/>
          <w:lang w:val="kk-KZ"/>
        </w:rPr>
      </w:pPr>
    </w:p>
    <w:p w:rsidR="003347BA" w:rsidRPr="002D3153" w:rsidRDefault="003347BA" w:rsidP="003347BA">
      <w:pPr>
        <w:pStyle w:val="ad"/>
        <w:spacing w:after="0"/>
        <w:ind w:right="-568" w:firstLine="851"/>
        <w:contextualSpacing/>
        <w:jc w:val="both"/>
        <w:rPr>
          <w:lang w:val="kk-KZ"/>
        </w:rPr>
      </w:pPr>
    </w:p>
    <w:p w:rsidR="003347BA" w:rsidRPr="002D3153" w:rsidRDefault="003347BA" w:rsidP="003347BA">
      <w:pPr>
        <w:pStyle w:val="ad"/>
        <w:spacing w:after="0"/>
        <w:ind w:right="-568"/>
        <w:contextualSpacing/>
        <w:jc w:val="center"/>
        <w:rPr>
          <w:rStyle w:val="8pt"/>
          <w:b/>
          <w:lang w:val="kk-KZ"/>
        </w:rPr>
      </w:pPr>
      <w:r w:rsidRPr="002D3153">
        <w:rPr>
          <w:b/>
          <w:lang w:val="kk-KZ"/>
        </w:rPr>
        <w:t xml:space="preserve">4 сурет - Педагогтің зерттеушілік мәдениетінің  инварианттық және вариативтік құрауыштары </w:t>
      </w:r>
    </w:p>
    <w:p w:rsidR="003347BA" w:rsidRPr="002D3153" w:rsidRDefault="003347BA" w:rsidP="003347BA">
      <w:pPr>
        <w:ind w:right="-568"/>
        <w:rPr>
          <w:rStyle w:val="8pt"/>
          <w:rFonts w:eastAsia="Times New Roman"/>
          <w:sz w:val="24"/>
          <w:szCs w:val="24"/>
          <w:lang w:val="kk-KZ"/>
        </w:rPr>
      </w:pPr>
      <w:r w:rsidRPr="002D3153">
        <w:rPr>
          <w:rStyle w:val="8pt"/>
          <w:sz w:val="24"/>
          <w:szCs w:val="24"/>
          <w:lang w:val="kk-KZ"/>
        </w:rPr>
        <w:br w:type="page"/>
      </w:r>
    </w:p>
    <w:p w:rsidR="003347BA" w:rsidRPr="002D3153" w:rsidRDefault="003347BA" w:rsidP="003347BA">
      <w:pPr>
        <w:pStyle w:val="ad"/>
        <w:spacing w:after="0"/>
        <w:ind w:right="-568" w:firstLine="284"/>
        <w:contextualSpacing/>
        <w:jc w:val="both"/>
        <w:rPr>
          <w:lang w:val="kk-KZ"/>
        </w:rPr>
      </w:pPr>
      <w:r w:rsidRPr="002D3153">
        <w:rPr>
          <w:b/>
          <w:lang w:val="kk-KZ"/>
        </w:rPr>
        <w:lastRenderedPageBreak/>
        <w:t>Педагогтің зерттеушілік мәдениетінің вариативтік құрауыштары мыналар</w:t>
      </w:r>
      <w:r w:rsidRPr="002D3153">
        <w:rPr>
          <w:lang w:val="kk-KZ"/>
        </w:rPr>
        <w:t>: ғылыми-әдістемелік жұмысты ұйымдастыруға даярлық - ҒӘЖ</w:t>
      </w:r>
      <w:r w:rsidRPr="002D3153">
        <w:rPr>
          <w:rStyle w:val="8pt"/>
          <w:lang w:val="kk-KZ"/>
        </w:rPr>
        <w:t xml:space="preserve"> </w:t>
      </w:r>
      <w:r w:rsidRPr="002D3153">
        <w:rPr>
          <w:lang w:val="kk-KZ"/>
        </w:rPr>
        <w:t>(а</w:t>
      </w:r>
      <w:r w:rsidRPr="002D3153">
        <w:rPr>
          <w:vertAlign w:val="subscript"/>
          <w:lang w:val="kk-KZ"/>
        </w:rPr>
        <w:t>4</w:t>
      </w:r>
      <w:r w:rsidRPr="002D3153">
        <w:rPr>
          <w:lang w:val="kk-KZ"/>
        </w:rPr>
        <w:t>); озат педагогикалық тәжірибені зерделеуге және жинақтауға даярлық – ОПТЗ ж Ж (а</w:t>
      </w:r>
      <w:r w:rsidRPr="002D3153">
        <w:rPr>
          <w:vertAlign w:val="subscript"/>
          <w:lang w:val="kk-KZ"/>
        </w:rPr>
        <w:t>5</w:t>
      </w:r>
      <w:r w:rsidRPr="002D3153">
        <w:rPr>
          <w:lang w:val="kk-KZ"/>
        </w:rPr>
        <w:t>); педагогика ғылымы жетістіктерін практикаға ендіруге даярлық - ПҒЖПЕ (а</w:t>
      </w:r>
      <w:r w:rsidRPr="002D3153">
        <w:rPr>
          <w:vertAlign w:val="subscript"/>
          <w:lang w:val="kk-KZ"/>
        </w:rPr>
        <w:t>б</w:t>
      </w:r>
      <w:r w:rsidRPr="002D3153">
        <w:rPr>
          <w:lang w:val="kk-KZ"/>
        </w:rPr>
        <w:t>); педагика ғылымы мен практиканың өзара әрекеттестігін жүзеге асыруға даярлық - ПҒПӨӘЖА (а</w:t>
      </w:r>
      <w:r w:rsidRPr="002D3153">
        <w:rPr>
          <w:vertAlign w:val="subscript"/>
          <w:lang w:val="kk-KZ"/>
        </w:rPr>
        <w:t>7</w:t>
      </w:r>
      <w:r w:rsidRPr="002D3153">
        <w:rPr>
          <w:lang w:val="kk-KZ"/>
        </w:rPr>
        <w:t>); инновациялық-дидактикалық әрекетке даярлық - ИДӘ (а</w:t>
      </w:r>
      <w:r w:rsidRPr="002D3153">
        <w:rPr>
          <w:vertAlign w:val="subscript"/>
          <w:lang w:val="kk-KZ"/>
        </w:rPr>
        <w:t>8</w:t>
      </w:r>
      <w:r w:rsidRPr="002D3153">
        <w:rPr>
          <w:lang w:val="kk-KZ"/>
        </w:rPr>
        <w:t>); зерттеушілік әрекетке — ЗӘ(а</w:t>
      </w:r>
      <w:r w:rsidRPr="002D3153">
        <w:rPr>
          <w:vertAlign w:val="subscript"/>
          <w:lang w:val="kk-KZ"/>
        </w:rPr>
        <w:t>9</w:t>
      </w:r>
      <w:r w:rsidRPr="002D3153">
        <w:rPr>
          <w:lang w:val="kk-KZ"/>
        </w:rPr>
        <w:t>).</w:t>
      </w:r>
    </w:p>
    <w:p w:rsidR="003347BA" w:rsidRPr="002D3153" w:rsidRDefault="003347BA" w:rsidP="003347BA">
      <w:pPr>
        <w:pStyle w:val="ad"/>
        <w:spacing w:after="0"/>
        <w:ind w:right="-568" w:firstLine="284"/>
        <w:contextualSpacing/>
        <w:jc w:val="both"/>
        <w:rPr>
          <w:b/>
          <w:lang w:val="kk-KZ"/>
        </w:rPr>
      </w:pPr>
      <w:r w:rsidRPr="002D3153">
        <w:rPr>
          <w:lang w:val="kk-KZ"/>
        </w:rPr>
        <w:t xml:space="preserve">Жоғарыдағы қағидалар негізінде педагогтердің </w:t>
      </w:r>
      <w:r w:rsidRPr="002D3153">
        <w:rPr>
          <w:b/>
          <w:lang w:val="kk-KZ"/>
        </w:rPr>
        <w:t xml:space="preserve">зерттеушілік мәдениетті іске асыру даярлығы мен зерттеушілік мәдениетті меңгерген педагогтер типтері арасындағы өзара байланыс үлгісі ұсынылады </w:t>
      </w:r>
      <w:r w:rsidRPr="002D3153">
        <w:rPr>
          <w:lang w:val="kk-KZ"/>
        </w:rPr>
        <w:t xml:space="preserve"> (5 сурет).</w:t>
      </w:r>
    </w:p>
    <w:p w:rsidR="003347BA" w:rsidRPr="002D3153" w:rsidRDefault="003347BA" w:rsidP="003347BA">
      <w:pPr>
        <w:pStyle w:val="ad"/>
        <w:spacing w:after="0"/>
        <w:ind w:right="-568" w:firstLine="284"/>
        <w:contextualSpacing/>
        <w:jc w:val="both"/>
        <w:rPr>
          <w:b/>
          <w:lang w:val="kk-KZ"/>
        </w:rPr>
      </w:pPr>
    </w:p>
    <w:p w:rsidR="003347BA" w:rsidRPr="002D3153" w:rsidRDefault="003347BA" w:rsidP="003347BA">
      <w:pPr>
        <w:pStyle w:val="28"/>
        <w:shd w:val="clear" w:color="auto" w:fill="auto"/>
        <w:spacing w:line="240" w:lineRule="auto"/>
        <w:ind w:right="-568"/>
        <w:contextualSpacing/>
        <w:jc w:val="center"/>
        <w:rPr>
          <w:rFonts w:ascii="Times New Roman" w:hAnsi="Times New Roman" w:cs="Times New Roman"/>
          <w:b/>
          <w:sz w:val="24"/>
          <w:szCs w:val="24"/>
          <w:lang w:val="kk-KZ"/>
        </w:rPr>
      </w:pPr>
      <w:r w:rsidRPr="002D3153">
        <w:rPr>
          <w:rFonts w:ascii="Times New Roman" w:hAnsi="Times New Roman" w:cs="Times New Roman"/>
          <w:sz w:val="24"/>
          <w:szCs w:val="24"/>
          <w:lang w:val="kk-KZ"/>
        </w:rPr>
        <w:br w:type="page"/>
      </w:r>
    </w:p>
    <w:p w:rsidR="003347BA" w:rsidRPr="002D3153" w:rsidRDefault="003347BA" w:rsidP="003347BA">
      <w:pPr>
        <w:pStyle w:val="28"/>
        <w:shd w:val="clear" w:color="auto" w:fill="auto"/>
        <w:spacing w:line="240" w:lineRule="auto"/>
        <w:ind w:right="-568"/>
        <w:contextualSpacing/>
        <w:jc w:val="center"/>
        <w:rPr>
          <w:rFonts w:ascii="Times New Roman" w:hAnsi="Times New Roman" w:cs="Times New Roman"/>
          <w:b/>
          <w:sz w:val="24"/>
          <w:szCs w:val="24"/>
          <w:lang w:val="kk-KZ"/>
        </w:rPr>
      </w:pPr>
      <w:r>
        <w:rPr>
          <w:rFonts w:ascii="Times New Roman" w:hAnsi="Times New Roman" w:cs="Times New Roman"/>
          <w:b/>
          <w:sz w:val="24"/>
          <w:szCs w:val="24"/>
        </w:rPr>
        <w:lastRenderedPageBreak/>
        <w:pict>
          <v:shape id="_x0000_s1395" type="#_x0000_t32" style="position:absolute;left:0;text-align:left;margin-left:91.85pt;margin-top:388.2pt;width:0;height:42.7pt;z-index:251888640" o:connectortype="straight"/>
        </w:pict>
      </w:r>
      <w:r>
        <w:rPr>
          <w:rFonts w:ascii="Times New Roman" w:hAnsi="Times New Roman" w:cs="Times New Roman"/>
          <w:b/>
          <w:sz w:val="24"/>
          <w:szCs w:val="24"/>
        </w:rPr>
        <w:pict>
          <v:shape id="_x0000_s1396" type="#_x0000_t32" style="position:absolute;left:0;text-align:left;margin-left:378.05pt;margin-top:425.55pt;width:51.55pt;height:0;flip:x;z-index:251889664" o:connectortype="straight">
            <v:stroke endarrow="block"/>
          </v:shape>
        </w:pict>
      </w:r>
      <w:r>
        <w:rPr>
          <w:rFonts w:ascii="Times New Roman" w:hAnsi="Times New Roman" w:cs="Times New Roman"/>
          <w:b/>
          <w:sz w:val="24"/>
          <w:szCs w:val="24"/>
        </w:rPr>
        <w:pict>
          <v:shape id="_x0000_s1397" type="#_x0000_t32" style="position:absolute;left:0;text-align:left;margin-left:429.6pt;margin-top:385.55pt;width:0;height:40pt;z-index:251890688" o:connectortype="straight"/>
        </w:pict>
      </w:r>
      <w:r>
        <w:rPr>
          <w:rFonts w:ascii="Times New Roman" w:hAnsi="Times New Roman" w:cs="Times New Roman"/>
          <w:b/>
          <w:sz w:val="24"/>
          <w:szCs w:val="24"/>
        </w:rPr>
        <w:pict>
          <v:shape id="_x0000_s1398" type="#_x0000_t32" style="position:absolute;left:0;text-align:left;margin-left:94.5pt;margin-top:430.9pt;width:64pt;height:0;z-index:251891712" o:connectortype="straight">
            <v:stroke endarrow="block"/>
          </v:shape>
        </w:pict>
      </w:r>
      <w:r>
        <w:rPr>
          <w:rFonts w:ascii="Times New Roman" w:hAnsi="Times New Roman" w:cs="Times New Roman"/>
          <w:b/>
          <w:sz w:val="24"/>
          <w:szCs w:val="24"/>
        </w:rPr>
        <w:pict>
          <v:rect id="_x0000_s1399" style="position:absolute;left:0;text-align:left;margin-left:159.4pt;margin-top:411.35pt;width:3in;height:35.55pt;z-index:251892736">
            <v:textbox style="mso-next-textbox:#_x0000_s1399">
              <w:txbxContent>
                <w:p w:rsidR="003347BA" w:rsidRPr="00C41275" w:rsidRDefault="003347BA" w:rsidP="003347BA">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Pr>
          <w:rFonts w:ascii="Times New Roman" w:hAnsi="Times New Roman" w:cs="Times New Roman"/>
          <w:b/>
          <w:sz w:val="24"/>
          <w:szCs w:val="24"/>
        </w:rPr>
        <w:pict>
          <v:shape id="_x0000_s1400" type="#_x0000_t32" style="position:absolute;left:0;text-align:left;margin-left:298.95pt;margin-top:259.35pt;width:1in;height:109.35pt;z-index:251893760" o:connectortype="straight">
            <v:stroke endarrow="block"/>
          </v:shape>
        </w:pict>
      </w:r>
      <w:r>
        <w:rPr>
          <w:rFonts w:ascii="Times New Roman" w:hAnsi="Times New Roman" w:cs="Times New Roman"/>
          <w:b/>
          <w:sz w:val="24"/>
          <w:szCs w:val="24"/>
        </w:rPr>
        <w:pict>
          <v:shape id="_x0000_s1401" type="#_x0000_t32" style="position:absolute;left:0;text-align:left;margin-left:298.95pt;margin-top:257.55pt;width:72.9pt;height:74.7pt;z-index:251894784" o:connectortype="straight">
            <v:stroke endarrow="block"/>
          </v:shape>
        </w:pict>
      </w:r>
      <w:r>
        <w:rPr>
          <w:rFonts w:ascii="Times New Roman" w:hAnsi="Times New Roman" w:cs="Times New Roman"/>
          <w:b/>
          <w:sz w:val="24"/>
          <w:szCs w:val="24"/>
        </w:rPr>
        <w:pict>
          <v:shape id="_x0000_s1402" type="#_x0000_t32" style="position:absolute;left:0;text-align:left;margin-left:298.95pt;margin-top:257.55pt;width:72.9pt;height:41.8pt;z-index:251895808" o:connectortype="straight">
            <v:stroke endarrow="block"/>
          </v:shape>
        </w:pict>
      </w:r>
      <w:r>
        <w:rPr>
          <w:rFonts w:ascii="Times New Roman" w:hAnsi="Times New Roman" w:cs="Times New Roman"/>
          <w:b/>
          <w:sz w:val="24"/>
          <w:szCs w:val="24"/>
        </w:rPr>
        <w:pict>
          <v:shape id="_x0000_s1403" type="#_x0000_t32" style="position:absolute;left:0;text-align:left;margin-left:298.95pt;margin-top:257.55pt;width:1in;height:5.35pt;z-index:251896832" o:connectortype="straight">
            <v:stroke endarrow="block"/>
          </v:shape>
        </w:pict>
      </w:r>
      <w:r>
        <w:rPr>
          <w:rFonts w:ascii="Times New Roman" w:hAnsi="Times New Roman" w:cs="Times New Roman"/>
          <w:b/>
          <w:sz w:val="24"/>
          <w:szCs w:val="24"/>
        </w:rPr>
        <w:pict>
          <v:shape id="_x0000_s1404" type="#_x0000_t32" style="position:absolute;left:0;text-align:left;margin-left:299.85pt;margin-top:230pt;width:71.1pt;height:25.8pt;flip:y;z-index:251897856" o:connectortype="straight">
            <v:stroke endarrow="block"/>
          </v:shape>
        </w:pict>
      </w:r>
      <w:r>
        <w:rPr>
          <w:rFonts w:ascii="Times New Roman" w:hAnsi="Times New Roman" w:cs="Times New Roman"/>
          <w:b/>
          <w:sz w:val="24"/>
          <w:szCs w:val="24"/>
        </w:rPr>
        <w:pict>
          <v:shape id="_x0000_s1405" type="#_x0000_t32" style="position:absolute;left:0;text-align:left;margin-left:298.95pt;margin-top:198.85pt;width:69.35pt;height:56.95pt;flip:y;z-index:251898880" o:connectortype="straight">
            <v:stroke endarrow="block"/>
          </v:shape>
        </w:pict>
      </w:r>
      <w:r>
        <w:rPr>
          <w:rFonts w:ascii="Times New Roman" w:hAnsi="Times New Roman" w:cs="Times New Roman"/>
          <w:b/>
          <w:sz w:val="24"/>
          <w:szCs w:val="24"/>
        </w:rPr>
        <w:pict>
          <v:shape id="_x0000_s1406" type="#_x0000_t32" style="position:absolute;left:0;text-align:left;margin-left:299.85pt;margin-top:163.35pt;width:68.45pt;height:91.55pt;flip:y;z-index:251899904" o:connectortype="straight">
            <v:stroke endarrow="block"/>
          </v:shape>
        </w:pict>
      </w:r>
      <w:r>
        <w:rPr>
          <w:rFonts w:ascii="Times New Roman" w:hAnsi="Times New Roman" w:cs="Times New Roman"/>
          <w:b/>
          <w:sz w:val="24"/>
          <w:szCs w:val="24"/>
        </w:rPr>
        <w:pict>
          <v:shape id="_x0000_s1407" type="#_x0000_t32" style="position:absolute;left:0;text-align:left;margin-left:298.05pt;margin-top:126pt;width:69.35pt;height:128pt;flip:y;z-index:251900928" o:connectortype="straight">
            <v:stroke endarrow="block"/>
          </v:shape>
        </w:pict>
      </w:r>
      <w:r>
        <w:rPr>
          <w:rFonts w:ascii="Times New Roman" w:hAnsi="Times New Roman" w:cs="Times New Roman"/>
          <w:b/>
          <w:sz w:val="24"/>
          <w:szCs w:val="24"/>
        </w:rPr>
        <w:pict>
          <v:oval id="_x0000_s1409" style="position:absolute;left:0;text-align:left;margin-left:210.95pt;margin-top:224.65pt;width:88pt;height:55.1pt;z-index:251902976">
            <v:textbox style="mso-next-textbox:#_x0000_s1409">
              <w:txbxContent>
                <w:p w:rsidR="003347BA" w:rsidRDefault="003347BA" w:rsidP="003347BA">
                  <w:pPr>
                    <w:jc w:val="center"/>
                  </w:pPr>
                  <w:r>
                    <w:rPr>
                      <w:lang w:val="kk-KZ"/>
                    </w:rPr>
                    <w:t>Т</w:t>
                  </w:r>
                  <w:r>
                    <w:t>П</w:t>
                  </w:r>
                  <w:r>
                    <w:rPr>
                      <w:lang w:val="kk-KZ"/>
                    </w:rPr>
                    <w:t>Ү</w:t>
                  </w:r>
                  <w:r>
                    <w:t>(а</w:t>
                  </w:r>
                  <w:r>
                    <w:rPr>
                      <w:vertAlign w:val="subscript"/>
                    </w:rPr>
                    <w:t>1</w:t>
                  </w:r>
                  <w:r>
                    <w:t>)</w:t>
                  </w:r>
                </w:p>
              </w:txbxContent>
            </v:textbox>
          </v:oval>
        </w:pict>
      </w:r>
      <w:r>
        <w:rPr>
          <w:rFonts w:ascii="Times New Roman" w:hAnsi="Times New Roman" w:cs="Times New Roman"/>
          <w:b/>
          <w:sz w:val="24"/>
          <w:szCs w:val="24"/>
        </w:rPr>
        <w:pict>
          <v:shape id="_x0000_s1410" type="#_x0000_t32" style="position:absolute;left:0;text-align:left;margin-left:204.7pt;margin-top:251.35pt;width:6.25pt;height:0;z-index:251904000" o:connectortype="straight">
            <v:stroke endarrow="block"/>
          </v:shape>
        </w:pict>
      </w:r>
      <w:r>
        <w:rPr>
          <w:rFonts w:ascii="Times New Roman" w:hAnsi="Times New Roman" w:cs="Times New Roman"/>
          <w:b/>
          <w:sz w:val="24"/>
          <w:szCs w:val="24"/>
        </w:rPr>
        <w:pict>
          <v:shape id="_x0000_s1411" type="#_x0000_t32" style="position:absolute;left:0;text-align:left;margin-left:202.9pt;margin-top:119.8pt;width:2.7pt;height:248.9pt;z-index:251905024" o:connectortype="straight"/>
        </w:pict>
      </w:r>
      <w:r>
        <w:rPr>
          <w:rFonts w:ascii="Times New Roman" w:hAnsi="Times New Roman" w:cs="Times New Roman"/>
          <w:b/>
          <w:sz w:val="24"/>
          <w:szCs w:val="24"/>
        </w:rPr>
        <w:pict>
          <v:shape id="_x0000_s1412" type="#_x0000_t32" style="position:absolute;left:0;text-align:left;margin-left:188.75pt;margin-top:118.9pt;width:12.4pt;height:0;z-index:251906048" o:connectortype="straight"/>
        </w:pict>
      </w:r>
      <w:r>
        <w:rPr>
          <w:rFonts w:ascii="Times New Roman" w:hAnsi="Times New Roman" w:cs="Times New Roman"/>
          <w:b/>
          <w:sz w:val="24"/>
          <w:szCs w:val="24"/>
        </w:rPr>
        <w:pict>
          <v:shape id="_x0000_s1413" type="#_x0000_t32" style="position:absolute;left:0;text-align:left;margin-left:192.3pt;margin-top:367.8pt;width:12.4pt;height:0;z-index:251907072" o:connectortype="straight"/>
        </w:pict>
      </w:r>
      <w:r>
        <w:rPr>
          <w:rFonts w:ascii="Times New Roman" w:hAnsi="Times New Roman" w:cs="Times New Roman"/>
          <w:b/>
          <w:sz w:val="24"/>
          <w:szCs w:val="24"/>
        </w:rPr>
        <w:pict>
          <v:shape id="_x0000_s1414" type="#_x0000_t32" style="position:absolute;left:0;text-align:left;margin-left:191.4pt;margin-top:324.25pt;width:12.4pt;height:0;z-index:251908096" o:connectortype="straight"/>
        </w:pict>
      </w:r>
      <w:r>
        <w:rPr>
          <w:rFonts w:ascii="Times New Roman" w:hAnsi="Times New Roman" w:cs="Times New Roman"/>
          <w:b/>
          <w:sz w:val="24"/>
          <w:szCs w:val="24"/>
        </w:rPr>
        <w:pict>
          <v:shape id="_x0000_s1415" type="#_x0000_t32" style="position:absolute;left:0;text-align:left;margin-left:191.4pt;margin-top:266.45pt;width:12.4pt;height:0;z-index:251909120" o:connectortype="straight"/>
        </w:pict>
      </w:r>
      <w:r>
        <w:rPr>
          <w:rFonts w:ascii="Times New Roman" w:hAnsi="Times New Roman" w:cs="Times New Roman"/>
          <w:b/>
          <w:sz w:val="24"/>
          <w:szCs w:val="24"/>
        </w:rPr>
        <w:pict>
          <v:shape id="_x0000_s1416" type="#_x0000_t32" style="position:absolute;left:0;text-align:left;margin-left:190.5pt;margin-top:216.7pt;width:12.4pt;height:0;z-index:251910144" o:connectortype="straight"/>
        </w:pict>
      </w:r>
      <w:r>
        <w:rPr>
          <w:rFonts w:ascii="Times New Roman" w:hAnsi="Times New Roman" w:cs="Times New Roman"/>
          <w:b/>
          <w:sz w:val="24"/>
          <w:szCs w:val="24"/>
        </w:rPr>
        <w:pict>
          <v:shape id="_x0000_s1417" type="#_x0000_t32" style="position:absolute;left:0;text-align:left;margin-left:190.5pt;margin-top:165.1pt;width:12.4pt;height:0;z-index:251911168" o:connectortype="straight"/>
        </w:pict>
      </w:r>
      <w:r>
        <w:rPr>
          <w:rFonts w:ascii="Times New Roman" w:hAnsi="Times New Roman" w:cs="Times New Roman"/>
          <w:b/>
          <w:sz w:val="24"/>
          <w:szCs w:val="24"/>
        </w:rPr>
        <w:pict>
          <v:shape id="_x0000_s1418" type="#_x0000_t32" style="position:absolute;left:0;text-align:left;margin-left:422.4pt;margin-top:172.15pt;width:.05pt;height:8.05pt;z-index:251912192" o:connectortype="straight">
            <v:stroke endarrow="block"/>
          </v:shape>
        </w:pict>
      </w:r>
      <w:r>
        <w:rPr>
          <w:rFonts w:ascii="Times New Roman" w:hAnsi="Times New Roman" w:cs="Times New Roman"/>
          <w:b/>
          <w:sz w:val="24"/>
          <w:szCs w:val="24"/>
        </w:rPr>
        <w:pict>
          <v:shape id="_x0000_s1419" type="#_x0000_t32" style="position:absolute;left:0;text-align:left;margin-left:425.3pt;margin-top:348.15pt;width:.05pt;height:8.05pt;z-index:251913216" o:connectortype="straight">
            <v:stroke endarrow="block"/>
          </v:shape>
        </w:pict>
      </w:r>
      <w:r>
        <w:rPr>
          <w:rFonts w:ascii="Times New Roman" w:hAnsi="Times New Roman" w:cs="Times New Roman"/>
          <w:b/>
          <w:sz w:val="24"/>
          <w:szCs w:val="24"/>
        </w:rPr>
        <w:pict>
          <v:shape id="_x0000_s1420" type="#_x0000_t32" style="position:absolute;left:0;text-align:left;margin-left:423.5pt;margin-top:311.7pt;width:.05pt;height:8.05pt;z-index:251914240" o:connectortype="straight">
            <v:stroke endarrow="block"/>
          </v:shape>
        </w:pict>
      </w:r>
      <w:r>
        <w:rPr>
          <w:rFonts w:ascii="Times New Roman" w:hAnsi="Times New Roman" w:cs="Times New Roman"/>
          <w:b/>
          <w:sz w:val="24"/>
          <w:szCs w:val="24"/>
        </w:rPr>
        <w:pict>
          <v:shape id="_x0000_s1421" type="#_x0000_t32" style="position:absolute;left:0;text-align:left;margin-left:423.35pt;margin-top:240.6pt;width:.05pt;height:8.05pt;z-index:251915264" o:connectortype="straight">
            <v:stroke endarrow="block"/>
          </v:shape>
        </w:pict>
      </w:r>
      <w:r>
        <w:rPr>
          <w:rFonts w:ascii="Times New Roman" w:hAnsi="Times New Roman" w:cs="Times New Roman"/>
          <w:b/>
          <w:sz w:val="24"/>
          <w:szCs w:val="24"/>
        </w:rPr>
        <w:pict>
          <v:shape id="_x0000_s1422" type="#_x0000_t32" style="position:absolute;left:0;text-align:left;margin-left:423.45pt;margin-top:277.05pt;width:.05pt;height:8.05pt;z-index:251916288" o:connectortype="straight">
            <v:stroke endarrow="block"/>
          </v:shape>
        </w:pict>
      </w:r>
      <w:r>
        <w:rPr>
          <w:rFonts w:ascii="Times New Roman" w:hAnsi="Times New Roman" w:cs="Times New Roman"/>
          <w:b/>
          <w:sz w:val="24"/>
          <w:szCs w:val="24"/>
        </w:rPr>
        <w:pict>
          <v:shape id="_x0000_s1423" type="#_x0000_t32" style="position:absolute;left:0;text-align:left;margin-left:423.4pt;margin-top:205.95pt;width:.05pt;height:8.05pt;z-index:251917312" o:connectortype="straight">
            <v:stroke endarrow="block"/>
          </v:shape>
        </w:pict>
      </w:r>
      <w:r>
        <w:rPr>
          <w:rFonts w:ascii="Times New Roman" w:hAnsi="Times New Roman" w:cs="Times New Roman"/>
          <w:b/>
          <w:sz w:val="24"/>
          <w:szCs w:val="24"/>
        </w:rPr>
        <w:pict>
          <v:shape id="_x0000_s1424" type="#_x0000_t32" style="position:absolute;left:0;text-align:left;margin-left:420.75pt;margin-top:137.5pt;width:.05pt;height:8.05pt;z-index:251918336" o:connectortype="straight">
            <v:stroke endarrow="block"/>
          </v:shape>
        </w:pict>
      </w:r>
      <w:r>
        <w:rPr>
          <w:rFonts w:ascii="Times New Roman" w:hAnsi="Times New Roman" w:cs="Times New Roman"/>
          <w:b/>
          <w:sz w:val="24"/>
          <w:szCs w:val="24"/>
        </w:rPr>
        <w:pict>
          <v:shape id="_x0000_s1425" type="#_x0000_t32" style="position:absolute;left:0;text-align:left;margin-left:98.05pt;margin-top:338.4pt;width:.05pt;height:8.05pt;z-index:251919360" o:connectortype="straight">
            <v:stroke endarrow="block"/>
          </v:shape>
        </w:pict>
      </w:r>
      <w:r>
        <w:rPr>
          <w:rFonts w:ascii="Times New Roman" w:hAnsi="Times New Roman" w:cs="Times New Roman"/>
          <w:b/>
          <w:sz w:val="24"/>
          <w:szCs w:val="24"/>
        </w:rPr>
        <w:pict>
          <v:shape id="_x0000_s1426" type="#_x0000_t32" style="position:absolute;left:0;text-align:left;margin-left:95.4pt;margin-top:237.95pt;width:.05pt;height:8.05pt;z-index:251920384" o:connectortype="straight">
            <v:stroke endarrow="block"/>
          </v:shape>
        </w:pict>
      </w:r>
      <w:r>
        <w:rPr>
          <w:rFonts w:ascii="Times New Roman" w:hAnsi="Times New Roman" w:cs="Times New Roman"/>
          <w:b/>
          <w:sz w:val="24"/>
          <w:szCs w:val="24"/>
        </w:rPr>
        <w:pict>
          <v:shape id="_x0000_s1427" type="#_x0000_t32" style="position:absolute;left:0;text-align:left;margin-left:96.3pt;margin-top:286.9pt;width:0;height:8.05pt;z-index:251921408" o:connectortype="straight">
            <v:stroke endarrow="block"/>
          </v:shape>
        </w:pict>
      </w:r>
      <w:r>
        <w:rPr>
          <w:rFonts w:ascii="Times New Roman" w:hAnsi="Times New Roman" w:cs="Times New Roman"/>
          <w:b/>
          <w:sz w:val="24"/>
          <w:szCs w:val="24"/>
        </w:rPr>
        <w:pict>
          <v:shape id="_x0000_s1428" type="#_x0000_t32" style="position:absolute;left:0;text-align:left;margin-left:95.4pt;margin-top:186.4pt;width:0;height:8.05pt;z-index:251922432" o:connectortype="straight">
            <v:stroke endarrow="block"/>
          </v:shape>
        </w:pict>
      </w:r>
      <w:r>
        <w:rPr>
          <w:rFonts w:ascii="Times New Roman" w:hAnsi="Times New Roman" w:cs="Times New Roman"/>
          <w:b/>
          <w:sz w:val="24"/>
          <w:szCs w:val="24"/>
        </w:rPr>
        <w:pict>
          <v:shape id="_x0000_s1429" type="#_x0000_t32" style="position:absolute;left:0;text-align:left;margin-left:92.75pt;margin-top:137.5pt;width:0;height:8.05pt;z-index:251923456" o:connectortype="straight">
            <v:stroke endarrow="block"/>
          </v:shape>
        </w:pict>
      </w:r>
      <w:r>
        <w:rPr>
          <w:rFonts w:ascii="Times New Roman" w:hAnsi="Times New Roman" w:cs="Times New Roman"/>
          <w:b/>
          <w:sz w:val="24"/>
          <w:szCs w:val="24"/>
        </w:rPr>
        <w:pict>
          <v:shape id="_x0000_s1430" type="#_x0000_t32" style="position:absolute;left:0;text-align:left;margin-left:91.85pt;margin-top:87.75pt;width:0;height:8.05pt;z-index:251924480" o:connectortype="straight">
            <v:stroke endarrow="block"/>
          </v:shape>
        </w:pict>
      </w:r>
      <w:r>
        <w:rPr>
          <w:rFonts w:ascii="Times New Roman" w:hAnsi="Times New Roman" w:cs="Times New Roman"/>
          <w:b/>
          <w:sz w:val="24"/>
          <w:szCs w:val="24"/>
        </w:rPr>
        <w:pict>
          <v:rect id="_x0000_s1431" style="position:absolute;left:0;text-align:left;margin-left:374.5pt;margin-top:358pt;width:104.9pt;height:26.6pt;z-index:251925504">
            <v:textbox style="mso-next-textbox:#_x0000_s1431">
              <w:txbxContent>
                <w:p w:rsidR="003347BA" w:rsidRPr="008D3CD4" w:rsidRDefault="003347BA" w:rsidP="003347BA">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2" style="position:absolute;left:0;text-align:left;margin-left:374.5pt;margin-top:321.55pt;width:104.9pt;height:26.6pt;z-index:251926528">
            <v:textbox style="mso-next-textbox:#_x0000_s1432">
              <w:txbxContent>
                <w:p w:rsidR="003347BA" w:rsidRPr="008D3CD4" w:rsidRDefault="003347BA" w:rsidP="003347BA">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3" style="position:absolute;left:0;text-align:left;margin-left:374.5pt;margin-top:286.9pt;width:104.9pt;height:26.6pt;z-index:251927552">
            <v:textbox style="mso-next-textbox:#_x0000_s1433">
              <w:txbxContent>
                <w:p w:rsidR="003347BA" w:rsidRPr="008D3CD4" w:rsidRDefault="003347BA" w:rsidP="003347BA">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4" style="position:absolute;left:0;text-align:left;margin-left:374.5pt;margin-top:250.45pt;width:104.9pt;height:26.6pt;z-index:251928576">
            <v:textbox style="mso-next-textbox:#_x0000_s1434">
              <w:txbxContent>
                <w:p w:rsidR="003347BA" w:rsidRPr="008D3CD4" w:rsidRDefault="003347BA" w:rsidP="003347BA">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5" style="position:absolute;left:0;text-align:left;margin-left:372.75pt;margin-top:214pt;width:104.9pt;height:26.6pt;z-index:251929600">
            <v:textbox style="mso-next-textbox:#_x0000_s1435">
              <w:txbxContent>
                <w:p w:rsidR="003347BA" w:rsidRPr="008D3CD4" w:rsidRDefault="003347BA" w:rsidP="003347BA">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3347BA" w:rsidRPr="006911A5" w:rsidRDefault="003347BA" w:rsidP="003347BA"/>
              </w:txbxContent>
            </v:textbox>
          </v:rect>
        </w:pict>
      </w:r>
      <w:r>
        <w:rPr>
          <w:rFonts w:ascii="Times New Roman" w:hAnsi="Times New Roman" w:cs="Times New Roman"/>
          <w:b/>
          <w:sz w:val="24"/>
          <w:szCs w:val="24"/>
        </w:rPr>
        <w:pict>
          <v:rect id="_x0000_s1436" style="position:absolute;left:0;text-align:left;margin-left:370.95pt;margin-top:178.45pt;width:104.9pt;height:26.6pt;z-index:251930624">
            <v:textbox style="mso-next-textbox:#_x0000_s1436">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7" style="position:absolute;left:0;text-align:left;margin-left:370.95pt;margin-top:145.55pt;width:104.9pt;height:26.6pt;z-index:251931648">
            <v:textbox style="mso-next-textbox:#_x0000_s1437">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3347BA" w:rsidRDefault="003347BA" w:rsidP="003347BA"/>
              </w:txbxContent>
            </v:textbox>
          </v:rect>
        </w:pict>
      </w:r>
      <w:r>
        <w:rPr>
          <w:rFonts w:ascii="Times New Roman" w:hAnsi="Times New Roman" w:cs="Times New Roman"/>
          <w:b/>
          <w:sz w:val="24"/>
          <w:szCs w:val="24"/>
        </w:rPr>
        <w:pict>
          <v:rect id="_x0000_s1438" style="position:absolute;left:0;text-align:left;margin-left:370.05pt;margin-top:110.9pt;width:104.9pt;height:26.6pt;z-index:251932672">
            <v:textbox style="mso-next-textbox:#_x0000_s1438">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Pr>
          <w:rFonts w:ascii="Times New Roman" w:hAnsi="Times New Roman" w:cs="Times New Roman"/>
          <w:b/>
          <w:sz w:val="24"/>
          <w:szCs w:val="24"/>
        </w:rPr>
        <w:pict>
          <v:shape id="_x0000_s1439" type="#_x0000_t32" style="position:absolute;left:0;text-align:left;margin-left:418.95pt;margin-top:89.55pt;width:.9pt;height:17.8pt;z-index:251933696" o:connectortype="straight">
            <v:stroke endarrow="block"/>
          </v:shape>
        </w:pict>
      </w:r>
      <w:r>
        <w:rPr>
          <w:rFonts w:ascii="Times New Roman" w:hAnsi="Times New Roman" w:cs="Times New Roman"/>
          <w:b/>
          <w:sz w:val="24"/>
          <w:szCs w:val="24"/>
        </w:rPr>
        <w:pict>
          <v:rect id="_x0000_s1441" style="position:absolute;left:0;text-align:left;margin-left:13.6pt;margin-top:300.25pt;width:177.8pt;height:39.1pt;z-index:251935744">
            <v:textbox style="mso-next-textbox:#_x0000_s1441">
              <w:txbxContent>
                <w:p w:rsidR="003347BA" w:rsidRPr="00C41275" w:rsidRDefault="003347BA" w:rsidP="003347BA">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Pr>
          <w:rFonts w:ascii="Times New Roman" w:hAnsi="Times New Roman" w:cs="Times New Roman"/>
          <w:b/>
          <w:sz w:val="24"/>
          <w:szCs w:val="24"/>
        </w:rPr>
        <w:pict>
          <v:rect id="_x0000_s1442" style="position:absolute;left:0;text-align:left;margin-left:13.6pt;margin-top:349.1pt;width:177.8pt;height:39.1pt;z-index:251936768">
            <v:textbox style="mso-next-textbox:#_x0000_s1442">
              <w:txbxContent>
                <w:p w:rsidR="003347BA" w:rsidRPr="00C41275" w:rsidRDefault="003347BA" w:rsidP="003347BA">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Pr>
          <w:rFonts w:ascii="Times New Roman" w:hAnsi="Times New Roman" w:cs="Times New Roman"/>
          <w:b/>
          <w:sz w:val="24"/>
          <w:szCs w:val="24"/>
        </w:rPr>
        <w:pict>
          <v:rect id="_x0000_s1443" style="position:absolute;left:0;text-align:left;margin-left:10.95pt;margin-top:247.8pt;width:177.8pt;height:39.1pt;z-index:251937792">
            <v:textbox style="mso-next-textbox:#_x0000_s1443">
              <w:txbxContent>
                <w:p w:rsidR="003347BA" w:rsidRPr="00C41275" w:rsidRDefault="003347BA" w:rsidP="003347BA">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3347BA" w:rsidRPr="006911A5" w:rsidRDefault="003347BA" w:rsidP="003347BA">
                  <w:pPr>
                    <w:jc w:val="center"/>
                    <w:rPr>
                      <w:lang w:val="kk-KZ"/>
                    </w:rPr>
                  </w:pPr>
                </w:p>
              </w:txbxContent>
            </v:textbox>
          </v:rect>
        </w:pict>
      </w:r>
      <w:r>
        <w:rPr>
          <w:rFonts w:ascii="Times New Roman" w:hAnsi="Times New Roman" w:cs="Times New Roman"/>
          <w:b/>
          <w:sz w:val="24"/>
          <w:szCs w:val="24"/>
        </w:rPr>
        <w:pict>
          <v:rect id="_x0000_s1444" style="position:absolute;left:0;text-align:left;margin-left:10.95pt;margin-top:198.85pt;width:177.8pt;height:39.1pt;z-index:251938816">
            <v:textbox style="mso-next-textbox:#_x0000_s1444">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Pr>
          <w:rFonts w:ascii="Times New Roman" w:hAnsi="Times New Roman" w:cs="Times New Roman"/>
          <w:b/>
          <w:sz w:val="24"/>
          <w:szCs w:val="24"/>
        </w:rPr>
        <w:pict>
          <v:rect id="_x0000_s1445" style="position:absolute;left:0;text-align:left;margin-left:10.95pt;margin-top:147.3pt;width:177.8pt;height:39.1pt;z-index:251939840">
            <v:textbox style="mso-next-textbox:#_x0000_s1445">
              <w:txbxContent>
                <w:p w:rsidR="003347BA" w:rsidRPr="00C41275" w:rsidRDefault="003347BA" w:rsidP="003347BA">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Pr>
          <w:rFonts w:ascii="Times New Roman" w:hAnsi="Times New Roman" w:cs="Times New Roman"/>
          <w:b/>
          <w:sz w:val="24"/>
          <w:szCs w:val="24"/>
        </w:rPr>
        <w:pict>
          <v:rect id="_x0000_s1446" style="position:absolute;left:0;text-align:left;margin-left:10.95pt;margin-top:98.4pt;width:177.8pt;height:39.1pt;z-index:251940864">
            <v:textbox style="mso-next-textbox:#_x0000_s1446">
              <w:txbxContent>
                <w:p w:rsidR="003347BA" w:rsidRPr="00C41275" w:rsidRDefault="003347BA" w:rsidP="003347BA">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Pr>
          <w:rFonts w:ascii="Times New Roman" w:hAnsi="Times New Roman" w:cs="Times New Roman"/>
          <w:b/>
          <w:sz w:val="24"/>
          <w:szCs w:val="24"/>
        </w:rPr>
        <w:pict>
          <v:rect id="_x0000_s1447" style="position:absolute;left:0;text-align:left;margin-left:9.15pt;margin-top:48.65pt;width:177.8pt;height:39.1pt;z-index:251941888">
            <v:textbox style="mso-next-textbox:#_x0000_s1447">
              <w:txbxContent>
                <w:p w:rsidR="003347BA" w:rsidRPr="00627224" w:rsidRDefault="003347BA" w:rsidP="003347BA">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3347BA" w:rsidRPr="002D3153" w:rsidRDefault="003347BA" w:rsidP="003347BA">
      <w:pPr>
        <w:pStyle w:val="ad"/>
        <w:spacing w:after="0"/>
        <w:ind w:right="-568" w:firstLine="851"/>
        <w:contextualSpacing/>
        <w:jc w:val="center"/>
        <w:rPr>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r w:rsidRPr="00B1450A">
        <w:rPr>
          <w:rFonts w:ascii="Times New Roman" w:hAnsi="Times New Roman" w:cs="Times New Roman"/>
          <w:b/>
          <w:sz w:val="24"/>
          <w:szCs w:val="24"/>
        </w:rPr>
        <w:pict>
          <v:rect id="_x0000_s1448" style="position:absolute;margin-left:278.5pt;margin-top:10pt;width:3in;height:37.3pt;z-index:251942912">
            <v:textbox style="mso-next-textbox:#_x0000_s1448">
              <w:txbxContent>
                <w:p w:rsidR="003347BA" w:rsidRPr="00C41275" w:rsidRDefault="003347BA" w:rsidP="003347BA">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3347BA" w:rsidRPr="0047549F" w:rsidRDefault="003347BA" w:rsidP="003347BA">
                  <w:pPr>
                    <w:jc w:val="center"/>
                  </w:pPr>
                </w:p>
              </w:txbxContent>
            </v:textbox>
          </v:rect>
        </w:pict>
      </w:r>
    </w:p>
    <w:p w:rsidR="003347BA" w:rsidRPr="002D3153" w:rsidRDefault="003347BA" w:rsidP="003347BA">
      <w:pPr>
        <w:spacing w:after="0" w:line="240" w:lineRule="auto"/>
        <w:ind w:right="-568"/>
        <w:rPr>
          <w:rFonts w:ascii="Times New Roman" w:hAnsi="Times New Roman" w:cs="Times New Roman"/>
          <w:sz w:val="24"/>
          <w:szCs w:val="24"/>
          <w:lang w:val="kk-KZ"/>
        </w:rPr>
      </w:pPr>
      <w:r w:rsidRPr="00B1450A">
        <w:rPr>
          <w:rFonts w:ascii="Times New Roman" w:hAnsi="Times New Roman" w:cs="Times New Roman"/>
          <w:b/>
          <w:sz w:val="24"/>
          <w:szCs w:val="24"/>
        </w:rPr>
        <w:pict>
          <v:shape id="_x0000_s1440" type="#_x0000_t32" style="position:absolute;margin-left:186.95pt;margin-top:8.65pt;width:91.55pt;height:0;z-index:251934720" o:connectortype="straight">
            <v:stroke endarrow="block"/>
          </v:shape>
        </w:pict>
      </w: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r w:rsidRPr="00B1450A">
        <w:rPr>
          <w:rFonts w:ascii="Times New Roman" w:hAnsi="Times New Roman" w:cs="Times New Roman"/>
          <w:b/>
          <w:sz w:val="24"/>
          <w:szCs w:val="24"/>
        </w:rPr>
        <w:pict>
          <v:shape id="_x0000_s1408" type="#_x0000_t32" style="position:absolute;margin-left:278.5pt;margin-top:3.35pt;width:87.1pt;height:140.45pt;flip:x;z-index:251901952" o:connectortype="straight">
            <v:stroke endarrow="block"/>
          </v:shape>
        </w:pict>
      </w: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rPr>
          <w:rFonts w:ascii="Times New Roman" w:hAnsi="Times New Roman" w:cs="Times New Roman"/>
          <w:sz w:val="24"/>
          <w:szCs w:val="24"/>
          <w:lang w:val="kk-KZ"/>
        </w:rPr>
      </w:pPr>
    </w:p>
    <w:p w:rsidR="003347BA" w:rsidRPr="002D3153" w:rsidRDefault="003347BA" w:rsidP="003347BA">
      <w:pPr>
        <w:tabs>
          <w:tab w:val="left" w:pos="7556"/>
        </w:tabs>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7556"/>
        </w:tabs>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7556"/>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3347BA" w:rsidRPr="002D3153" w:rsidRDefault="003347BA" w:rsidP="003347BA">
      <w:pPr>
        <w:tabs>
          <w:tab w:val="left" w:pos="7556"/>
        </w:tabs>
        <w:spacing w:after="0" w:line="240" w:lineRule="auto"/>
        <w:ind w:right="-568" w:firstLine="851"/>
        <w:rPr>
          <w:rFonts w:ascii="Times New Roman" w:hAnsi="Times New Roman" w:cs="Times New Roman"/>
          <w:sz w:val="24"/>
          <w:szCs w:val="24"/>
          <w:lang w:val="kk-KZ"/>
        </w:rPr>
      </w:pPr>
    </w:p>
    <w:p w:rsidR="003347BA" w:rsidRPr="002D3153" w:rsidRDefault="003347BA" w:rsidP="003347BA">
      <w:pPr>
        <w:pStyle w:val="28"/>
        <w:shd w:val="clear" w:color="auto" w:fill="auto"/>
        <w:tabs>
          <w:tab w:val="left" w:pos="2366"/>
        </w:tabs>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2D3153">
        <w:rPr>
          <w:rStyle w:val="aff"/>
          <w:sz w:val="24"/>
          <w:szCs w:val="24"/>
          <w:lang w:val="kk-KZ"/>
        </w:rPr>
        <w:t>рационалистік тәжірибе</w:t>
      </w:r>
      <w:r w:rsidRPr="002D3153">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2D3153">
        <w:rPr>
          <w:rFonts w:ascii="Times New Roman" w:hAnsi="Times New Roman" w:cs="Times New Roman"/>
          <w:b/>
          <w:sz w:val="24"/>
          <w:szCs w:val="24"/>
          <w:lang w:val="kk-KZ"/>
        </w:rPr>
        <w:t>жаңашыл тәжірибенің</w:t>
      </w:r>
      <w:r w:rsidRPr="002D3153">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2D3153">
        <w:rPr>
          <w:rFonts w:ascii="Times New Roman" w:hAnsi="Times New Roman" w:cs="Times New Roman"/>
          <w:b/>
          <w:sz w:val="24"/>
          <w:szCs w:val="24"/>
          <w:lang w:val="kk-KZ"/>
        </w:rPr>
        <w:t xml:space="preserve">инновациялық тәжірибенің </w:t>
      </w:r>
      <w:r w:rsidRPr="002D3153">
        <w:rPr>
          <w:rFonts w:ascii="Times New Roman" w:hAnsi="Times New Roman" w:cs="Times New Roman"/>
          <w:sz w:val="24"/>
          <w:szCs w:val="24"/>
          <w:lang w:val="kk-KZ"/>
        </w:rPr>
        <w:t>(инноватор мұғалімдер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дамуына әсер етті; </w:t>
      </w:r>
      <w:r w:rsidRPr="002D3153">
        <w:rPr>
          <w:rFonts w:ascii="Times New Roman" w:hAnsi="Times New Roman" w:cs="Times New Roman"/>
          <w:b/>
          <w:sz w:val="24"/>
          <w:szCs w:val="24"/>
          <w:lang w:val="kk-KZ"/>
        </w:rPr>
        <w:t xml:space="preserve">мұғалімнің зерттеушілік мәдениетін  қалыптастыру </w:t>
      </w:r>
      <w:r w:rsidRPr="002D3153">
        <w:rPr>
          <w:rFonts w:ascii="Times New Roman" w:hAnsi="Times New Roman" w:cs="Times New Roman"/>
          <w:sz w:val="24"/>
          <w:szCs w:val="24"/>
          <w:lang w:val="kk-KZ"/>
        </w:rPr>
        <w:t xml:space="preserve">теориялары 1990-2000 жылдары белсенді дамып, </w:t>
      </w:r>
      <w:r w:rsidRPr="002D3153">
        <w:rPr>
          <w:rFonts w:ascii="Times New Roman" w:hAnsi="Times New Roman" w:cs="Times New Roman"/>
          <w:b/>
          <w:sz w:val="24"/>
          <w:szCs w:val="24"/>
          <w:lang w:val="kk-KZ"/>
        </w:rPr>
        <w:t>ғылыми тәжірибе</w:t>
      </w:r>
      <w:r w:rsidRPr="002D3153">
        <w:rPr>
          <w:rFonts w:ascii="Times New Roman" w:hAnsi="Times New Roman" w:cs="Times New Roman"/>
          <w:sz w:val="24"/>
          <w:szCs w:val="24"/>
          <w:lang w:val="kk-KZ"/>
        </w:rPr>
        <w:t xml:space="preserve"> (зерттеуші мұғалымдер тәжірибесі) жинақталды.</w:t>
      </w:r>
    </w:p>
    <w:p w:rsidR="003347BA" w:rsidRPr="002D3153" w:rsidRDefault="003347BA" w:rsidP="003347BA">
      <w:pPr>
        <w:pStyle w:val="ad"/>
        <w:spacing w:after="0"/>
        <w:ind w:right="-568" w:firstLine="284"/>
        <w:contextualSpacing/>
        <w:jc w:val="both"/>
        <w:rPr>
          <w:lang w:val="kk-KZ"/>
        </w:rPr>
      </w:pPr>
      <w:r w:rsidRPr="002D3153">
        <w:rPr>
          <w:lang w:val="kk-KZ"/>
        </w:rPr>
        <w:t xml:space="preserve">Сонымен, педагогикалық тәжірибенің табысты қалыптасуын былайша сызбамен көрсетуге болады: </w:t>
      </w:r>
      <w:r w:rsidRPr="002D3153">
        <w:rPr>
          <w:rStyle w:val="aff"/>
          <w:lang w:val="kk-KZ"/>
        </w:rPr>
        <w:t xml:space="preserve">рационалистік тәжірибе - </w:t>
      </w:r>
      <w:r w:rsidRPr="002D3153">
        <w:rPr>
          <w:b/>
          <w:lang w:val="kk-KZ"/>
        </w:rPr>
        <w:t>жаңашыл тәжірибе - инновациялық тәжірибе - ғылыми тәжірибе.</w:t>
      </w:r>
    </w:p>
    <w:p w:rsidR="003347BA" w:rsidRPr="002D3153" w:rsidRDefault="003347BA" w:rsidP="003347BA">
      <w:pPr>
        <w:pStyle w:val="28"/>
        <w:shd w:val="clear" w:color="auto" w:fill="auto"/>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2D3153">
        <w:rPr>
          <w:rFonts w:ascii="Times New Roman" w:hAnsi="Times New Roman" w:cs="Times New Roman"/>
          <w:b/>
          <w:sz w:val="24"/>
          <w:szCs w:val="24"/>
          <w:lang w:val="kk-KZ"/>
        </w:rPr>
        <w:t xml:space="preserve">табысты кәсіби-зерттеушілік әрекеттің және жоғары деңгейдегі зерттеушілік мәдениеттің иесі болып </w:t>
      </w:r>
      <w:r w:rsidRPr="002D3153">
        <w:rPr>
          <w:rFonts w:ascii="Times New Roman" w:hAnsi="Times New Roman" w:cs="Times New Roman"/>
          <w:sz w:val="24"/>
          <w:szCs w:val="24"/>
          <w:lang w:val="kk-KZ"/>
        </w:rPr>
        <w:t xml:space="preserve">қалыптасуы болып табылады </w:t>
      </w:r>
      <w:r w:rsidRPr="002D3153">
        <w:rPr>
          <w:rFonts w:ascii="Times New Roman" w:hAnsi="Times New Roman" w:cs="Times New Roman"/>
          <w:sz w:val="24"/>
          <w:szCs w:val="24"/>
          <w:lang w:val="kk-KZ"/>
        </w:rPr>
        <w:lastRenderedPageBreak/>
        <w:t xml:space="preserve">Ұсынылған модель ұстанымдық ерекшеліктері мен кейбір артықшылықтарымен сипатталады. </w:t>
      </w:r>
      <w:r w:rsidRPr="002D3153">
        <w:rPr>
          <w:rFonts w:ascii="Times New Roman" w:hAnsi="Times New Roman" w:cs="Times New Roman"/>
          <w:b/>
          <w:sz w:val="24"/>
          <w:szCs w:val="24"/>
          <w:lang w:val="kk-KZ"/>
        </w:rPr>
        <w:t xml:space="preserve">Біріншіден, </w:t>
      </w:r>
      <w:r w:rsidRPr="002D3153">
        <w:rPr>
          <w:rFonts w:ascii="Times New Roman" w:hAnsi="Times New Roman" w:cs="Times New Roman"/>
          <w:sz w:val="24"/>
          <w:szCs w:val="24"/>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2D3153">
        <w:rPr>
          <w:rFonts w:ascii="Times New Roman" w:hAnsi="Times New Roman" w:cs="Times New Roman"/>
          <w:b/>
          <w:sz w:val="24"/>
          <w:szCs w:val="24"/>
          <w:lang w:val="kk-KZ"/>
        </w:rPr>
        <w:t xml:space="preserve">Екіншіден, </w:t>
      </w:r>
      <w:r w:rsidRPr="002D3153">
        <w:rPr>
          <w:rFonts w:ascii="Times New Roman" w:hAnsi="Times New Roman" w:cs="Times New Roman"/>
          <w:sz w:val="24"/>
          <w:szCs w:val="24"/>
          <w:lang w:val="kk-KZ"/>
        </w:rPr>
        <w:t xml:space="preserve">педагогтің зерттеушілік мәдениетінің моделі - зерттеушілік мәдениетті  қалыптастыру теориясын жасаудың негізі. </w:t>
      </w:r>
      <w:r w:rsidRPr="002D3153">
        <w:rPr>
          <w:rFonts w:ascii="Times New Roman" w:hAnsi="Times New Roman" w:cs="Times New Roman"/>
          <w:b/>
          <w:sz w:val="24"/>
          <w:szCs w:val="24"/>
          <w:lang w:val="kk-KZ"/>
        </w:rPr>
        <w:t xml:space="preserve">Үшіншіден, </w:t>
      </w:r>
      <w:r w:rsidRPr="002D3153">
        <w:rPr>
          <w:rFonts w:ascii="Times New Roman" w:hAnsi="Times New Roman" w:cs="Times New Roman"/>
          <w:sz w:val="24"/>
          <w:szCs w:val="24"/>
          <w:lang w:val="kk-KZ"/>
        </w:rPr>
        <w:t>аталмыш сапаны меңгеру деңгейін бағалау соңғы нәтижемен ғана емес, ол сапаның даму барысымен де сипатталады.</w:t>
      </w:r>
    </w:p>
    <w:p w:rsidR="003347BA" w:rsidRPr="002D3153" w:rsidRDefault="003347BA" w:rsidP="003347BA">
      <w:pPr>
        <w:pStyle w:val="ad"/>
        <w:spacing w:after="0"/>
        <w:ind w:right="-568" w:firstLine="284"/>
        <w:contextualSpacing/>
        <w:jc w:val="both"/>
        <w:rPr>
          <w:lang w:val="kk-KZ"/>
        </w:rPr>
      </w:pPr>
      <w:r w:rsidRPr="002D3153">
        <w:rPr>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3347BA" w:rsidRPr="002D3153" w:rsidRDefault="003347BA" w:rsidP="003347BA">
      <w:pPr>
        <w:pStyle w:val="ad"/>
        <w:spacing w:after="0"/>
        <w:ind w:right="-568" w:firstLine="284"/>
        <w:contextualSpacing/>
        <w:jc w:val="both"/>
        <w:rPr>
          <w:lang w:val="kk-KZ"/>
        </w:rPr>
      </w:pPr>
      <w:r w:rsidRPr="002D3153">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3347BA" w:rsidRPr="002D3153" w:rsidRDefault="003347BA" w:rsidP="003347BA">
      <w:pPr>
        <w:pStyle w:val="ad"/>
        <w:spacing w:after="0"/>
        <w:ind w:right="-568" w:firstLine="284"/>
        <w:contextualSpacing/>
        <w:jc w:val="both"/>
        <w:rPr>
          <w:lang w:val="kk-KZ"/>
        </w:rPr>
      </w:pPr>
      <w:r w:rsidRPr="002D3153">
        <w:rPr>
          <w:lang w:val="kk-KZ"/>
        </w:rPr>
        <w:t xml:space="preserve">Педагогтің зерттеушілік мәдениетін қалыптастыру әрекетінің үш құрылымдық бөлігін қарастыруға болады. Олар: </w:t>
      </w:r>
      <w:r w:rsidRPr="002D3153">
        <w:rPr>
          <w:b/>
          <w:lang w:val="kk-KZ"/>
        </w:rPr>
        <w:t>мотивациялық, когнитивтік және үдерістік (5-кесте</w:t>
      </w:r>
      <w:r w:rsidRPr="002D3153">
        <w:rPr>
          <w:lang w:val="kk-KZ"/>
        </w:rPr>
        <w:t>).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3347BA" w:rsidRPr="002D3153" w:rsidRDefault="003347BA" w:rsidP="003347BA">
      <w:pPr>
        <w:pStyle w:val="ad"/>
        <w:spacing w:after="0"/>
        <w:ind w:right="-568" w:firstLine="284"/>
        <w:contextualSpacing/>
        <w:jc w:val="both"/>
        <w:rPr>
          <w:lang w:val="kk-KZ"/>
        </w:rPr>
      </w:pPr>
      <w:r w:rsidRPr="002D3153">
        <w:rPr>
          <w:b/>
          <w:lang w:val="kk-KZ"/>
        </w:rPr>
        <w:t>Когнитивтік бөлікке</w:t>
      </w:r>
      <w:r w:rsidRPr="002D3153">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3347BA" w:rsidRPr="002D3153" w:rsidRDefault="003347BA" w:rsidP="003347BA">
      <w:pPr>
        <w:pStyle w:val="ad"/>
        <w:spacing w:after="0"/>
        <w:ind w:right="-568" w:firstLine="284"/>
        <w:contextualSpacing/>
        <w:jc w:val="both"/>
        <w:rPr>
          <w:lang w:val="kk-KZ"/>
        </w:rPr>
      </w:pPr>
      <w:r w:rsidRPr="002D3153">
        <w:rPr>
          <w:b/>
          <w:lang w:val="kk-KZ"/>
        </w:rPr>
        <w:t>Үдерістік бөлік</w:t>
      </w:r>
      <w:r w:rsidRPr="002D3153">
        <w:rPr>
          <w:lang w:val="kk-KZ"/>
        </w:rPr>
        <w:t xml:space="preserve"> педагогтің инновациялық-дидактикалық әрекетке дайындығынан көрініс табады.</w:t>
      </w:r>
    </w:p>
    <w:p w:rsidR="003347BA" w:rsidRPr="002D3153" w:rsidRDefault="003347BA" w:rsidP="003347BA">
      <w:pPr>
        <w:pStyle w:val="ad"/>
        <w:spacing w:after="0"/>
        <w:ind w:right="-568" w:firstLine="284"/>
        <w:contextualSpacing/>
        <w:jc w:val="both"/>
        <w:rPr>
          <w:lang w:val="kk-KZ"/>
        </w:rPr>
      </w:pPr>
      <w:r w:rsidRPr="002D3153">
        <w:rPr>
          <w:lang w:val="kk-KZ"/>
        </w:rPr>
        <w:t xml:space="preserve">Сонымен, </w:t>
      </w:r>
      <w:r w:rsidRPr="002D3153">
        <w:rPr>
          <w:b/>
          <w:lang w:val="kk-KZ"/>
        </w:rPr>
        <w:t xml:space="preserve">педагогтің зерттеушілік мәдениеті – </w:t>
      </w:r>
      <w:r w:rsidRPr="002D3153">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3347BA" w:rsidRPr="002D3153" w:rsidRDefault="003347BA" w:rsidP="003347BA">
      <w:pPr>
        <w:pStyle w:val="ad"/>
        <w:spacing w:after="0"/>
        <w:ind w:right="-568" w:firstLine="851"/>
        <w:contextualSpacing/>
        <w:jc w:val="center"/>
        <w:rPr>
          <w:lang w:val="kk-KZ"/>
        </w:rPr>
      </w:pPr>
    </w:p>
    <w:p w:rsidR="003347BA" w:rsidRPr="002D3153" w:rsidRDefault="003347BA" w:rsidP="003347BA">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Зерттеуші тұлғасына қойылатын талаптар.</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w:t>
      </w:r>
      <w:r w:rsidRPr="002D3153">
        <w:rPr>
          <w:rFonts w:ascii="Times New Roman" w:hAnsi="Times New Roman" w:cs="Times New Roman"/>
          <w:sz w:val="24"/>
          <w:szCs w:val="24"/>
          <w:lang w:val="kk-KZ"/>
        </w:rPr>
        <w:lastRenderedPageBreak/>
        <w:t xml:space="preserve">"көпке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w:t>
      </w:r>
      <w:r w:rsidRPr="002D3153">
        <w:rPr>
          <w:rFonts w:ascii="Times New Roman" w:hAnsi="Times New Roman" w:cs="Times New Roman"/>
          <w:sz w:val="24"/>
          <w:szCs w:val="24"/>
          <w:lang w:val="kk-KZ"/>
        </w:rPr>
        <w:lastRenderedPageBreak/>
        <w:t>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Автор мінсіз ғалымдардың екі тобын атайды: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Зерттеуші-дидакт жеке тұлғаның интеллектуалдық</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w:t>
      </w:r>
      <w:r w:rsidRPr="002D3153">
        <w:rPr>
          <w:rFonts w:ascii="Times New Roman" w:hAnsi="Times New Roman" w:cs="Times New Roman"/>
          <w:sz w:val="24"/>
          <w:szCs w:val="24"/>
          <w:lang w:val="kk-KZ"/>
        </w:rPr>
        <w:lastRenderedPageBreak/>
        <w:t>("Педагогиканың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w:t>
      </w:r>
      <w:r w:rsidRPr="002D3153">
        <w:rPr>
          <w:rFonts w:ascii="Times New Roman" w:hAnsi="Times New Roman" w:cs="Times New Roman"/>
          <w:sz w:val="24"/>
          <w:szCs w:val="24"/>
          <w:lang w:val="kk-KZ"/>
        </w:rPr>
        <w:lastRenderedPageBreak/>
        <w:t>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2D3153">
        <w:rPr>
          <w:rFonts w:ascii="Times New Roman" w:hAnsi="Times New Roman" w:cs="Times New Roman"/>
          <w:color w:val="C00000"/>
          <w:sz w:val="24"/>
          <w:szCs w:val="24"/>
          <w:lang w:val="kk-KZ"/>
        </w:rPr>
        <w:t xml:space="preserve">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w:t>
      </w:r>
      <w:r w:rsidRPr="002D3153">
        <w:rPr>
          <w:rFonts w:ascii="Times New Roman" w:hAnsi="Times New Roman" w:cs="Times New Roman"/>
          <w:sz w:val="24"/>
          <w:szCs w:val="24"/>
          <w:lang w:val="kk-KZ"/>
        </w:rPr>
        <w:lastRenderedPageBreak/>
        <w:t>бір-біріне ықпалды, адамзаттың ұжымдық ақыл-ойын қалыптастыратын  жарқын тұлға қалыптасуына маңызды әсер етеді.</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дейінгі: ғылыми алғышарттың прототипі ретінде көрінетін;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w:t>
      </w:r>
      <w:r w:rsidRPr="002D3153">
        <w:rPr>
          <w:rFonts w:ascii="Times New Roman" w:hAnsi="Times New Roman" w:cs="Times New Roman"/>
          <w:sz w:val="24"/>
          <w:szCs w:val="24"/>
          <w:lang w:val="kk-KZ"/>
        </w:rPr>
        <w:lastRenderedPageBreak/>
        <w:t xml:space="preserve">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3347BA" w:rsidRPr="002D3153" w:rsidRDefault="003347BA" w:rsidP="003347BA">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3347BA" w:rsidRPr="002D3153" w:rsidRDefault="003347BA" w:rsidP="003347BA">
      <w:pPr>
        <w:shd w:val="clear" w:color="auto" w:fill="FFFFFF"/>
        <w:spacing w:after="0" w:line="240" w:lineRule="auto"/>
        <w:ind w:right="-568" w:firstLine="70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3347BA" w:rsidRPr="002D3153" w:rsidRDefault="003347BA" w:rsidP="003347BA">
      <w:pPr>
        <w:shd w:val="clear" w:color="auto" w:fill="FFFFFF"/>
        <w:spacing w:after="0" w:line="240" w:lineRule="auto"/>
        <w:ind w:right="-568" w:firstLine="70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2D3153">
        <w:rPr>
          <w:rFonts w:ascii="Times New Roman" w:hAnsi="Times New Roman" w:cs="Times New Roman"/>
          <w:sz w:val="24"/>
          <w:szCs w:val="24"/>
          <w:shd w:val="clear" w:color="auto" w:fill="FFFFFF"/>
          <w:lang w:val="kk-KZ"/>
        </w:rPr>
        <w:t>басымдық әлеуметтік қызметін атқаруға міндетті.</w:t>
      </w:r>
    </w:p>
    <w:p w:rsidR="003347BA" w:rsidRPr="002D3153" w:rsidRDefault="003347BA" w:rsidP="003347BA">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2D3153">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3347BA" w:rsidRPr="002D3153" w:rsidRDefault="003347BA" w:rsidP="003347BA">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2D3153">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3347BA" w:rsidRPr="002D3153" w:rsidRDefault="003347BA" w:rsidP="003347BA">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C00000"/>
          <w:sz w:val="24"/>
          <w:szCs w:val="24"/>
          <w:shd w:val="clear" w:color="auto" w:fill="FFFFFF"/>
          <w:lang w:val="kk-KZ"/>
        </w:rPr>
        <w:tab/>
      </w:r>
      <w:r w:rsidRPr="002D3153">
        <w:rPr>
          <w:rFonts w:ascii="Times New Roman" w:hAnsi="Times New Roman" w:cs="Times New Roman"/>
          <w:sz w:val="24"/>
          <w:szCs w:val="24"/>
          <w:shd w:val="clear" w:color="auto" w:fill="FFFFFF"/>
          <w:lang w:val="kk-KZ"/>
        </w:rPr>
        <w:t>Ғылыми</w:t>
      </w:r>
      <w:r w:rsidRPr="002D3153">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2D3153">
        <w:rPr>
          <w:rFonts w:ascii="Times New Roman" w:hAnsi="Times New Roman" w:cs="Times New Roman"/>
          <w:color w:val="000000"/>
          <w:sz w:val="24"/>
          <w:szCs w:val="24"/>
          <w:shd w:val="clear" w:color="auto" w:fill="FFFFFF"/>
          <w:lang w:val="kk-KZ"/>
        </w:rPr>
        <w:tab/>
      </w:r>
    </w:p>
    <w:p w:rsidR="003347BA" w:rsidRPr="002D3153" w:rsidRDefault="003347BA" w:rsidP="003347BA">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w:t>
      </w:r>
      <w:r w:rsidRPr="002D3153">
        <w:rPr>
          <w:rFonts w:ascii="Times New Roman" w:hAnsi="Times New Roman" w:cs="Times New Roman"/>
          <w:sz w:val="24"/>
          <w:szCs w:val="24"/>
          <w:lang w:val="kk-KZ"/>
        </w:rPr>
        <w:lastRenderedPageBreak/>
        <w:t xml:space="preserve">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2D3153">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3347BA" w:rsidRPr="002D3153" w:rsidRDefault="003347BA" w:rsidP="003347BA">
      <w:pPr>
        <w:shd w:val="clear" w:color="auto" w:fill="FFFFFF"/>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Жалпы кәсіби даярлық зерттеу типтері туралы ұғым береді:</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3347BA" w:rsidRPr="002D3153" w:rsidRDefault="003347BA" w:rsidP="003347BA">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 xml:space="preserve">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w:t>
      </w:r>
      <w:r w:rsidRPr="002D3153">
        <w:rPr>
          <w:rFonts w:ascii="Times New Roman" w:hAnsi="Times New Roman" w:cs="Times New Roman"/>
          <w:sz w:val="24"/>
          <w:szCs w:val="24"/>
        </w:rPr>
        <w:lastRenderedPageBreak/>
        <w:t>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rPr>
        <w:t xml:space="preserve">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w:t>
      </w:r>
      <w:r w:rsidRPr="002D3153">
        <w:rPr>
          <w:rFonts w:ascii="Times New Roman" w:hAnsi="Times New Roman" w:cs="Times New Roman"/>
          <w:sz w:val="24"/>
          <w:szCs w:val="24"/>
        </w:rPr>
        <w:lastRenderedPageBreak/>
        <w:t>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3347BA" w:rsidRPr="002D3153" w:rsidRDefault="003347BA" w:rsidP="003347BA">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rPr>
      </w:pPr>
      <w:r w:rsidRPr="002D3153">
        <w:rPr>
          <w:rFonts w:ascii="Times New Roman" w:hAnsi="Times New Roman" w:cs="Times New Roman"/>
          <w:b/>
          <w:sz w:val="24"/>
          <w:szCs w:val="24"/>
        </w:rPr>
        <w:t>инвариантты бөлік:</w:t>
      </w:r>
      <w:r w:rsidRPr="002D3153">
        <w:rPr>
          <w:rFonts w:ascii="Times New Roman" w:hAnsi="Times New Roman" w:cs="Times New Roman"/>
          <w:sz w:val="24"/>
          <w:szCs w:val="24"/>
        </w:rPr>
        <w:t xml:space="preserve"> </w:t>
      </w:r>
      <w:r w:rsidRPr="002D3153">
        <w:rPr>
          <w:rFonts w:ascii="Times New Roman" w:hAnsi="Times New Roman" w:cs="Times New Roman"/>
          <w:i/>
          <w:sz w:val="24"/>
          <w:szCs w:val="24"/>
        </w:rPr>
        <w:t>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3347BA" w:rsidRPr="002D3153" w:rsidRDefault="003347BA" w:rsidP="003347BA">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rPr>
      </w:pPr>
      <w:r w:rsidRPr="002D3153">
        <w:rPr>
          <w:rFonts w:ascii="Times New Roman" w:hAnsi="Times New Roman" w:cs="Times New Roman"/>
          <w:b/>
          <w:sz w:val="24"/>
          <w:szCs w:val="24"/>
        </w:rPr>
        <w:t>вариативтік бөлік:</w:t>
      </w:r>
      <w:r w:rsidRPr="002D3153">
        <w:rPr>
          <w:rFonts w:ascii="Times New Roman" w:hAnsi="Times New Roman" w:cs="Times New Roman"/>
          <w:sz w:val="24"/>
          <w:szCs w:val="24"/>
        </w:rPr>
        <w:t xml:space="preserve"> </w:t>
      </w:r>
      <w:r w:rsidRPr="002D3153">
        <w:rPr>
          <w:rFonts w:ascii="Times New Roman" w:hAnsi="Times New Roman" w:cs="Times New Roman"/>
          <w:i/>
          <w:sz w:val="24"/>
          <w:szCs w:val="24"/>
        </w:rPr>
        <w:t xml:space="preserve">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w:t>
      </w:r>
      <w:r w:rsidRPr="002D3153">
        <w:rPr>
          <w:rFonts w:ascii="Times New Roman" w:hAnsi="Times New Roman" w:cs="Times New Roman"/>
          <w:i/>
          <w:sz w:val="24"/>
          <w:szCs w:val="24"/>
        </w:rPr>
        <w:lastRenderedPageBreak/>
        <w:t>тәрбиелік, әдіснамалық) негізінде қоя алуы, авторлық білім беру жобаларын құрастыра алу қабілеттілігі.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ғылыми-педагогикалық қабілеттілік (М. Н. Скаткин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 зерттеушілік білім, білік, дағды (Л. Горбунова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кәсіби іс-әрекет (А.Е. Абылқасымова, М.С. Молдабекова);</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педагогикалық шығармашылық іс-әрекет (В.И. Скляной);</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зерттеушілік іс-әркет (Н.В. Кухарев, А.И. Кочетов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 педагогикалық мәдениет (А.А. Молдажанова);</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ғылыми шығармашылқ іс-әрекет (Я.А. Пономарев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педагогтің әдіснамалық мәдениеті (В.А. Сластенин, В.Э. Тамарин,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педагогикалық ойлау іс-әрекеті (Ю. Н. Кулюткин, Г.С. Сухобская);</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 кәсіби-зерттеу мәдениеті (З.А. Исаева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 зерттеу жұмысының құралы (П. Т. Приходько);</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 кәсіби құзіреттіліктің даму деңгейі (А.К. Маркова);</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 кәсіби мәдениет (В.А. Сластенин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 әдіснамалық ойлау (О.С. Анисимов);</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 педагогикалық іс-әрекетті жетілдіру (К.М. Варшавский.                                Т. И. Саломатова);</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ң) оқыту үдерісіндегі зерттеушілік іс-әрекет (Т.И. Шамова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 инновациялық іс-әрекет (Л.С. Подымова, И.И. Цыркун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 технологиялық іс-әрекет (Г.К. Селевко);</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 педагог менталитетін құраушысы (Б.Г. Гершунский және т. б.);</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 рухани мәдениеттің құрамды бөлігі (Е.И. Артамонова, т. б.). [5; 6; 7]</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w:t>
      </w:r>
      <w:r w:rsidRPr="002D3153">
        <w:rPr>
          <w:rFonts w:ascii="Times New Roman" w:hAnsi="Times New Roman" w:cs="Times New Roman"/>
          <w:sz w:val="24"/>
          <w:szCs w:val="24"/>
          <w:lang w:val="kk-KZ"/>
        </w:rPr>
        <w:lastRenderedPageBreak/>
        <w:t>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w:t>
      </w:r>
      <w:r w:rsidRPr="002D3153">
        <w:rPr>
          <w:rFonts w:ascii="Times New Roman" w:hAnsi="Times New Roman" w:cs="Times New Roman"/>
          <w:bCs/>
          <w:sz w:val="24"/>
          <w:szCs w:val="24"/>
          <w:lang w:val="kk-KZ"/>
        </w:rPr>
        <w:lastRenderedPageBreak/>
        <w:t>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3347BA" w:rsidRPr="002D3153" w:rsidRDefault="003347BA" w:rsidP="003347BA">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3347BA" w:rsidRPr="002D3153" w:rsidRDefault="003347BA" w:rsidP="003347BA">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3347BA" w:rsidRPr="002D3153" w:rsidRDefault="003347BA" w:rsidP="003347BA">
      <w:pPr>
        <w:tabs>
          <w:tab w:val="left" w:pos="540"/>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2D3153">
        <w:rPr>
          <w:rFonts w:ascii="Times New Roman" w:hAnsi="Times New Roman" w:cs="Times New Roman"/>
          <w:bCs/>
          <w:sz w:val="24"/>
          <w:szCs w:val="24"/>
          <w:lang w:val="kk-KZ"/>
        </w:rPr>
        <w:t>зерттеушілік мәдениет туралы білімдер жүйесінің деңгейімен сипатталады.</w:t>
      </w:r>
    </w:p>
    <w:p w:rsidR="003347BA" w:rsidRPr="002D3153" w:rsidRDefault="003347BA" w:rsidP="003347BA">
      <w:pPr>
        <w:tabs>
          <w:tab w:val="left" w:pos="1100"/>
          <w:tab w:val="left" w:pos="216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Cs/>
          <w:sz w:val="24"/>
          <w:szCs w:val="24"/>
          <w:lang w:val="kk-KZ"/>
        </w:rPr>
        <w:t xml:space="preserve">Технологиялық өлшем </w:t>
      </w:r>
      <w:r w:rsidRPr="002D3153">
        <w:rPr>
          <w:rFonts w:ascii="Times New Roman" w:hAnsi="Times New Roman" w:cs="Times New Roman"/>
          <w:sz w:val="24"/>
          <w:szCs w:val="24"/>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әдістерін білудің практикадағы көріністер.</w:t>
      </w:r>
      <w:r w:rsidRPr="00B1450A">
        <w:rPr>
          <w:rFonts w:ascii="Times New Roman" w:hAnsi="Times New Roman" w:cs="Times New Roman"/>
          <w:noProof/>
          <w:sz w:val="24"/>
          <w:szCs w:val="24"/>
        </w:rPr>
        <w:pict>
          <v:line id="_x0000_s1122" style="position:absolute;left:0;text-align:left;z-index:251660288;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pStyle w:val="ad"/>
        <w:spacing w:after="0"/>
        <w:ind w:right="-568" w:firstLine="851"/>
        <w:contextualSpacing/>
        <w:jc w:val="center"/>
        <w:rPr>
          <w:b/>
          <w:bCs/>
          <w:lang w:val="kk-KZ"/>
        </w:rPr>
      </w:pPr>
      <w:r w:rsidRPr="002D3153">
        <w:rPr>
          <w:b/>
          <w:bCs/>
          <w:lang w:val="kk-KZ"/>
        </w:rPr>
        <w:t>Сұрақтар мен тапсырмалар</w:t>
      </w:r>
    </w:p>
    <w:p w:rsidR="003347BA" w:rsidRPr="002D3153" w:rsidRDefault="003347BA" w:rsidP="003347BA">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Педагогтің зерттеушілік мәдениетінің құрамдас бөліктерін өзара байланысын негіздеңіз.</w:t>
      </w:r>
    </w:p>
    <w:p w:rsidR="003347BA" w:rsidRPr="002D3153" w:rsidRDefault="003347BA" w:rsidP="003347BA">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Педагогтің зерттеушілік мәдениетінің инварианттық құрамдас бөліктерін сипаттаңыз. </w:t>
      </w:r>
    </w:p>
    <w:p w:rsidR="003347BA" w:rsidRPr="002D3153" w:rsidRDefault="003347BA" w:rsidP="003347BA">
      <w:pPr>
        <w:pStyle w:val="a3"/>
        <w:tabs>
          <w:tab w:val="left" w:pos="1100"/>
        </w:tabs>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3. </w:t>
      </w:r>
      <w:r w:rsidRPr="002D3153">
        <w:rPr>
          <w:rFonts w:ascii="Times New Roman" w:hAnsi="Times New Roman" w:cs="Times New Roman"/>
          <w:sz w:val="24"/>
          <w:szCs w:val="24"/>
        </w:rPr>
        <w:t>Педагогтің зерттеушілік мәдениетінің вариативтік құрамдас бөліктерін сипаттаңыз</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Зерттеуші деп кімді айтады?</w:t>
      </w:r>
    </w:p>
    <w:p w:rsidR="003347BA" w:rsidRPr="002D3153" w:rsidRDefault="003347BA" w:rsidP="003347BA">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Ғылыми қызметтің мәні неде?</w:t>
      </w:r>
    </w:p>
    <w:p w:rsidR="003347BA" w:rsidRPr="002D3153" w:rsidRDefault="003347BA" w:rsidP="003347BA">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6. Ғылыми тілде сөйлеу стилінің басқадан өзгешелігі неде</w:t>
      </w:r>
      <w:r w:rsidRPr="002D3153">
        <w:rPr>
          <w:rFonts w:ascii="Times New Roman" w:hAnsi="Times New Roman" w:cs="Times New Roman"/>
          <w:color w:val="252525"/>
          <w:sz w:val="24"/>
          <w:szCs w:val="24"/>
          <w:lang w:val="kk-KZ"/>
        </w:rPr>
        <w:t>?</w:t>
      </w:r>
    </w:p>
    <w:p w:rsidR="003347BA" w:rsidRPr="002D3153" w:rsidRDefault="003347BA" w:rsidP="003347BA">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7. Зерттеушінің кіршіксіз модель жасап көріңіз.</w:t>
      </w:r>
    </w:p>
    <w:p w:rsidR="003347BA" w:rsidRPr="002D3153" w:rsidRDefault="003347BA" w:rsidP="003347BA">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 xml:space="preserve">8. Жеке зерттеу қызметінің алгоритмін жасап, оны түсіндіріп беріңіз. </w:t>
      </w:r>
    </w:p>
    <w:p w:rsidR="003347BA" w:rsidRPr="002D3153" w:rsidRDefault="003347BA" w:rsidP="003347BA">
      <w:pPr>
        <w:spacing w:after="0" w:line="240" w:lineRule="auto"/>
        <w:ind w:right="-568"/>
        <w:jc w:val="center"/>
        <w:rPr>
          <w:rFonts w:ascii="Times New Roman" w:hAnsi="Times New Roman" w:cs="Times New Roman"/>
          <w:sz w:val="24"/>
          <w:szCs w:val="24"/>
          <w:lang w:val="en-US"/>
        </w:rPr>
      </w:pPr>
      <w:r w:rsidRPr="002D3153">
        <w:rPr>
          <w:rFonts w:ascii="Times New Roman" w:eastAsia="SimSun" w:hAnsi="Times New Roman" w:cs="Times New Roman"/>
          <w:b/>
          <w:bCs/>
          <w:sz w:val="24"/>
          <w:szCs w:val="24"/>
          <w:lang w:val="kk-KZ"/>
        </w:rPr>
        <w:t>Негізгі әдебиет</w:t>
      </w:r>
    </w:p>
    <w:p w:rsidR="003347BA" w:rsidRPr="002D3153" w:rsidRDefault="003347BA" w:rsidP="003347BA">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3347BA" w:rsidRPr="002D3153" w:rsidRDefault="003347BA" w:rsidP="003347BA">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3347BA" w:rsidRPr="002D3153" w:rsidRDefault="003347BA" w:rsidP="003347BA">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3347BA" w:rsidRPr="002D3153" w:rsidRDefault="003347BA" w:rsidP="003347BA">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3347BA" w:rsidRPr="002D3153" w:rsidRDefault="003347BA" w:rsidP="003347BA">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spacing w:after="0" w:line="240" w:lineRule="auto"/>
        <w:ind w:right="-568"/>
        <w:jc w:val="center"/>
        <w:rPr>
          <w:rFonts w:ascii="Times New Roman" w:hAnsi="Times New Roman" w:cs="Times New Roman"/>
          <w:b/>
          <w:sz w:val="24"/>
          <w:szCs w:val="24"/>
          <w:lang w:val="kk-KZ"/>
        </w:rPr>
      </w:pP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sz w:val="24"/>
          <w:szCs w:val="24"/>
          <w:lang w:val="kk-KZ"/>
        </w:rPr>
      </w:pP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3347BA" w:rsidRPr="002D3153" w:rsidRDefault="003347BA" w:rsidP="003347BA">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85041E" w:rsidRPr="003347BA" w:rsidRDefault="0085041E">
      <w:pPr>
        <w:rPr>
          <w:lang w:val="kk-KZ"/>
        </w:rPr>
      </w:pPr>
    </w:p>
    <w:sectPr w:rsidR="0085041E" w:rsidRPr="003347BA" w:rsidSect="002D3153">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0B" w:rsidRDefault="0085041E" w:rsidP="00E975E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105</w:t>
    </w:r>
    <w:r>
      <w:rPr>
        <w:rStyle w:val="ac"/>
      </w:rPr>
      <w:fldChar w:fldCharType="end"/>
    </w:r>
  </w:p>
  <w:p w:rsidR="002E030B" w:rsidRDefault="0085041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0B" w:rsidRDefault="0085041E">
    <w:pPr>
      <w:pStyle w:val="aa"/>
      <w:jc w:val="right"/>
    </w:pPr>
  </w:p>
  <w:p w:rsidR="002E030B" w:rsidRDefault="0085041E">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08C51980"/>
    <w:multiLevelType w:val="hybridMultilevel"/>
    <w:tmpl w:val="0FCEB7EE"/>
    <w:lvl w:ilvl="0" w:tplc="03E49868">
      <w:numFmt w:val="bullet"/>
      <w:lvlText w:val="-"/>
      <w:lvlJc w:val="left"/>
      <w:pPr>
        <w:tabs>
          <w:tab w:val="num" w:pos="1440"/>
        </w:tabs>
        <w:ind w:left="1440" w:hanging="360"/>
      </w:pPr>
      <w:rPr>
        <w:rFonts w:ascii="Times New Roman" w:eastAsia="Batang"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6B52B5A"/>
    <w:multiLevelType w:val="hybridMultilevel"/>
    <w:tmpl w:val="7598E7D6"/>
    <w:lvl w:ilvl="0" w:tplc="25B4D82A">
      <w:start w:val="1"/>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DF07FA7"/>
    <w:multiLevelType w:val="hybridMultilevel"/>
    <w:tmpl w:val="F5AC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32">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99F2A40"/>
    <w:multiLevelType w:val="hybridMultilevel"/>
    <w:tmpl w:val="4E82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57376CD"/>
    <w:multiLevelType w:val="hybridMultilevel"/>
    <w:tmpl w:val="83E8E75A"/>
    <w:lvl w:ilvl="0" w:tplc="B08ED3C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5">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53">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4">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0">
    <w:nsid w:val="7C201961"/>
    <w:multiLevelType w:val="singleLevel"/>
    <w:tmpl w:val="0419000F"/>
    <w:lvl w:ilvl="0">
      <w:start w:val="1"/>
      <w:numFmt w:val="decimal"/>
      <w:lvlText w:val="%1."/>
      <w:lvlJc w:val="left"/>
      <w:pPr>
        <w:tabs>
          <w:tab w:val="num" w:pos="360"/>
        </w:tabs>
        <w:ind w:left="360" w:hanging="360"/>
      </w:pPr>
    </w:lvl>
  </w:abstractNum>
  <w:abstractNum w:abstractNumId="71">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6"/>
  </w:num>
  <w:num w:numId="2">
    <w:abstractNumId w:val="5"/>
  </w:num>
  <w:num w:numId="3">
    <w:abstractNumId w:val="19"/>
  </w:num>
  <w:num w:numId="4">
    <w:abstractNumId w:val="53"/>
  </w:num>
  <w:num w:numId="5">
    <w:abstractNumId w:val="23"/>
  </w:num>
  <w:num w:numId="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2"/>
  </w:num>
  <w:num w:numId="18">
    <w:abstractNumId w:val="50"/>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num>
  <w:num w:numId="21">
    <w:abstractNumId w:val="59"/>
  </w:num>
  <w:num w:numId="2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46"/>
  </w:num>
  <w:num w:numId="32">
    <w:abstractNumId w:val="7"/>
  </w:num>
  <w:num w:numId="33">
    <w:abstractNumId w:val="51"/>
  </w:num>
  <w:num w:numId="34">
    <w:abstractNumId w:val="6"/>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lvlOverride w:ilvl="3"/>
    <w:lvlOverride w:ilvl="4"/>
    <w:lvlOverride w:ilvl="5"/>
    <w:lvlOverride w:ilvl="6"/>
    <w:lvlOverride w:ilvl="7"/>
    <w:lvlOverride w:ilvl="8"/>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5"/>
  </w:num>
  <w:num w:numId="40">
    <w:abstractNumId w:val="14"/>
  </w:num>
  <w:num w:numId="41">
    <w:abstractNumId w:val="68"/>
  </w:num>
  <w:num w:numId="42">
    <w:abstractNumId w:val="55"/>
  </w:num>
  <w:num w:numId="43">
    <w:abstractNumId w:val="37"/>
  </w:num>
  <w:num w:numId="44">
    <w:abstractNumId w:val="61"/>
  </w:num>
  <w:num w:numId="45">
    <w:abstractNumId w:val="43"/>
  </w:num>
  <w:num w:numId="46">
    <w:abstractNumId w:val="3"/>
  </w:num>
  <w:num w:numId="47">
    <w:abstractNumId w:val="35"/>
  </w:num>
  <w:num w:numId="48">
    <w:abstractNumId w:val="58"/>
  </w:num>
  <w:num w:numId="49">
    <w:abstractNumId w:val="30"/>
  </w:num>
  <w:num w:numId="50">
    <w:abstractNumId w:val="13"/>
  </w:num>
  <w:num w:numId="51">
    <w:abstractNumId w:val="28"/>
  </w:num>
  <w:num w:numId="52">
    <w:abstractNumId w:val="17"/>
  </w:num>
  <w:num w:numId="53">
    <w:abstractNumId w:val="38"/>
  </w:num>
  <w:num w:numId="54">
    <w:abstractNumId w:val="41"/>
  </w:num>
  <w:num w:numId="55">
    <w:abstractNumId w:val="54"/>
  </w:num>
  <w:num w:numId="56">
    <w:abstractNumId w:val="16"/>
  </w:num>
  <w:num w:numId="57">
    <w:abstractNumId w:val="22"/>
  </w:num>
  <w:num w:numId="58">
    <w:abstractNumId w:val="15"/>
  </w:num>
  <w:num w:numId="59">
    <w:abstractNumId w:val="29"/>
  </w:num>
  <w:num w:numId="60">
    <w:abstractNumId w:val="65"/>
  </w:num>
  <w:num w:numId="61">
    <w:abstractNumId w:val="52"/>
  </w:num>
  <w:num w:numId="62">
    <w:abstractNumId w:val="11"/>
  </w:num>
  <w:num w:numId="6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34"/>
  </w:num>
  <w:num w:numId="66">
    <w:abstractNumId w:val="8"/>
  </w:num>
  <w:num w:numId="67">
    <w:abstractNumId w:val="69"/>
  </w:num>
  <w:num w:numId="68">
    <w:abstractNumId w:val="71"/>
  </w:num>
  <w:num w:numId="69">
    <w:abstractNumId w:val="42"/>
  </w:num>
  <w:num w:numId="70">
    <w:abstractNumId w:val="24"/>
  </w:num>
  <w:num w:numId="71">
    <w:abstractNumId w:val="36"/>
  </w:num>
  <w:num w:numId="72">
    <w:abstractNumId w:val="21"/>
  </w:num>
  <w:num w:numId="7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347BA"/>
    <w:rsid w:val="003347BA"/>
    <w:rsid w:val="00850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410"/>
        <o:r id="V:Rule2" type="connector" idref="#_x0000_s1385"/>
        <o:r id="V:Rule3" type="connector" idref="#_x0000_s1363"/>
        <o:r id="V:Rule4" type="connector" idref="#_x0000_s1381"/>
        <o:r id="V:Rule5" type="connector" idref="#_x0000_s1411"/>
        <o:r id="V:Rule6" type="connector" idref="#_x0000_s1408"/>
        <o:r id="V:Rule7" type="connector" idref="#_x0000_s1427"/>
        <o:r id="V:Rule8" type="connector" idref="#_x0000_s1295"/>
        <o:r id="V:Rule9" type="connector" idref="#_x0000_s1412"/>
        <o:r id="V:Rule10" type="connector" idref="#_x0000_s1146"/>
        <o:r id="V:Rule11" type="connector" idref="#_x0000_s1405"/>
        <o:r id="V:Rule12" type="connector" idref="#_x0000_s1307"/>
        <o:r id="V:Rule13" type="connector" idref="#_x0000_s1398"/>
        <o:r id="V:Rule14" type="connector" idref="#_x0000_s1402"/>
        <o:r id="V:Rule15" type="connector" idref="#_x0000_s1426"/>
        <o:r id="V:Rule16" type="connector" idref="#_x0000_s1129"/>
        <o:r id="V:Rule17" type="connector" idref="#_x0000_s1159"/>
        <o:r id="V:Rule18" type="connector" idref="#_x0000_s1360"/>
        <o:r id="V:Rule19" type="connector" idref="#_x0000_s1379"/>
        <o:r id="V:Rule20" type="connector" idref="#_x0000_s1416"/>
        <o:r id="V:Rule21" type="connector" idref="#_x0000_s1144"/>
        <o:r id="V:Rule22" type="connector" idref="#_x0000_s1135"/>
        <o:r id="V:Rule23" type="connector" idref="#_x0000_s1372"/>
        <o:r id="V:Rule24" type="connector" idref="#_x0000_s1375"/>
        <o:r id="V:Rule25" type="connector" idref="#_x0000_s1156"/>
        <o:r id="V:Rule26" type="connector" idref="#_x0000_s1162"/>
        <o:r id="V:Rule27" type="connector" idref="#_x0000_s1384"/>
        <o:r id="V:Rule28" type="connector" idref="#_x0000_s1227"/>
        <o:r id="V:Rule29" type="connector" idref="#_x0000_s1169"/>
        <o:r id="V:Rule30" type="connector" idref="#_x0000_s1388"/>
        <o:r id="V:Rule31" type="connector" idref="#_x0000_s1383"/>
        <o:r id="V:Rule32" type="connector" idref="#_x0000_s1138"/>
        <o:r id="V:Rule33" type="connector" idref="#_x0000_s1420"/>
        <o:r id="V:Rule34" type="connector" idref="#_x0000_s1393"/>
        <o:r id="V:Rule35" type="connector" idref="#_x0000_s1422"/>
        <o:r id="V:Rule36" type="connector" idref="#_x0000_s1157"/>
        <o:r id="V:Rule37" type="connector" idref="#_x0000_s1404"/>
        <o:r id="V:Rule38" type="connector" idref="#_x0000_s1166"/>
        <o:r id="V:Rule39" type="connector" idref="#_x0000_s1368"/>
        <o:r id="V:Rule40" type="connector" idref="#_x0000_s1170"/>
        <o:r id="V:Rule41" type="connector" idref="#_x0000_s1362"/>
        <o:r id="V:Rule42" type="connector" idref="#_x0000_s1413"/>
        <o:r id="V:Rule43" type="connector" idref="#_x0000_s1428"/>
        <o:r id="V:Rule44" type="connector" idref="#_x0000_s1377"/>
        <o:r id="V:Rule45" type="connector" idref="#_x0000_s1155"/>
        <o:r id="V:Rule46" type="connector" idref="#_x0000_s1294"/>
        <o:r id="V:Rule47" type="connector" idref="#_x0000_s1421"/>
        <o:r id="V:Rule48" type="connector" idref="#_x0000_s1296"/>
        <o:r id="V:Rule49" type="connector" idref="#_x0000_s1373"/>
        <o:r id="V:Rule50" type="connector" idref="#_x0000_s1168"/>
        <o:r id="V:Rule51" type="connector" idref="#_x0000_s1429"/>
        <o:r id="V:Rule52" type="connector" idref="#_x0000_s1140"/>
        <o:r id="V:Rule53" type="connector" idref="#_x0000_s1136"/>
        <o:r id="V:Rule54" type="connector" idref="#_x0000_s1382"/>
        <o:r id="V:Rule55" type="connector" idref="#_x0000_s1132"/>
        <o:r id="V:Rule56" type="connector" idref="#_x0000_s1160"/>
        <o:r id="V:Rule57" type="connector" idref="#_x0000_s1395"/>
        <o:r id="V:Rule58" type="connector" idref="#_x0000_s1423"/>
        <o:r id="V:Rule59" type="connector" idref="#_x0000_s1143"/>
        <o:r id="V:Rule60" type="connector" idref="#_x0000_s1439"/>
        <o:r id="V:Rule61" type="connector" idref="#_x0000_s1425"/>
        <o:r id="V:Rule62" type="connector" idref="#_x0000_s1128"/>
        <o:r id="V:Rule63" type="connector" idref="#_x0000_s1158"/>
        <o:r id="V:Rule64" type="connector" idref="#_x0000_s1391"/>
        <o:r id="V:Rule65" type="connector" idref="#_x0000_s1361"/>
        <o:r id="V:Rule66" type="connector" idref="#_x0000_s1163"/>
        <o:r id="V:Rule67" type="connector" idref="#_x0000_s1171"/>
        <o:r id="V:Rule68" type="connector" idref="#_x0000_s1366"/>
        <o:r id="V:Rule69" type="connector" idref="#_x0000_s1400"/>
        <o:r id="V:Rule70" type="connector" idref="#_x0000_s1130"/>
        <o:r id="V:Rule71" type="connector" idref="#_x0000_s1407"/>
        <o:r id="V:Rule72" type="connector" idref="#_x0000_s1167"/>
        <o:r id="V:Rule73" type="connector" idref="#_x0000_s1141"/>
        <o:r id="V:Rule74" type="connector" idref="#_x0000_s1131"/>
        <o:r id="V:Rule75" type="connector" idref="#_x0000_s1430"/>
        <o:r id="V:Rule76" type="connector" idref="#_x0000_s1376"/>
        <o:r id="V:Rule77" type="connector" idref="#_x0000_s1397"/>
        <o:r id="V:Rule78" type="connector" idref="#_x0000_s1305"/>
        <o:r id="V:Rule79" type="connector" idref="#_x0000_s1306"/>
        <o:r id="V:Rule80" type="connector" idref="#_x0000_s1369"/>
        <o:r id="V:Rule81" type="connector" idref="#_x0000_s1414"/>
        <o:r id="V:Rule82" type="connector" idref="#_x0000_s1164"/>
        <o:r id="V:Rule83" type="connector" idref="#_x0000_s1440"/>
        <o:r id="V:Rule84" type="connector" idref="#_x0000_s1401"/>
        <o:r id="V:Rule85" type="connector" idref="#_x0000_s1419"/>
        <o:r id="V:Rule86" type="connector" idref="#_x0000_s1418"/>
        <o:r id="V:Rule87" type="connector" idref="#_x0000_s1367"/>
        <o:r id="V:Rule88" type="connector" idref="#_x0000_s1303"/>
        <o:r id="V:Rule89" type="connector" idref="#_x0000_s1165"/>
        <o:r id="V:Rule90" type="connector" idref="#_x0000_s1374"/>
        <o:r id="V:Rule91" type="connector" idref="#_x0000_s1406"/>
        <o:r id="V:Rule92" type="connector" idref="#_x0000_s1403"/>
        <o:r id="V:Rule93" type="connector" idref="#_x0000_s1389"/>
        <o:r id="V:Rule94" type="connector" idref="#_x0000_s1415"/>
        <o:r id="V:Rule95" type="connector" idref="#_x0000_s1424"/>
        <o:r id="V:Rule96" type="connector" idref="#_x0000_s1417"/>
        <o:r id="V:Rule97" type="connector" idref="#_x0000_s1161"/>
        <o:r id="V:Rule98" type="connector" idref="#_x0000_s1396"/>
        <o:r id="V:Rule99" type="connector" idref="#_x0000_s13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3347BA"/>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3347B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3347BA"/>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3347BA"/>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3347BA"/>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3347BA"/>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3347BA"/>
    <w:rPr>
      <w:rFonts w:ascii="Times New Roman" w:eastAsia="Times New Roman" w:hAnsi="Times New Roman" w:cs="Times New Roman"/>
      <w:sz w:val="28"/>
      <w:szCs w:val="24"/>
    </w:rPr>
  </w:style>
  <w:style w:type="character" w:customStyle="1" w:styleId="20">
    <w:name w:val="Заголовок 2 Знак"/>
    <w:basedOn w:val="a0"/>
    <w:link w:val="2"/>
    <w:rsid w:val="003347BA"/>
    <w:rPr>
      <w:rFonts w:ascii="Arial" w:eastAsia="Times New Roman" w:hAnsi="Arial" w:cs="Times New Roman"/>
      <w:b/>
      <w:bCs/>
      <w:i/>
      <w:iCs/>
      <w:sz w:val="28"/>
      <w:szCs w:val="28"/>
    </w:rPr>
  </w:style>
  <w:style w:type="character" w:customStyle="1" w:styleId="30">
    <w:name w:val="Заголовок 3 Знак"/>
    <w:basedOn w:val="a0"/>
    <w:link w:val="3"/>
    <w:rsid w:val="003347BA"/>
    <w:rPr>
      <w:rFonts w:ascii="Arial" w:eastAsia="Times New Roman" w:hAnsi="Arial" w:cs="Times New Roman"/>
      <w:b/>
      <w:bCs/>
      <w:sz w:val="26"/>
      <w:szCs w:val="26"/>
      <w:lang w:val="en-GB"/>
    </w:rPr>
  </w:style>
  <w:style w:type="character" w:customStyle="1" w:styleId="50">
    <w:name w:val="Заголовок 5 Знак"/>
    <w:basedOn w:val="a0"/>
    <w:link w:val="5"/>
    <w:rsid w:val="003347BA"/>
    <w:rPr>
      <w:rFonts w:ascii="Times New Roman" w:eastAsia="Times New Roman" w:hAnsi="Times New Roman" w:cs="Times New Roman"/>
      <w:b/>
      <w:bCs/>
      <w:i/>
      <w:iCs/>
      <w:sz w:val="26"/>
      <w:szCs w:val="26"/>
    </w:rPr>
  </w:style>
  <w:style w:type="character" w:customStyle="1" w:styleId="70">
    <w:name w:val="Заголовок 7 Знак"/>
    <w:aliases w:val="Заголовок 71 Знак, Знак Знак Знак Знак,Заголовок 71 Знак Знак Знак Знак"/>
    <w:basedOn w:val="a0"/>
    <w:link w:val="7"/>
    <w:rsid w:val="003347BA"/>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3347BA"/>
    <w:rPr>
      <w:rFonts w:ascii="Times New Roman" w:eastAsia="Times New Roman" w:hAnsi="Times New Roman" w:cs="Times New Roman"/>
      <w:i/>
      <w:iCs/>
      <w:sz w:val="24"/>
      <w:szCs w:val="24"/>
    </w:rPr>
  </w:style>
  <w:style w:type="paragraph" w:styleId="a3">
    <w:name w:val="List Paragraph"/>
    <w:aliases w:val="без абзаца,маркированный,List Paragraph,ПАРАГРАФ"/>
    <w:basedOn w:val="a"/>
    <w:link w:val="a4"/>
    <w:uiPriority w:val="34"/>
    <w:qFormat/>
    <w:rsid w:val="003347BA"/>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3347BA"/>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3347BA"/>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3347BA"/>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3347BA"/>
  </w:style>
  <w:style w:type="character" w:customStyle="1" w:styleId="apple-converted-space">
    <w:name w:val="apple-converted-space"/>
    <w:basedOn w:val="a0"/>
    <w:rsid w:val="003347BA"/>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3347BA"/>
    <w:pPr>
      <w:spacing w:after="120" w:line="240" w:lineRule="auto"/>
      <w:ind w:left="283"/>
    </w:pPr>
    <w:rPr>
      <w:rFonts w:ascii="Times New Roman" w:eastAsia="Calibri" w:hAnsi="Times New Roman" w:cs="Times New Roman"/>
      <w:sz w:val="16"/>
      <w:szCs w:val="16"/>
    </w:rPr>
  </w:style>
  <w:style w:type="paragraph" w:customStyle="1" w:styleId="a8">
    <w:name w:val="Знак Знак Знак Знак Знак Знак Знак Знак Знак"/>
    <w:basedOn w:val="a"/>
    <w:autoRedefine/>
    <w:rsid w:val="003347BA"/>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3347BA"/>
    <w:pPr>
      <w:spacing w:after="160" w:line="240" w:lineRule="exact"/>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3347BA"/>
    <w:pPr>
      <w:tabs>
        <w:tab w:val="num" w:pos="643"/>
      </w:tabs>
      <w:spacing w:after="160" w:line="240" w:lineRule="exact"/>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3347BA"/>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3">
    <w:name w:val="Абзац списка1"/>
    <w:basedOn w:val="a"/>
    <w:rsid w:val="003347BA"/>
    <w:pPr>
      <w:ind w:left="720"/>
    </w:pPr>
    <w:rPr>
      <w:rFonts w:ascii="Times New Roman" w:eastAsia="Times New Roman" w:hAnsi="Times New Roman" w:cs="Times New Roman"/>
      <w:lang w:eastAsia="en-US"/>
    </w:rPr>
  </w:style>
  <w:style w:type="paragraph" w:styleId="aa">
    <w:name w:val="footer"/>
    <w:aliases w:val="Footer Char,Нижний колонтитул Знак Знак Знак"/>
    <w:basedOn w:val="a"/>
    <w:link w:val="ab"/>
    <w:uiPriority w:val="99"/>
    <w:rsid w:val="003347B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Нижний колонтитул Знак Знак Знак Знак"/>
    <w:basedOn w:val="a0"/>
    <w:link w:val="aa"/>
    <w:uiPriority w:val="99"/>
    <w:rsid w:val="003347BA"/>
    <w:rPr>
      <w:rFonts w:ascii="Times New Roman" w:eastAsia="Times New Roman" w:hAnsi="Times New Roman" w:cs="Times New Roman"/>
      <w:sz w:val="24"/>
      <w:szCs w:val="24"/>
    </w:rPr>
  </w:style>
  <w:style w:type="character" w:styleId="ac">
    <w:name w:val="page number"/>
    <w:basedOn w:val="a0"/>
    <w:rsid w:val="003347BA"/>
  </w:style>
  <w:style w:type="paragraph" w:styleId="ad">
    <w:name w:val="Body Text"/>
    <w:basedOn w:val="a"/>
    <w:link w:val="ae"/>
    <w:rsid w:val="003347BA"/>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3347BA"/>
    <w:rPr>
      <w:rFonts w:ascii="Times New Roman" w:eastAsia="Times New Roman" w:hAnsi="Times New Roman" w:cs="Times New Roman"/>
      <w:sz w:val="24"/>
      <w:szCs w:val="24"/>
    </w:rPr>
  </w:style>
  <w:style w:type="paragraph" w:styleId="af">
    <w:name w:val="Plain Text"/>
    <w:basedOn w:val="a"/>
    <w:link w:val="af0"/>
    <w:rsid w:val="003347BA"/>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3347BA"/>
    <w:rPr>
      <w:rFonts w:ascii="Courier New" w:eastAsia="Calibri" w:hAnsi="Courier New" w:cs="Courier New"/>
      <w:sz w:val="28"/>
      <w:lang w:val="kk-KZ" w:eastAsia="en-US"/>
    </w:rPr>
  </w:style>
  <w:style w:type="paragraph" w:customStyle="1" w:styleId="14">
    <w:name w:val="Без интервала1"/>
    <w:rsid w:val="003347BA"/>
    <w:pPr>
      <w:spacing w:after="0" w:line="240" w:lineRule="auto"/>
    </w:pPr>
    <w:rPr>
      <w:rFonts w:ascii="Times New Roman" w:eastAsia="Times New Roman" w:hAnsi="Times New Roman" w:cs="Times New Roman"/>
      <w:sz w:val="20"/>
      <w:szCs w:val="20"/>
    </w:rPr>
  </w:style>
  <w:style w:type="character" w:styleId="af1">
    <w:name w:val="Hyperlink"/>
    <w:basedOn w:val="a0"/>
    <w:rsid w:val="003347BA"/>
    <w:rPr>
      <w:color w:val="0000FF"/>
      <w:u w:val="single"/>
    </w:rPr>
  </w:style>
  <w:style w:type="paragraph" w:styleId="af2">
    <w:name w:val="header"/>
    <w:aliases w:val="Header Char"/>
    <w:basedOn w:val="a"/>
    <w:link w:val="af3"/>
    <w:rsid w:val="003347B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3347BA"/>
    <w:rPr>
      <w:rFonts w:ascii="Times New Roman" w:eastAsia="Times New Roman" w:hAnsi="Times New Roman" w:cs="Times New Roman"/>
      <w:sz w:val="24"/>
      <w:szCs w:val="24"/>
    </w:rPr>
  </w:style>
  <w:style w:type="character" w:customStyle="1" w:styleId="s00">
    <w:name w:val="s00"/>
    <w:rsid w:val="003347BA"/>
    <w:rPr>
      <w:rFonts w:ascii="Times New Roman" w:hAnsi="Times New Roman" w:cs="Times New Roman" w:hint="default"/>
      <w:b w:val="0"/>
      <w:bCs w:val="0"/>
      <w:i w:val="0"/>
      <w:iCs w:val="0"/>
      <w:color w:val="000000"/>
    </w:rPr>
  </w:style>
  <w:style w:type="paragraph" w:customStyle="1" w:styleId="af4">
    <w:name w:val="Без отступа"/>
    <w:basedOn w:val="a"/>
    <w:rsid w:val="003347BA"/>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3347BA"/>
    <w:rPr>
      <w:sz w:val="24"/>
      <w:szCs w:val="24"/>
      <w:lang w:val="ru-RU" w:eastAsia="ru-RU" w:bidi="ar-SA"/>
    </w:rPr>
  </w:style>
  <w:style w:type="paragraph" w:styleId="af5">
    <w:name w:val="Title"/>
    <w:aliases w:val=" Знак Знак, Знак"/>
    <w:basedOn w:val="a"/>
    <w:link w:val="af6"/>
    <w:qFormat/>
    <w:rsid w:val="003347BA"/>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Знак Знак1"/>
    <w:basedOn w:val="a0"/>
    <w:link w:val="af5"/>
    <w:rsid w:val="003347BA"/>
    <w:rPr>
      <w:rFonts w:ascii="Times New Roman" w:eastAsia="Calibri" w:hAnsi="Times New Roman" w:cs="Times New Roman"/>
      <w:sz w:val="24"/>
      <w:szCs w:val="24"/>
      <w:lang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3347BA"/>
    <w:rPr>
      <w:sz w:val="24"/>
      <w:szCs w:val="24"/>
      <w:lang w:val="ru-RU" w:eastAsia="ru-RU" w:bidi="ar-SA"/>
    </w:rPr>
  </w:style>
  <w:style w:type="paragraph" w:styleId="23">
    <w:name w:val="Body Text Indent 2"/>
    <w:basedOn w:val="a"/>
    <w:link w:val="24"/>
    <w:rsid w:val="003347B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347BA"/>
    <w:rPr>
      <w:rFonts w:ascii="Times New Roman" w:eastAsia="Times New Roman" w:hAnsi="Times New Roman" w:cs="Times New Roman"/>
      <w:sz w:val="24"/>
      <w:szCs w:val="24"/>
    </w:rPr>
  </w:style>
  <w:style w:type="paragraph" w:customStyle="1" w:styleId="WW-">
    <w:name w:val="WW-Базовый"/>
    <w:rsid w:val="003347BA"/>
    <w:pPr>
      <w:tabs>
        <w:tab w:val="left" w:pos="708"/>
      </w:tabs>
      <w:suppressAutoHyphens/>
    </w:pPr>
    <w:rPr>
      <w:rFonts w:ascii="Calibri" w:eastAsia="SimSun" w:hAnsi="Calibri" w:cs="Calibri"/>
      <w:lang w:eastAsia="zh-CN"/>
    </w:rPr>
  </w:style>
  <w:style w:type="paragraph" w:styleId="af7">
    <w:name w:val="No Spacing"/>
    <w:link w:val="af8"/>
    <w:uiPriority w:val="1"/>
    <w:qFormat/>
    <w:rsid w:val="003347BA"/>
    <w:pPr>
      <w:spacing w:after="0" w:line="240" w:lineRule="auto"/>
    </w:pPr>
    <w:rPr>
      <w:rFonts w:ascii="Calibri" w:eastAsia="Times New Roman" w:hAnsi="Calibri" w:cs="Times New Roman"/>
    </w:rPr>
  </w:style>
  <w:style w:type="paragraph" w:customStyle="1" w:styleId="32">
    <w:name w:val="Основной текст (3)_"/>
    <w:basedOn w:val="a"/>
    <w:rsid w:val="003347BA"/>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3347BA"/>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9">
    <w:name w:val="Символы концевой сноски"/>
    <w:rsid w:val="003347BA"/>
    <w:rPr>
      <w:vertAlign w:val="superscript"/>
    </w:rPr>
  </w:style>
  <w:style w:type="character" w:customStyle="1" w:styleId="afa">
    <w:name w:val="Текст выноски Знак"/>
    <w:aliases w:val="Balloon Text Char Знак"/>
    <w:basedOn w:val="a0"/>
    <w:link w:val="afb"/>
    <w:semiHidden/>
    <w:rsid w:val="003347BA"/>
    <w:rPr>
      <w:rFonts w:ascii="Tahoma" w:eastAsia="Times New Roman" w:hAnsi="Tahoma" w:cs="Tahoma"/>
      <w:sz w:val="16"/>
      <w:szCs w:val="16"/>
    </w:rPr>
  </w:style>
  <w:style w:type="paragraph" w:styleId="afb">
    <w:name w:val="Balloon Text"/>
    <w:aliases w:val="Balloon Text Char"/>
    <w:basedOn w:val="a"/>
    <w:link w:val="afa"/>
    <w:semiHidden/>
    <w:rsid w:val="003347BA"/>
    <w:pPr>
      <w:spacing w:after="0" w:line="240" w:lineRule="auto"/>
    </w:pPr>
    <w:rPr>
      <w:rFonts w:ascii="Tahoma" w:eastAsia="Times New Roman" w:hAnsi="Tahoma" w:cs="Tahoma"/>
      <w:sz w:val="16"/>
      <w:szCs w:val="16"/>
    </w:rPr>
  </w:style>
  <w:style w:type="character" w:customStyle="1" w:styleId="15">
    <w:name w:val="Текст выноски Знак1"/>
    <w:basedOn w:val="a0"/>
    <w:link w:val="afb"/>
    <w:uiPriority w:val="99"/>
    <w:semiHidden/>
    <w:rsid w:val="003347BA"/>
    <w:rPr>
      <w:rFonts w:ascii="Tahoma" w:hAnsi="Tahoma" w:cs="Tahoma"/>
      <w:sz w:val="16"/>
      <w:szCs w:val="16"/>
    </w:rPr>
  </w:style>
  <w:style w:type="paragraph" w:styleId="25">
    <w:name w:val="Body Text 2"/>
    <w:basedOn w:val="a"/>
    <w:link w:val="26"/>
    <w:rsid w:val="003347BA"/>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3347BA"/>
    <w:rPr>
      <w:rFonts w:ascii="Times New Roman" w:eastAsia="Times New Roman" w:hAnsi="Times New Roman" w:cs="Times New Roman"/>
      <w:sz w:val="24"/>
      <w:szCs w:val="24"/>
    </w:rPr>
  </w:style>
  <w:style w:type="paragraph" w:customStyle="1" w:styleId="16">
    <w:name w:val="Знак Знак1 Знак Знак Знак Знак Знак Знак"/>
    <w:basedOn w:val="a"/>
    <w:rsid w:val="003347BA"/>
    <w:pPr>
      <w:tabs>
        <w:tab w:val="num" w:pos="643"/>
      </w:tabs>
      <w:spacing w:after="160" w:line="240" w:lineRule="exact"/>
    </w:pPr>
    <w:rPr>
      <w:rFonts w:ascii="Verdana" w:eastAsia="Times New Roman" w:hAnsi="Verdana" w:cs="Verdana"/>
      <w:sz w:val="24"/>
      <w:szCs w:val="24"/>
      <w:lang w:val="en-US" w:eastAsia="en-US"/>
    </w:rPr>
  </w:style>
  <w:style w:type="paragraph" w:customStyle="1" w:styleId="17">
    <w:name w:val="Основной шрифт абзаца1"/>
    <w:aliases w:val=" Знак1,Основной шрифт абзаца11"/>
    <w:basedOn w:val="a"/>
    <w:rsid w:val="003347BA"/>
    <w:pPr>
      <w:tabs>
        <w:tab w:val="num" w:pos="643"/>
      </w:tabs>
      <w:spacing w:after="160" w:line="240" w:lineRule="exact"/>
    </w:pPr>
    <w:rPr>
      <w:rFonts w:ascii="Verdana" w:eastAsia="Times New Roman" w:hAnsi="Verdana" w:cs="Verdana"/>
      <w:sz w:val="24"/>
      <w:szCs w:val="24"/>
      <w:lang w:val="en-US" w:eastAsia="en-US"/>
    </w:rPr>
  </w:style>
  <w:style w:type="character" w:styleId="afc">
    <w:name w:val="Strong"/>
    <w:qFormat/>
    <w:rsid w:val="003347BA"/>
    <w:rPr>
      <w:b/>
      <w:bCs/>
    </w:rPr>
  </w:style>
  <w:style w:type="character" w:customStyle="1" w:styleId="af8">
    <w:name w:val="Без интервала Знак"/>
    <w:link w:val="af7"/>
    <w:uiPriority w:val="1"/>
    <w:locked/>
    <w:rsid w:val="003347BA"/>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rsid w:val="003347BA"/>
    <w:rPr>
      <w:rFonts w:ascii="Times New Roman" w:eastAsia="Calibri" w:hAnsi="Times New Roman" w:cs="Times New Roman"/>
      <w:sz w:val="16"/>
      <w:szCs w:val="16"/>
    </w:rPr>
  </w:style>
  <w:style w:type="character" w:customStyle="1" w:styleId="FontStyle34">
    <w:name w:val="Font Style34"/>
    <w:basedOn w:val="a0"/>
    <w:rsid w:val="003347BA"/>
    <w:rPr>
      <w:rFonts w:ascii="Times New Roman" w:hAnsi="Times New Roman" w:cs="Times New Roman" w:hint="default"/>
      <w:sz w:val="20"/>
      <w:szCs w:val="20"/>
    </w:rPr>
  </w:style>
  <w:style w:type="table" w:styleId="afd">
    <w:name w:val="Table Grid"/>
    <w:basedOn w:val="a1"/>
    <w:uiPriority w:val="59"/>
    <w:rsid w:val="003347B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3347BA"/>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aff">
    <w:name w:val="Основной текст + Полужирный"/>
    <w:uiPriority w:val="99"/>
    <w:rsid w:val="003347BA"/>
    <w:rPr>
      <w:rFonts w:ascii="Times New Roman" w:hAnsi="Times New Roman" w:cs="Times New Roman"/>
      <w:b/>
      <w:bCs/>
      <w:spacing w:val="0"/>
      <w:sz w:val="20"/>
      <w:szCs w:val="20"/>
    </w:rPr>
  </w:style>
  <w:style w:type="character" w:customStyle="1" w:styleId="27">
    <w:name w:val="Основной текст (2)_"/>
    <w:link w:val="28"/>
    <w:uiPriority w:val="99"/>
    <w:rsid w:val="003347BA"/>
    <w:rPr>
      <w:shd w:val="clear" w:color="auto" w:fill="FFFFFF"/>
    </w:rPr>
  </w:style>
  <w:style w:type="paragraph" w:customStyle="1" w:styleId="28">
    <w:name w:val="Основной текст (2)"/>
    <w:basedOn w:val="a"/>
    <w:link w:val="27"/>
    <w:uiPriority w:val="99"/>
    <w:rsid w:val="003347BA"/>
    <w:pPr>
      <w:shd w:val="clear" w:color="auto" w:fill="FFFFFF"/>
      <w:spacing w:after="0" w:line="240" w:lineRule="atLeast"/>
    </w:pPr>
  </w:style>
  <w:style w:type="character" w:customStyle="1" w:styleId="8pt">
    <w:name w:val="Основной текст + 8 pt"/>
    <w:aliases w:val="Интервал 1 pt,Основной текст (2) + 8 pt"/>
    <w:uiPriority w:val="99"/>
    <w:rsid w:val="003347BA"/>
    <w:rPr>
      <w:rFonts w:ascii="Times New Roman" w:hAnsi="Times New Roman" w:cs="Times New Roman"/>
      <w:spacing w:val="0"/>
      <w:sz w:val="16"/>
      <w:szCs w:val="16"/>
    </w:rPr>
  </w:style>
  <w:style w:type="paragraph" w:styleId="33">
    <w:name w:val="Body Text Indent 3"/>
    <w:basedOn w:val="a"/>
    <w:link w:val="34"/>
    <w:uiPriority w:val="99"/>
    <w:semiHidden/>
    <w:unhideWhenUsed/>
    <w:rsid w:val="003347BA"/>
    <w:pPr>
      <w:spacing w:after="120"/>
      <w:ind w:left="283"/>
    </w:pPr>
    <w:rPr>
      <w:sz w:val="16"/>
      <w:szCs w:val="16"/>
    </w:rPr>
  </w:style>
  <w:style w:type="character" w:customStyle="1" w:styleId="34">
    <w:name w:val="Основной текст с отступом 3 Знак"/>
    <w:basedOn w:val="a0"/>
    <w:link w:val="33"/>
    <w:uiPriority w:val="99"/>
    <w:semiHidden/>
    <w:rsid w:val="003347BA"/>
    <w:rPr>
      <w:sz w:val="16"/>
      <w:szCs w:val="16"/>
    </w:rPr>
  </w:style>
  <w:style w:type="paragraph" w:customStyle="1" w:styleId="aff0">
    <w:name w:val="Знак Знак Знак Знак Знак Знак Знак Знак Знак Знак"/>
    <w:basedOn w:val="a"/>
    <w:autoRedefine/>
    <w:rsid w:val="003347BA"/>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itiprao.ru/images/stories/research_schools/11.jpg" TargetMode="External"/><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http://www.itiprao.ru/images/stories/research_schools/20.jpg"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image" Target="http://www.itiprao.ru/images/stories/research_schools/12.jpg" TargetMode="External"/><Relationship Id="rId23" Type="http://schemas.openxmlformats.org/officeDocument/2006/relationships/image" Target="http://www.itiprao.ru/images/stories/novikov.jpg" TargetMode="External"/><Relationship Id="rId28" Type="http://schemas.openxmlformats.org/officeDocument/2006/relationships/image" Target="media/image17.jpe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itiprao.ru/images/stories/research_schools/polonski_v_m.jpg" TargetMode="External"/><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hyperlink" Target="http://www.conf.kra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260</Pages>
  <Words>133217</Words>
  <Characters>759340</Characters>
  <Application>Microsoft Office Word</Application>
  <DocSecurity>0</DocSecurity>
  <Lines>6327</Lines>
  <Paragraphs>1781</Paragraphs>
  <ScaleCrop>false</ScaleCrop>
  <Company>Microsoft</Company>
  <LinksUpToDate>false</LinksUpToDate>
  <CharactersWithSpaces>890776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2022-09-03T03:46:00Z</dcterms:created>
  <dcterms:modified xsi:type="dcterms:W3CDTF">2022-09-03T03:47:00Z</dcterms:modified>
</cp:coreProperties>
</file>